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06" w:rsidRPr="004F01B3" w:rsidRDefault="00F57406" w:rsidP="00F57406">
      <w:pPr>
        <w:pStyle w:val="a3"/>
        <w:jc w:val="center"/>
        <w:outlineLvl w:val="0"/>
        <w:rPr>
          <w:noProof/>
          <w:color w:val="333333"/>
          <w:sz w:val="27"/>
          <w:szCs w:val="27"/>
          <w:shd w:val="clear" w:color="auto" w:fill="FFFFFF"/>
        </w:rPr>
      </w:pPr>
      <w:r w:rsidRPr="004F01B3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5B337550" wp14:editId="60285DE5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06" w:rsidRPr="004F01B3" w:rsidRDefault="00F57406" w:rsidP="00F57406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4F01B3">
        <w:rPr>
          <w:b/>
          <w:bCs/>
          <w:sz w:val="27"/>
          <w:szCs w:val="27"/>
        </w:rPr>
        <w:t>СОВЕТ ДЕПУТАТОВ ТРАВНИНСКОГО  СЕЛЬСОВЕТА</w:t>
      </w:r>
    </w:p>
    <w:p w:rsidR="00F57406" w:rsidRPr="004F01B3" w:rsidRDefault="00F57406" w:rsidP="00F57406">
      <w:pPr>
        <w:pStyle w:val="a3"/>
        <w:jc w:val="center"/>
        <w:outlineLvl w:val="0"/>
        <w:rPr>
          <w:b/>
          <w:bCs/>
          <w:sz w:val="27"/>
          <w:szCs w:val="27"/>
        </w:rPr>
      </w:pPr>
      <w:r w:rsidRPr="004F01B3">
        <w:rPr>
          <w:b/>
          <w:bCs/>
          <w:sz w:val="27"/>
          <w:szCs w:val="27"/>
        </w:rPr>
        <w:t>ДОВОЛЕНСКОГО РАЙОНА НОВОСИБИРСКОЙ ОБЛАСТИ</w:t>
      </w:r>
    </w:p>
    <w:p w:rsidR="00F57406" w:rsidRPr="004F01B3" w:rsidRDefault="00F57406" w:rsidP="00F57406">
      <w:pPr>
        <w:jc w:val="center"/>
        <w:outlineLvl w:val="0"/>
        <w:rPr>
          <w:bCs/>
          <w:sz w:val="27"/>
          <w:szCs w:val="27"/>
        </w:rPr>
      </w:pPr>
      <w:r w:rsidRPr="004F01B3">
        <w:rPr>
          <w:bCs/>
          <w:sz w:val="27"/>
          <w:szCs w:val="27"/>
        </w:rPr>
        <w:t>(шестого созыва)</w:t>
      </w:r>
    </w:p>
    <w:p w:rsidR="00F57406" w:rsidRPr="004F01B3" w:rsidRDefault="00F57406" w:rsidP="00F57406">
      <w:pPr>
        <w:jc w:val="center"/>
        <w:outlineLvl w:val="0"/>
        <w:rPr>
          <w:b/>
          <w:sz w:val="27"/>
          <w:szCs w:val="27"/>
        </w:rPr>
      </w:pPr>
    </w:p>
    <w:p w:rsidR="00F57406" w:rsidRPr="004F01B3" w:rsidRDefault="00F57406" w:rsidP="00F57406">
      <w:pPr>
        <w:jc w:val="center"/>
        <w:outlineLvl w:val="0"/>
        <w:rPr>
          <w:b/>
          <w:sz w:val="27"/>
          <w:szCs w:val="27"/>
        </w:rPr>
      </w:pPr>
      <w:r w:rsidRPr="004F01B3">
        <w:rPr>
          <w:b/>
          <w:sz w:val="27"/>
          <w:szCs w:val="27"/>
        </w:rPr>
        <w:t>РЕШЕНИЕ</w:t>
      </w:r>
    </w:p>
    <w:p w:rsidR="00F57406" w:rsidRPr="004F01B3" w:rsidRDefault="00EF0B24" w:rsidP="004F01B3">
      <w:pPr>
        <w:jc w:val="center"/>
        <w:outlineLvl w:val="0"/>
        <w:rPr>
          <w:bCs/>
          <w:sz w:val="27"/>
          <w:szCs w:val="27"/>
        </w:rPr>
      </w:pPr>
      <w:r w:rsidRPr="004F01B3">
        <w:rPr>
          <w:bCs/>
          <w:sz w:val="27"/>
          <w:szCs w:val="27"/>
        </w:rPr>
        <w:t>тридцать второй</w:t>
      </w:r>
      <w:r w:rsidR="00F57406" w:rsidRPr="004F01B3">
        <w:rPr>
          <w:bCs/>
          <w:sz w:val="27"/>
          <w:szCs w:val="27"/>
        </w:rPr>
        <w:t xml:space="preserve"> сессии  </w:t>
      </w:r>
      <w:r w:rsidR="004F01B3">
        <w:rPr>
          <w:bCs/>
          <w:sz w:val="27"/>
          <w:szCs w:val="27"/>
        </w:rPr>
        <w:t xml:space="preserve">                           </w:t>
      </w:r>
      <w:r w:rsidR="00F57406" w:rsidRPr="004F01B3">
        <w:rPr>
          <w:bCs/>
          <w:sz w:val="27"/>
          <w:szCs w:val="27"/>
        </w:rPr>
        <w:t xml:space="preserve">       </w:t>
      </w:r>
    </w:p>
    <w:p w:rsidR="00F57406" w:rsidRPr="004F01B3" w:rsidRDefault="00F57406" w:rsidP="00F57406">
      <w:pPr>
        <w:rPr>
          <w:bCs/>
          <w:color w:val="000000"/>
          <w:sz w:val="27"/>
          <w:szCs w:val="27"/>
        </w:rPr>
      </w:pPr>
    </w:p>
    <w:p w:rsidR="00F57406" w:rsidRPr="004F01B3" w:rsidRDefault="004404E5" w:rsidP="00F57406">
      <w:pPr>
        <w:rPr>
          <w:bCs/>
          <w:color w:val="000000"/>
          <w:sz w:val="27"/>
          <w:szCs w:val="27"/>
        </w:rPr>
      </w:pPr>
      <w:r w:rsidRPr="004F01B3">
        <w:rPr>
          <w:bCs/>
          <w:color w:val="000000"/>
          <w:sz w:val="27"/>
          <w:szCs w:val="27"/>
        </w:rPr>
        <w:t>28.03.2023</w:t>
      </w:r>
      <w:r w:rsidR="00F57406" w:rsidRPr="004F01B3">
        <w:rPr>
          <w:bCs/>
          <w:color w:val="000000"/>
          <w:sz w:val="27"/>
          <w:szCs w:val="27"/>
        </w:rPr>
        <w:t xml:space="preserve">                                                                   </w:t>
      </w:r>
      <w:r w:rsidR="004E40D9">
        <w:rPr>
          <w:bCs/>
          <w:color w:val="000000"/>
          <w:sz w:val="27"/>
          <w:szCs w:val="27"/>
        </w:rPr>
        <w:t xml:space="preserve">           </w:t>
      </w:r>
      <w:r w:rsidR="001845C1">
        <w:rPr>
          <w:bCs/>
          <w:color w:val="000000"/>
          <w:sz w:val="27"/>
          <w:szCs w:val="27"/>
        </w:rPr>
        <w:t xml:space="preserve">                                  </w:t>
      </w:r>
      <w:bookmarkStart w:id="0" w:name="_GoBack"/>
      <w:bookmarkEnd w:id="0"/>
      <w:r w:rsidR="001845C1">
        <w:rPr>
          <w:bCs/>
          <w:color w:val="000000"/>
          <w:sz w:val="27"/>
          <w:szCs w:val="27"/>
        </w:rPr>
        <w:t xml:space="preserve"> № 8</w:t>
      </w:r>
      <w:r w:rsidR="00300D18" w:rsidRPr="004F01B3">
        <w:rPr>
          <w:bCs/>
          <w:color w:val="000000"/>
          <w:sz w:val="27"/>
          <w:szCs w:val="27"/>
        </w:rPr>
        <w:t xml:space="preserve">                              </w:t>
      </w:r>
      <w:r w:rsidR="004E40D9">
        <w:rPr>
          <w:bCs/>
          <w:color w:val="000000"/>
          <w:sz w:val="27"/>
          <w:szCs w:val="27"/>
        </w:rPr>
        <w:t xml:space="preserve">                   </w:t>
      </w:r>
    </w:p>
    <w:p w:rsidR="00F57406" w:rsidRPr="004F01B3" w:rsidRDefault="00F57406" w:rsidP="00F57406">
      <w:pPr>
        <w:jc w:val="center"/>
        <w:rPr>
          <w:bCs/>
          <w:color w:val="000000"/>
          <w:sz w:val="27"/>
          <w:szCs w:val="27"/>
        </w:rPr>
      </w:pPr>
      <w:proofErr w:type="spellStart"/>
      <w:r w:rsidRPr="004F01B3">
        <w:rPr>
          <w:bCs/>
          <w:color w:val="000000"/>
          <w:sz w:val="27"/>
          <w:szCs w:val="27"/>
        </w:rPr>
        <w:t>с</w:t>
      </w:r>
      <w:proofErr w:type="gramStart"/>
      <w:r w:rsidRPr="004F01B3">
        <w:rPr>
          <w:bCs/>
          <w:color w:val="000000"/>
          <w:sz w:val="27"/>
          <w:szCs w:val="27"/>
        </w:rPr>
        <w:t>.Т</w:t>
      </w:r>
      <w:proofErr w:type="gramEnd"/>
      <w:r w:rsidRPr="004F01B3">
        <w:rPr>
          <w:bCs/>
          <w:color w:val="000000"/>
          <w:sz w:val="27"/>
          <w:szCs w:val="27"/>
        </w:rPr>
        <w:t>равное</w:t>
      </w:r>
      <w:proofErr w:type="spellEnd"/>
    </w:p>
    <w:p w:rsidR="00F57406" w:rsidRPr="004F01B3" w:rsidRDefault="00F57406" w:rsidP="00DC3C50">
      <w:pPr>
        <w:jc w:val="center"/>
        <w:rPr>
          <w:bCs/>
          <w:sz w:val="27"/>
          <w:szCs w:val="27"/>
        </w:rPr>
      </w:pPr>
    </w:p>
    <w:p w:rsidR="00DC3C50" w:rsidRPr="0098496F" w:rsidRDefault="00B34FDD" w:rsidP="00DC3C50">
      <w:pPr>
        <w:tabs>
          <w:tab w:val="left" w:pos="5760"/>
        </w:tabs>
        <w:jc w:val="center"/>
        <w:rPr>
          <w:sz w:val="28"/>
          <w:szCs w:val="28"/>
        </w:rPr>
      </w:pPr>
      <w:r w:rsidRPr="0098496F">
        <w:rPr>
          <w:bCs/>
          <w:color w:val="000000"/>
          <w:sz w:val="28"/>
          <w:szCs w:val="28"/>
        </w:rPr>
        <w:t xml:space="preserve">О внесение  изменений </w:t>
      </w:r>
      <w:r w:rsidR="004E40D9">
        <w:rPr>
          <w:sz w:val="28"/>
          <w:szCs w:val="28"/>
        </w:rPr>
        <w:t>в</w:t>
      </w:r>
      <w:r w:rsidR="0015776A" w:rsidRPr="0098496F">
        <w:rPr>
          <w:sz w:val="28"/>
          <w:szCs w:val="28"/>
        </w:rPr>
        <w:t xml:space="preserve"> решение Совета депутатов </w:t>
      </w:r>
      <w:proofErr w:type="spellStart"/>
      <w:r w:rsidR="0015776A" w:rsidRPr="0098496F">
        <w:rPr>
          <w:sz w:val="28"/>
          <w:szCs w:val="28"/>
        </w:rPr>
        <w:t>Травнинского</w:t>
      </w:r>
      <w:proofErr w:type="spellEnd"/>
      <w:r w:rsidR="0015776A" w:rsidRPr="0098496F">
        <w:rPr>
          <w:sz w:val="28"/>
          <w:szCs w:val="28"/>
        </w:rPr>
        <w:t xml:space="preserve"> сельсовета Доволенского района Новосибирской области от </w:t>
      </w:r>
      <w:r w:rsidR="00DC3C50" w:rsidRPr="0098496F">
        <w:rPr>
          <w:sz w:val="28"/>
          <w:szCs w:val="28"/>
        </w:rPr>
        <w:t xml:space="preserve">24.11.2017 № 78 </w:t>
      </w:r>
    </w:p>
    <w:tbl>
      <w:tblPr>
        <w:tblStyle w:val="a9"/>
        <w:tblW w:w="14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1412"/>
        <w:gridCol w:w="3191"/>
      </w:tblGrid>
      <w:tr w:rsidR="00DC3C50" w:rsidRPr="0098496F" w:rsidTr="00DC3C50">
        <w:tc>
          <w:tcPr>
            <w:tcW w:w="9464" w:type="dxa"/>
          </w:tcPr>
          <w:p w:rsidR="00DC3C50" w:rsidRDefault="00DC3C50" w:rsidP="0098496F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98496F">
              <w:rPr>
                <w:color w:val="000000"/>
                <w:sz w:val="28"/>
                <w:szCs w:val="28"/>
              </w:rPr>
              <w:t xml:space="preserve">«Об утверждении Положения о территориальном общественном самоуправлении в </w:t>
            </w:r>
            <w:proofErr w:type="spellStart"/>
            <w:r w:rsidRPr="0098496F">
              <w:rPr>
                <w:color w:val="000000"/>
                <w:sz w:val="28"/>
                <w:szCs w:val="28"/>
              </w:rPr>
              <w:t>Травнинском</w:t>
            </w:r>
            <w:proofErr w:type="spellEnd"/>
            <w:r w:rsidR="0098496F">
              <w:rPr>
                <w:color w:val="000000"/>
                <w:sz w:val="28"/>
                <w:szCs w:val="28"/>
              </w:rPr>
              <w:t xml:space="preserve"> сельсовете Доволенского района </w:t>
            </w:r>
            <w:r w:rsidRPr="0098496F">
              <w:rPr>
                <w:color w:val="000000"/>
                <w:sz w:val="28"/>
                <w:szCs w:val="28"/>
              </w:rPr>
              <w:t>Новосибирской области</w:t>
            </w:r>
            <w:r w:rsidR="0098496F" w:rsidRPr="0098496F">
              <w:rPr>
                <w:color w:val="000000"/>
                <w:sz w:val="28"/>
                <w:szCs w:val="28"/>
              </w:rPr>
              <w:t>»</w:t>
            </w:r>
          </w:p>
          <w:p w:rsidR="0098496F" w:rsidRPr="0098496F" w:rsidRDefault="0098496F" w:rsidP="0098496F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DC3C50" w:rsidRPr="0098496F" w:rsidRDefault="00DC3C50" w:rsidP="00DC3C50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C3C50" w:rsidRPr="0098496F" w:rsidRDefault="00DC3C50" w:rsidP="00DC3C50">
            <w:pPr>
              <w:tabs>
                <w:tab w:val="left" w:pos="57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7406" w:rsidRPr="005A0293" w:rsidRDefault="00764E1A" w:rsidP="00186DE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5A0293">
        <w:rPr>
          <w:sz w:val="28"/>
          <w:szCs w:val="28"/>
        </w:rPr>
        <w:t xml:space="preserve">Для приведения нормативного правового акта Совета депутатов </w:t>
      </w:r>
      <w:proofErr w:type="spellStart"/>
      <w:r w:rsidRPr="005A0293">
        <w:rPr>
          <w:sz w:val="28"/>
          <w:szCs w:val="28"/>
        </w:rPr>
        <w:t>Травнинского</w:t>
      </w:r>
      <w:proofErr w:type="spellEnd"/>
      <w:r w:rsidRPr="005A0293">
        <w:rPr>
          <w:sz w:val="28"/>
          <w:szCs w:val="28"/>
        </w:rPr>
        <w:t xml:space="preserve"> сельсовета в соответствие  </w:t>
      </w:r>
      <w:r w:rsidR="00A2074C" w:rsidRPr="005A0293">
        <w:rPr>
          <w:sz w:val="28"/>
          <w:szCs w:val="28"/>
        </w:rPr>
        <w:t xml:space="preserve">с </w:t>
      </w:r>
      <w:r w:rsidR="004E40D9" w:rsidRPr="005A0293">
        <w:rPr>
          <w:color w:val="000000"/>
          <w:sz w:val="28"/>
          <w:szCs w:val="28"/>
        </w:rPr>
        <w:t>Федеральным законом от 20.07.2020 № 236-ФЗ «О внесении изменений в Федеральный закон «Об общих принципах организации местного самоуправления в Российской Федерации»,</w:t>
      </w:r>
      <w:r w:rsidR="004E40D9" w:rsidRPr="005A0293">
        <w:rPr>
          <w:rFonts w:ascii="Arial" w:hAnsi="Arial" w:cs="Arial"/>
          <w:color w:val="000000"/>
          <w:sz w:val="28"/>
          <w:szCs w:val="28"/>
        </w:rPr>
        <w:t xml:space="preserve"> </w:t>
      </w:r>
      <w:r w:rsidR="004E40D9" w:rsidRPr="005A0293">
        <w:rPr>
          <w:color w:val="000000"/>
          <w:sz w:val="28"/>
          <w:szCs w:val="28"/>
        </w:rPr>
        <w:t>Федеральным законом от 06.10.2003 № 131-ФЗ «Об общих принципах организации местного самоуправления в Российской Федерации»</w:t>
      </w:r>
      <w:r w:rsidR="0098496F" w:rsidRPr="005A0293">
        <w:rPr>
          <w:sz w:val="28"/>
          <w:szCs w:val="28"/>
        </w:rPr>
        <w:t>,</w:t>
      </w:r>
      <w:r w:rsidR="00B32C40" w:rsidRPr="005A0293">
        <w:rPr>
          <w:bCs/>
          <w:sz w:val="28"/>
          <w:szCs w:val="28"/>
        </w:rPr>
        <w:t xml:space="preserve"> </w:t>
      </w:r>
      <w:r w:rsidR="00B32C40" w:rsidRPr="005A0293">
        <w:rPr>
          <w:sz w:val="28"/>
          <w:szCs w:val="28"/>
        </w:rPr>
        <w:t>рассмотрев экспертное заключение  от 14.07.2022 №</w:t>
      </w:r>
      <w:r w:rsidR="004404EF" w:rsidRPr="005A0293">
        <w:rPr>
          <w:sz w:val="28"/>
          <w:szCs w:val="28"/>
        </w:rPr>
        <w:t xml:space="preserve"> </w:t>
      </w:r>
      <w:r w:rsidR="00B32C40" w:rsidRPr="005A0293">
        <w:rPr>
          <w:sz w:val="28"/>
          <w:szCs w:val="28"/>
        </w:rPr>
        <w:t>4020-02-02-03/9,</w:t>
      </w:r>
      <w:r w:rsidR="004404EF" w:rsidRPr="005A0293">
        <w:rPr>
          <w:sz w:val="28"/>
          <w:szCs w:val="28"/>
        </w:rPr>
        <w:t xml:space="preserve"> </w:t>
      </w:r>
      <w:r w:rsidR="00F57406" w:rsidRPr="005A0293">
        <w:rPr>
          <w:sz w:val="28"/>
          <w:szCs w:val="28"/>
        </w:rPr>
        <w:t xml:space="preserve">Совет депутатов </w:t>
      </w:r>
      <w:proofErr w:type="spellStart"/>
      <w:r w:rsidR="00F57406" w:rsidRPr="005A0293">
        <w:rPr>
          <w:sz w:val="28"/>
          <w:szCs w:val="28"/>
        </w:rPr>
        <w:t>Травнинского</w:t>
      </w:r>
      <w:proofErr w:type="spellEnd"/>
      <w:r w:rsidR="00F57406" w:rsidRPr="005A0293">
        <w:rPr>
          <w:sz w:val="28"/>
          <w:szCs w:val="28"/>
        </w:rPr>
        <w:t xml:space="preserve"> сельсовета До</w:t>
      </w:r>
      <w:r w:rsidR="004404EF" w:rsidRPr="005A0293">
        <w:rPr>
          <w:sz w:val="28"/>
          <w:szCs w:val="28"/>
        </w:rPr>
        <w:t>воленского района Новосибирской</w:t>
      </w:r>
      <w:proofErr w:type="gramEnd"/>
      <w:r w:rsidR="004404EF" w:rsidRPr="005A0293">
        <w:rPr>
          <w:sz w:val="28"/>
          <w:szCs w:val="28"/>
        </w:rPr>
        <w:t xml:space="preserve"> </w:t>
      </w:r>
      <w:r w:rsidR="00F57406" w:rsidRPr="005A0293">
        <w:rPr>
          <w:sz w:val="28"/>
          <w:szCs w:val="28"/>
        </w:rPr>
        <w:t xml:space="preserve">области </w:t>
      </w:r>
      <w:proofErr w:type="gramStart"/>
      <w:r w:rsidR="00F57406" w:rsidRPr="005A0293">
        <w:rPr>
          <w:sz w:val="28"/>
          <w:szCs w:val="28"/>
        </w:rPr>
        <w:t>р</w:t>
      </w:r>
      <w:proofErr w:type="gramEnd"/>
      <w:r w:rsidR="00F57406" w:rsidRPr="005A0293">
        <w:rPr>
          <w:sz w:val="28"/>
          <w:szCs w:val="28"/>
        </w:rPr>
        <w:t xml:space="preserve"> е ш и л: </w:t>
      </w:r>
    </w:p>
    <w:p w:rsidR="004404EF" w:rsidRPr="005A0293" w:rsidRDefault="004E40D9" w:rsidP="00186DE0">
      <w:pPr>
        <w:tabs>
          <w:tab w:val="left" w:pos="5760"/>
        </w:tabs>
        <w:jc w:val="both"/>
        <w:rPr>
          <w:sz w:val="28"/>
          <w:szCs w:val="28"/>
        </w:rPr>
      </w:pPr>
      <w:r w:rsidRPr="005A0293">
        <w:rPr>
          <w:sz w:val="28"/>
          <w:szCs w:val="28"/>
        </w:rPr>
        <w:t xml:space="preserve">           1. </w:t>
      </w:r>
      <w:r w:rsidR="00F57406" w:rsidRPr="005A0293">
        <w:rPr>
          <w:sz w:val="28"/>
          <w:szCs w:val="28"/>
        </w:rPr>
        <w:t>Внести в реш</w:t>
      </w:r>
      <w:r w:rsidR="00D71EE9" w:rsidRPr="005A0293">
        <w:rPr>
          <w:sz w:val="28"/>
          <w:szCs w:val="28"/>
        </w:rPr>
        <w:t>ение</w:t>
      </w:r>
      <w:r w:rsidR="00F57406" w:rsidRPr="005A0293">
        <w:rPr>
          <w:sz w:val="28"/>
          <w:szCs w:val="28"/>
        </w:rPr>
        <w:t xml:space="preserve"> Совета депутатов </w:t>
      </w:r>
      <w:proofErr w:type="spellStart"/>
      <w:r w:rsidR="00F57406" w:rsidRPr="005A0293">
        <w:rPr>
          <w:sz w:val="28"/>
          <w:szCs w:val="28"/>
        </w:rPr>
        <w:t>Травнинского</w:t>
      </w:r>
      <w:proofErr w:type="spellEnd"/>
      <w:r w:rsidR="00F57406" w:rsidRPr="005A0293">
        <w:rPr>
          <w:sz w:val="28"/>
          <w:szCs w:val="28"/>
        </w:rPr>
        <w:t xml:space="preserve"> сельсовета  Доволенского района Новосибирской области от </w:t>
      </w:r>
      <w:r w:rsidR="004F01B3" w:rsidRPr="005A0293">
        <w:rPr>
          <w:sz w:val="28"/>
          <w:szCs w:val="28"/>
        </w:rPr>
        <w:t xml:space="preserve"> </w:t>
      </w:r>
      <w:r w:rsidR="004404EF" w:rsidRPr="005A0293">
        <w:rPr>
          <w:sz w:val="28"/>
          <w:szCs w:val="28"/>
        </w:rPr>
        <w:t xml:space="preserve"> 24.11.2017 № 78 «Об утверждении Положения о территориальном общественном самоуправлении в </w:t>
      </w:r>
      <w:proofErr w:type="spellStart"/>
      <w:r w:rsidR="004404EF" w:rsidRPr="005A0293">
        <w:rPr>
          <w:sz w:val="28"/>
          <w:szCs w:val="28"/>
        </w:rPr>
        <w:t>Травнинском</w:t>
      </w:r>
      <w:proofErr w:type="spellEnd"/>
      <w:r w:rsidR="004404EF" w:rsidRPr="005A0293">
        <w:rPr>
          <w:sz w:val="28"/>
          <w:szCs w:val="28"/>
        </w:rPr>
        <w:t xml:space="preserve"> </w:t>
      </w:r>
      <w:r w:rsidR="00186DE0" w:rsidRPr="005A0293">
        <w:rPr>
          <w:sz w:val="28"/>
          <w:szCs w:val="28"/>
        </w:rPr>
        <w:t>сельсовете Доволенского района Новосибирской области» следующие изменения:</w:t>
      </w:r>
    </w:p>
    <w:p w:rsidR="004E40D9" w:rsidRPr="005A0293" w:rsidRDefault="006159F1" w:rsidP="005647C9">
      <w:pPr>
        <w:ind w:firstLine="709"/>
        <w:jc w:val="both"/>
        <w:rPr>
          <w:color w:val="000000"/>
          <w:sz w:val="28"/>
          <w:szCs w:val="28"/>
        </w:rPr>
      </w:pPr>
      <w:r w:rsidRPr="005A0293">
        <w:rPr>
          <w:sz w:val="28"/>
          <w:szCs w:val="28"/>
        </w:rPr>
        <w:t>1.</w:t>
      </w:r>
      <w:r w:rsidR="004E40D9" w:rsidRPr="005A0293">
        <w:rPr>
          <w:sz w:val="28"/>
          <w:szCs w:val="28"/>
        </w:rPr>
        <w:t>1.</w:t>
      </w:r>
      <w:r w:rsidRPr="005A0293">
        <w:rPr>
          <w:sz w:val="28"/>
          <w:szCs w:val="28"/>
        </w:rPr>
        <w:t xml:space="preserve"> Пункт 5.8 Положения</w:t>
      </w:r>
      <w:r w:rsidR="004F01B3" w:rsidRPr="005A0293">
        <w:rPr>
          <w:sz w:val="28"/>
          <w:szCs w:val="28"/>
        </w:rPr>
        <w:t xml:space="preserve"> </w:t>
      </w:r>
      <w:r w:rsidR="00516F86" w:rsidRPr="005A0293">
        <w:rPr>
          <w:color w:val="000000"/>
          <w:sz w:val="28"/>
          <w:szCs w:val="28"/>
        </w:rPr>
        <w:t xml:space="preserve">дополнить </w:t>
      </w:r>
      <w:r w:rsidR="004E40D9" w:rsidRPr="005A0293">
        <w:rPr>
          <w:color w:val="000000"/>
          <w:sz w:val="28"/>
          <w:szCs w:val="28"/>
        </w:rPr>
        <w:t xml:space="preserve">подпунктом 7 </w:t>
      </w:r>
      <w:r w:rsidR="00B34FDD" w:rsidRPr="005A0293">
        <w:rPr>
          <w:color w:val="000000"/>
          <w:sz w:val="28"/>
          <w:szCs w:val="28"/>
        </w:rPr>
        <w:t xml:space="preserve"> в следующей редакции</w:t>
      </w:r>
      <w:r w:rsidR="00516F86" w:rsidRPr="005A0293">
        <w:rPr>
          <w:color w:val="000000"/>
          <w:sz w:val="28"/>
          <w:szCs w:val="28"/>
        </w:rPr>
        <w:t>:</w:t>
      </w:r>
    </w:p>
    <w:p w:rsidR="005A0293" w:rsidRDefault="005A0293" w:rsidP="005A029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5A0293">
        <w:rPr>
          <w:color w:val="000000"/>
          <w:sz w:val="28"/>
          <w:szCs w:val="28"/>
        </w:rPr>
        <w:t>«</w:t>
      </w:r>
      <w:r w:rsidRPr="00FC3F6A">
        <w:rPr>
          <w:color w:val="000000"/>
          <w:sz w:val="28"/>
          <w:szCs w:val="28"/>
        </w:rPr>
        <w:t>7) обсуждение инициативного проекта и принятие решения по вопросу о его одобрении</w:t>
      </w:r>
      <w:r w:rsidRPr="005A0293">
        <w:rPr>
          <w:color w:val="000000"/>
          <w:sz w:val="28"/>
          <w:szCs w:val="28"/>
        </w:rPr>
        <w:t>»</w:t>
      </w:r>
      <w:r w:rsidRPr="00FC3F6A">
        <w:rPr>
          <w:color w:val="000000"/>
          <w:sz w:val="28"/>
          <w:szCs w:val="28"/>
        </w:rPr>
        <w:t>.</w:t>
      </w:r>
    </w:p>
    <w:p w:rsidR="005A0293" w:rsidRPr="00EE2799" w:rsidRDefault="005A0293" w:rsidP="005A0293">
      <w:pPr>
        <w:shd w:val="clear" w:color="auto" w:fill="FFFFFF"/>
        <w:ind w:firstLine="540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1.2. Дополнить Положение  статьёй </w:t>
      </w:r>
      <w:proofErr w:type="spellStart"/>
      <w:r>
        <w:rPr>
          <w:color w:val="000000"/>
          <w:sz w:val="28"/>
          <w:szCs w:val="28"/>
        </w:rPr>
        <w:t>Ⅴ</w:t>
      </w:r>
      <w:r w:rsidR="00807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Ⅰ</w:t>
      </w:r>
      <w:proofErr w:type="spellEnd"/>
      <w:r w:rsidR="00117B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A0293">
        <w:rPr>
          <w:bCs/>
          <w:color w:val="000000"/>
          <w:kern w:val="36"/>
          <w:sz w:val="28"/>
          <w:szCs w:val="28"/>
        </w:rPr>
        <w:t>«</w:t>
      </w:r>
      <w:r w:rsidRPr="00EE2799">
        <w:rPr>
          <w:bCs/>
          <w:color w:val="000000"/>
          <w:kern w:val="36"/>
          <w:sz w:val="28"/>
          <w:szCs w:val="28"/>
        </w:rPr>
        <w:t>Инициативные проекты</w:t>
      </w:r>
      <w:r w:rsidRPr="005A0293">
        <w:rPr>
          <w:bCs/>
          <w:color w:val="000000"/>
          <w:kern w:val="36"/>
          <w:sz w:val="28"/>
          <w:szCs w:val="28"/>
        </w:rPr>
        <w:t>»</w:t>
      </w:r>
      <w:r>
        <w:rPr>
          <w:bCs/>
          <w:color w:val="000000"/>
          <w:kern w:val="36"/>
          <w:sz w:val="28"/>
          <w:szCs w:val="28"/>
        </w:rPr>
        <w:t xml:space="preserve"> следующего содержания:</w:t>
      </w:r>
    </w:p>
    <w:p w:rsidR="005A0293" w:rsidRPr="00EE2799" w:rsidRDefault="005A0293" w:rsidP="005A02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768D">
        <w:rPr>
          <w:sz w:val="28"/>
          <w:szCs w:val="28"/>
        </w:rPr>
        <w:t xml:space="preserve">1. </w:t>
      </w:r>
      <w:r w:rsidRPr="00EE2799">
        <w:rPr>
          <w:sz w:val="28"/>
          <w:szCs w:val="28"/>
        </w:rPr>
        <w:t xml:space="preserve"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EE2799">
        <w:rPr>
          <w:sz w:val="28"/>
          <w:szCs w:val="28"/>
        </w:rPr>
        <w:t>решения</w:t>
      </w:r>
      <w:proofErr w:type="gramEnd"/>
      <w:r w:rsidRPr="00EE2799">
        <w:rPr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</w:t>
      </w:r>
      <w:r w:rsidRPr="00EE2799">
        <w:rPr>
          <w:sz w:val="28"/>
          <w:szCs w:val="28"/>
        </w:rPr>
        <w:lastRenderedPageBreak/>
        <w:t xml:space="preserve">инициативные проекты, устанавливается нормативным правовым актом </w:t>
      </w:r>
      <w:r>
        <w:rPr>
          <w:sz w:val="28"/>
          <w:szCs w:val="28"/>
        </w:rPr>
        <w:t>Совета депутатов</w:t>
      </w:r>
      <w:r w:rsid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sz w:val="28"/>
          <w:szCs w:val="28"/>
        </w:rPr>
        <w:t>.</w:t>
      </w:r>
    </w:p>
    <w:p w:rsidR="005A0293" w:rsidRPr="00EE2799" w:rsidRDefault="005A0293" w:rsidP="005A0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EE2799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</w:t>
      </w:r>
      <w:r w:rsidR="006C3BE5">
        <w:rPr>
          <w:sz w:val="28"/>
          <w:szCs w:val="28"/>
        </w:rPr>
        <w:t xml:space="preserve">вающих на территории </w:t>
      </w:r>
      <w:proofErr w:type="spellStart"/>
      <w:r w:rsidR="006C3BE5">
        <w:rPr>
          <w:sz w:val="28"/>
          <w:szCs w:val="28"/>
        </w:rPr>
        <w:t>Травнинского</w:t>
      </w:r>
      <w:proofErr w:type="spellEnd"/>
      <w:r w:rsidR="006C3BE5">
        <w:rPr>
          <w:sz w:val="28"/>
          <w:szCs w:val="28"/>
        </w:rPr>
        <w:t xml:space="preserve"> сельсовета</w:t>
      </w:r>
      <w:r w:rsidRPr="00EE2799">
        <w:rPr>
          <w:sz w:val="28"/>
          <w:szCs w:val="28"/>
        </w:rPr>
        <w:t>, органы территориально</w:t>
      </w:r>
      <w:r w:rsidR="00812C5D">
        <w:rPr>
          <w:sz w:val="28"/>
          <w:szCs w:val="28"/>
        </w:rPr>
        <w:t>го общественного самоуправления</w:t>
      </w:r>
      <w:r w:rsidRPr="00EE2799">
        <w:rPr>
          <w:sz w:val="28"/>
          <w:szCs w:val="28"/>
        </w:rPr>
        <w:t xml:space="preserve">. Минимальная численность инициативной группы может быть уменьшена нормативным правовым актом </w:t>
      </w:r>
      <w:r w:rsidR="00812C5D">
        <w:rPr>
          <w:sz w:val="28"/>
          <w:szCs w:val="28"/>
        </w:rPr>
        <w:t xml:space="preserve">Совета депутатов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sz w:val="28"/>
          <w:szCs w:val="28"/>
        </w:rPr>
        <w:t xml:space="preserve">.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</w:t>
      </w:r>
      <w:r w:rsidR="00812C5D">
        <w:rPr>
          <w:sz w:val="28"/>
          <w:szCs w:val="28"/>
        </w:rPr>
        <w:t>поселения</w:t>
      </w:r>
      <w:r w:rsidRPr="00EE2799">
        <w:rPr>
          <w:sz w:val="28"/>
          <w:szCs w:val="28"/>
        </w:rPr>
        <w:t>.</w:t>
      </w:r>
    </w:p>
    <w:p w:rsidR="005A0293" w:rsidRPr="00EE2799" w:rsidRDefault="005A0293" w:rsidP="00812C5D">
      <w:pPr>
        <w:ind w:firstLine="540"/>
        <w:jc w:val="both"/>
        <w:rPr>
          <w:sz w:val="28"/>
          <w:szCs w:val="28"/>
        </w:rPr>
      </w:pPr>
      <w:r w:rsidRPr="00EE2799">
        <w:rPr>
          <w:sz w:val="28"/>
          <w:szCs w:val="28"/>
        </w:rPr>
        <w:t>3. Инициативный проект должен содержать следующие сведения: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2) обоснование предложений по решению указанной проблемы;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3) описание ожидаемого результата (ожидаемых результатов) реализации инициативного проекта;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4) предварительный расчет необходимых расходов на реализацию инициативного проекта;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5) планируемые сроки реализации инициативного проекта;</w:t>
      </w:r>
    </w:p>
    <w:p w:rsidR="005A0293" w:rsidRPr="00EE2799" w:rsidRDefault="005A0293" w:rsidP="00812C5D">
      <w:pPr>
        <w:ind w:firstLine="540"/>
        <w:jc w:val="both"/>
        <w:rPr>
          <w:sz w:val="28"/>
          <w:szCs w:val="28"/>
        </w:rPr>
      </w:pPr>
      <w:r w:rsidRPr="00EE2799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A0293" w:rsidRPr="00EE2799" w:rsidRDefault="005A0293" w:rsidP="00812C5D">
      <w:pPr>
        <w:ind w:firstLine="540"/>
        <w:jc w:val="both"/>
        <w:rPr>
          <w:sz w:val="28"/>
          <w:szCs w:val="28"/>
        </w:rPr>
      </w:pPr>
      <w:r w:rsidRPr="00EE2799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 xml:space="preserve">8) указание на территорию </w:t>
      </w:r>
      <w:r w:rsidR="00812C5D">
        <w:rPr>
          <w:color w:val="000000"/>
          <w:sz w:val="30"/>
          <w:szCs w:val="30"/>
        </w:rPr>
        <w:t>поселения</w:t>
      </w:r>
      <w:r w:rsidRPr="00EE2799">
        <w:rPr>
          <w:color w:val="000000"/>
          <w:sz w:val="30"/>
          <w:szCs w:val="30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 w:rsidR="00812C5D">
        <w:rPr>
          <w:sz w:val="28"/>
          <w:szCs w:val="28"/>
        </w:rPr>
        <w:t xml:space="preserve">Совета депутатов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>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 xml:space="preserve">9) иные сведения, предусмотренные нормативным правовым актом </w:t>
      </w:r>
      <w:r w:rsidR="00812C5D">
        <w:rPr>
          <w:sz w:val="28"/>
          <w:szCs w:val="28"/>
        </w:rPr>
        <w:t xml:space="preserve">Совета депутатов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>.</w:t>
      </w:r>
    </w:p>
    <w:p w:rsidR="005A0293" w:rsidRPr="00EE2799" w:rsidRDefault="005A0293" w:rsidP="00812C5D">
      <w:pPr>
        <w:ind w:firstLine="540"/>
        <w:jc w:val="both"/>
        <w:rPr>
          <w:sz w:val="28"/>
          <w:szCs w:val="28"/>
        </w:rPr>
      </w:pPr>
      <w:r w:rsidRPr="00EE2799">
        <w:rPr>
          <w:sz w:val="28"/>
          <w:szCs w:val="28"/>
        </w:rPr>
        <w:t xml:space="preserve">4. </w:t>
      </w:r>
      <w:proofErr w:type="gramStart"/>
      <w:r w:rsidRPr="00EE2799">
        <w:rPr>
          <w:sz w:val="28"/>
          <w:szCs w:val="28"/>
        </w:rPr>
        <w:t xml:space="preserve">Инициативный </w:t>
      </w:r>
      <w:r w:rsidR="00812C5D">
        <w:rPr>
          <w:sz w:val="28"/>
          <w:szCs w:val="28"/>
        </w:rPr>
        <w:t xml:space="preserve">проект до его внесения в </w:t>
      </w:r>
      <w:r w:rsidRPr="00EE2799">
        <w:rPr>
          <w:sz w:val="28"/>
          <w:szCs w:val="28"/>
        </w:rPr>
        <w:t xml:space="preserve"> администрацию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sz w:val="28"/>
          <w:szCs w:val="28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812C5D">
        <w:rPr>
          <w:sz w:val="28"/>
          <w:szCs w:val="28"/>
        </w:rPr>
        <w:t>поселения</w:t>
      </w:r>
      <w:r w:rsidRPr="00EE2799">
        <w:rPr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EE2799">
        <w:rPr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lastRenderedPageBreak/>
        <w:t xml:space="preserve">Нормативным правовым актом </w:t>
      </w:r>
      <w:r w:rsidR="00812C5D">
        <w:rPr>
          <w:sz w:val="28"/>
          <w:szCs w:val="28"/>
        </w:rPr>
        <w:t xml:space="preserve">Совета депутатов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Инициаторы проекта при внесении инициативного проекта в администрацию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812C5D">
        <w:rPr>
          <w:color w:val="000000"/>
          <w:sz w:val="30"/>
          <w:szCs w:val="30"/>
        </w:rPr>
        <w:t xml:space="preserve">поселения </w:t>
      </w:r>
      <w:r w:rsidRPr="00EE2799">
        <w:rPr>
          <w:color w:val="000000"/>
          <w:sz w:val="30"/>
          <w:szCs w:val="30"/>
        </w:rPr>
        <w:t>или его части.</w:t>
      </w:r>
    </w:p>
    <w:p w:rsidR="00812C5D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 xml:space="preserve">5. </w:t>
      </w:r>
      <w:proofErr w:type="gramStart"/>
      <w:r w:rsidRPr="00EE2799">
        <w:rPr>
          <w:color w:val="000000"/>
          <w:sz w:val="30"/>
          <w:szCs w:val="30"/>
        </w:rPr>
        <w:t>Информация о внесении инициативного проекта в администрацию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подлежит опубликованию (обнародованию) и размещению на официальном сайте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="00812C5D">
        <w:rPr>
          <w:color w:val="000000"/>
          <w:sz w:val="30"/>
          <w:szCs w:val="30"/>
        </w:rPr>
        <w:t xml:space="preserve"> </w:t>
      </w:r>
      <w:r w:rsidRPr="00EE2799">
        <w:rPr>
          <w:color w:val="000000"/>
          <w:sz w:val="30"/>
          <w:szCs w:val="30"/>
        </w:rPr>
        <w:t xml:space="preserve"> в информационно-телекоммуникационной сети "Интернет" в течение трех рабочих дней со дня внесения</w:t>
      </w:r>
      <w:r w:rsidR="00812C5D">
        <w:rPr>
          <w:color w:val="000000"/>
          <w:sz w:val="30"/>
          <w:szCs w:val="30"/>
        </w:rPr>
        <w:t xml:space="preserve"> инициативного проекта в </w:t>
      </w:r>
      <w:r w:rsidRPr="00EE2799">
        <w:rPr>
          <w:color w:val="000000"/>
          <w:sz w:val="30"/>
          <w:szCs w:val="30"/>
        </w:rPr>
        <w:t xml:space="preserve"> администрацию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и должна содержать сведения, указанные </w:t>
      </w:r>
      <w:r w:rsidRPr="00EE2799">
        <w:rPr>
          <w:sz w:val="30"/>
          <w:szCs w:val="30"/>
        </w:rPr>
        <w:t>в </w:t>
      </w:r>
      <w:hyperlink r:id="rId8" w:anchor="dst920" w:history="1">
        <w:r w:rsidRPr="00812C5D">
          <w:rPr>
            <w:sz w:val="30"/>
            <w:szCs w:val="30"/>
            <w:u w:val="single"/>
          </w:rPr>
          <w:t>части 3</w:t>
        </w:r>
      </w:hyperlink>
      <w:r w:rsidRPr="00EE2799">
        <w:rPr>
          <w:color w:val="000000"/>
          <w:sz w:val="30"/>
          <w:szCs w:val="30"/>
        </w:rPr>
        <w:t> настоящей статьи, а также об инициаторах проекта.</w:t>
      </w:r>
      <w:proofErr w:type="gramEnd"/>
      <w:r w:rsidRPr="00EE2799">
        <w:rPr>
          <w:color w:val="000000"/>
          <w:sz w:val="30"/>
          <w:szCs w:val="30"/>
        </w:rPr>
        <w:t xml:space="preserve"> Одновременно граждане информируются о воз</w:t>
      </w:r>
      <w:r w:rsidR="00812C5D">
        <w:rPr>
          <w:color w:val="000000"/>
          <w:sz w:val="30"/>
          <w:szCs w:val="30"/>
        </w:rPr>
        <w:t xml:space="preserve">можности представления в </w:t>
      </w:r>
      <w:r w:rsidRPr="00EE2799">
        <w:rPr>
          <w:color w:val="000000"/>
          <w:sz w:val="30"/>
          <w:szCs w:val="30"/>
        </w:rPr>
        <w:t xml:space="preserve"> администрацию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812C5D">
        <w:rPr>
          <w:color w:val="000000"/>
          <w:sz w:val="30"/>
          <w:szCs w:val="30"/>
        </w:rPr>
        <w:t>поселения</w:t>
      </w:r>
      <w:r w:rsidRPr="00EE2799">
        <w:rPr>
          <w:color w:val="000000"/>
          <w:sz w:val="30"/>
          <w:szCs w:val="30"/>
        </w:rPr>
        <w:t xml:space="preserve">, достигшие шестнадцатилетнего возраста. 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6. Инициативный проект подлежит обязательному рассмотрению администрацией</w:t>
      </w:r>
      <w:r w:rsidR="00812C5D" w:rsidRPr="00812C5D">
        <w:rPr>
          <w:sz w:val="28"/>
          <w:szCs w:val="28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в течение 30</w:t>
      </w:r>
      <w:r w:rsidR="00812C5D">
        <w:rPr>
          <w:color w:val="000000"/>
          <w:sz w:val="30"/>
          <w:szCs w:val="30"/>
        </w:rPr>
        <w:t xml:space="preserve"> дней со дня его внесения. </w:t>
      </w:r>
      <w:r w:rsidRPr="00EE2799">
        <w:rPr>
          <w:color w:val="000000"/>
          <w:sz w:val="30"/>
          <w:szCs w:val="30"/>
        </w:rPr>
        <w:t xml:space="preserve"> </w:t>
      </w:r>
      <w:r w:rsidR="00812C5D" w:rsidRPr="00EE2799">
        <w:rPr>
          <w:color w:val="000000"/>
          <w:sz w:val="30"/>
          <w:szCs w:val="30"/>
        </w:rPr>
        <w:t>А</w:t>
      </w:r>
      <w:r w:rsidRPr="00EE2799">
        <w:rPr>
          <w:color w:val="000000"/>
          <w:sz w:val="30"/>
          <w:szCs w:val="30"/>
        </w:rPr>
        <w:t>дминистрация</w:t>
      </w:r>
      <w:r w:rsidR="00812C5D">
        <w:rPr>
          <w:color w:val="000000"/>
          <w:sz w:val="30"/>
          <w:szCs w:val="30"/>
        </w:rPr>
        <w:t xml:space="preserve">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по результатам рассмотрения инициативного проекта принимает одно из следующих решений: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A0293" w:rsidRPr="00EE2799" w:rsidRDefault="00812C5D" w:rsidP="00812C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C3BE5">
        <w:rPr>
          <w:sz w:val="28"/>
          <w:szCs w:val="28"/>
        </w:rPr>
        <w:t>А</w:t>
      </w:r>
      <w:r w:rsidR="005A0293" w:rsidRPr="00EE2799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</w:t>
      </w:r>
      <w:r w:rsidR="005A0293" w:rsidRPr="00EE2799">
        <w:rPr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1) несоблюдение установленного порядка внесения инициативного проекта и его рассмотрения;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2) несоответствие инициативного проекта требованиям федеральных законов и иных нормативных правовых актов</w:t>
      </w:r>
      <w:r w:rsidR="006C3BE5">
        <w:rPr>
          <w:color w:val="000000"/>
          <w:sz w:val="30"/>
          <w:szCs w:val="30"/>
        </w:rPr>
        <w:t xml:space="preserve"> </w:t>
      </w:r>
      <w:r w:rsidR="006C3BE5">
        <w:rPr>
          <w:color w:val="000000"/>
          <w:sz w:val="30"/>
          <w:szCs w:val="30"/>
        </w:rPr>
        <w:lastRenderedPageBreak/>
        <w:t>Новосибирской области</w:t>
      </w:r>
      <w:r w:rsidRPr="00EE2799">
        <w:rPr>
          <w:color w:val="000000"/>
          <w:sz w:val="30"/>
          <w:szCs w:val="30"/>
        </w:rPr>
        <w:t xml:space="preserve">, законов и иных нормативных правовых актов субъектов Российской Федерации, уставу </w:t>
      </w:r>
      <w:proofErr w:type="spellStart"/>
      <w:r w:rsidR="00812C5D">
        <w:rPr>
          <w:sz w:val="28"/>
          <w:szCs w:val="28"/>
        </w:rPr>
        <w:t>Травнинского</w:t>
      </w:r>
      <w:proofErr w:type="spellEnd"/>
      <w:r w:rsidR="00812C5D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>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A0293" w:rsidRPr="00F26BE6" w:rsidRDefault="005A0293" w:rsidP="00812C5D">
      <w:pPr>
        <w:ind w:firstLine="540"/>
        <w:jc w:val="both"/>
        <w:rPr>
          <w:sz w:val="28"/>
          <w:szCs w:val="28"/>
        </w:rPr>
      </w:pPr>
      <w:r w:rsidRPr="00F26BE6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5A0293" w:rsidRPr="00F26BE6" w:rsidRDefault="005A0293" w:rsidP="005A0293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F26BE6">
        <w:rPr>
          <w:color w:val="000000"/>
          <w:sz w:val="28"/>
          <w:szCs w:val="28"/>
        </w:rPr>
        <w:t>6) признание инициативного проекта не прошедшим конкурсный отбор.</w:t>
      </w:r>
    </w:p>
    <w:p w:rsidR="005A0293" w:rsidRPr="00F26BE6" w:rsidRDefault="00812C5D" w:rsidP="00812C5D">
      <w:pPr>
        <w:ind w:firstLine="540"/>
        <w:jc w:val="both"/>
        <w:rPr>
          <w:sz w:val="28"/>
          <w:szCs w:val="28"/>
        </w:rPr>
      </w:pPr>
      <w:r w:rsidRPr="00F26BE6">
        <w:rPr>
          <w:sz w:val="28"/>
          <w:szCs w:val="28"/>
        </w:rPr>
        <w:t>8.  А</w:t>
      </w:r>
      <w:r w:rsidR="005A0293" w:rsidRPr="00F26BE6">
        <w:rPr>
          <w:sz w:val="28"/>
          <w:szCs w:val="28"/>
        </w:rPr>
        <w:t>дминистрация</w:t>
      </w:r>
      <w:r w:rsidRPr="00F26BE6">
        <w:rPr>
          <w:sz w:val="28"/>
          <w:szCs w:val="28"/>
        </w:rPr>
        <w:t xml:space="preserve"> </w:t>
      </w:r>
      <w:proofErr w:type="spellStart"/>
      <w:r w:rsidRPr="00F26BE6">
        <w:rPr>
          <w:sz w:val="28"/>
          <w:szCs w:val="28"/>
        </w:rPr>
        <w:t>Травнинского</w:t>
      </w:r>
      <w:proofErr w:type="spellEnd"/>
      <w:r w:rsidRPr="00F26BE6">
        <w:rPr>
          <w:sz w:val="28"/>
          <w:szCs w:val="28"/>
        </w:rPr>
        <w:t xml:space="preserve"> сельсовета</w:t>
      </w:r>
      <w:r w:rsidR="005A0293" w:rsidRPr="00F26BE6">
        <w:rPr>
          <w:sz w:val="28"/>
          <w:szCs w:val="28"/>
        </w:rPr>
        <w:t xml:space="preserve"> вправе, а в случае, предусмотренном </w:t>
      </w:r>
      <w:hyperlink r:id="rId9" w:anchor="dst942" w:history="1">
        <w:r w:rsidR="005A0293" w:rsidRPr="00F26BE6">
          <w:rPr>
            <w:sz w:val="28"/>
            <w:szCs w:val="28"/>
          </w:rPr>
          <w:t>пунктом 5 части 7</w:t>
        </w:r>
      </w:hyperlink>
      <w:r w:rsidR="005A0293" w:rsidRPr="00F26BE6">
        <w:rPr>
          <w:sz w:val="28"/>
          <w:szCs w:val="28"/>
        </w:rPr>
        <w:t> 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A0293" w:rsidRPr="00F26BE6" w:rsidRDefault="005A0293" w:rsidP="00117B1C">
      <w:pPr>
        <w:ind w:firstLine="540"/>
        <w:jc w:val="both"/>
        <w:rPr>
          <w:sz w:val="28"/>
          <w:szCs w:val="28"/>
        </w:rPr>
      </w:pPr>
      <w:r w:rsidRPr="00F26BE6">
        <w:rPr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6C3BE5">
        <w:rPr>
          <w:sz w:val="28"/>
          <w:szCs w:val="28"/>
        </w:rPr>
        <w:t xml:space="preserve">нормативным правовым актом </w:t>
      </w:r>
      <w:r w:rsidR="00117B1C" w:rsidRPr="00F26BE6">
        <w:rPr>
          <w:sz w:val="28"/>
          <w:szCs w:val="28"/>
        </w:rPr>
        <w:t xml:space="preserve">Совета депутатов </w:t>
      </w:r>
      <w:proofErr w:type="spellStart"/>
      <w:r w:rsidR="00117B1C" w:rsidRPr="00F26BE6">
        <w:rPr>
          <w:sz w:val="28"/>
          <w:szCs w:val="28"/>
        </w:rPr>
        <w:t>Травнинского</w:t>
      </w:r>
      <w:proofErr w:type="spellEnd"/>
      <w:r w:rsidR="00117B1C" w:rsidRPr="00F26BE6">
        <w:rPr>
          <w:sz w:val="28"/>
          <w:szCs w:val="28"/>
        </w:rPr>
        <w:t xml:space="preserve"> сельсовета</w:t>
      </w:r>
      <w:r w:rsidRPr="00F26BE6">
        <w:rPr>
          <w:sz w:val="28"/>
          <w:szCs w:val="28"/>
        </w:rPr>
        <w:t>.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10. В отношении инициативных проектов, выдвигаемых для получения финансовой поддержки за счет межбюджетных трансфертов из бюдже</w:t>
      </w:r>
      <w:r w:rsidR="00117B1C">
        <w:rPr>
          <w:color w:val="000000"/>
          <w:sz w:val="30"/>
          <w:szCs w:val="30"/>
        </w:rPr>
        <w:t>та Новосибирской области</w:t>
      </w:r>
      <w:r w:rsidRPr="00EE2799">
        <w:rPr>
          <w:color w:val="000000"/>
          <w:sz w:val="30"/>
          <w:szCs w:val="30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117B1C">
        <w:rPr>
          <w:color w:val="000000"/>
          <w:sz w:val="30"/>
          <w:szCs w:val="30"/>
        </w:rPr>
        <w:t>Новосибирской области</w:t>
      </w:r>
      <w:r w:rsidRPr="00EE2799">
        <w:rPr>
          <w:color w:val="000000"/>
          <w:sz w:val="30"/>
          <w:szCs w:val="30"/>
        </w:rPr>
        <w:t>. В этом случае требования </w:t>
      </w:r>
      <w:hyperlink r:id="rId10" w:anchor="dst920" w:history="1">
        <w:r w:rsidRPr="00117B1C">
          <w:rPr>
            <w:sz w:val="30"/>
            <w:szCs w:val="30"/>
          </w:rPr>
          <w:t>частей 3</w:t>
        </w:r>
      </w:hyperlink>
      <w:r w:rsidRPr="00EE2799">
        <w:rPr>
          <w:sz w:val="30"/>
          <w:szCs w:val="30"/>
        </w:rPr>
        <w:t>, </w:t>
      </w:r>
      <w:hyperlink r:id="rId11" w:anchor="dst934" w:history="1">
        <w:r w:rsidRPr="00117B1C">
          <w:rPr>
            <w:sz w:val="30"/>
            <w:szCs w:val="30"/>
          </w:rPr>
          <w:t>6</w:t>
        </w:r>
      </w:hyperlink>
      <w:r w:rsidRPr="00EE2799">
        <w:rPr>
          <w:sz w:val="30"/>
          <w:szCs w:val="30"/>
        </w:rPr>
        <w:t>, </w:t>
      </w:r>
      <w:hyperlink r:id="rId12" w:anchor="dst937" w:history="1">
        <w:r w:rsidRPr="00117B1C">
          <w:rPr>
            <w:sz w:val="30"/>
            <w:szCs w:val="30"/>
          </w:rPr>
          <w:t>7</w:t>
        </w:r>
      </w:hyperlink>
      <w:r w:rsidRPr="00EE2799">
        <w:rPr>
          <w:sz w:val="30"/>
          <w:szCs w:val="30"/>
        </w:rPr>
        <w:t>, </w:t>
      </w:r>
      <w:hyperlink r:id="rId13" w:anchor="dst944" w:history="1">
        <w:r w:rsidRPr="00117B1C">
          <w:rPr>
            <w:sz w:val="30"/>
            <w:szCs w:val="30"/>
          </w:rPr>
          <w:t>8</w:t>
        </w:r>
      </w:hyperlink>
      <w:r w:rsidRPr="00EE2799">
        <w:rPr>
          <w:sz w:val="30"/>
          <w:szCs w:val="30"/>
        </w:rPr>
        <w:t>, </w:t>
      </w:r>
      <w:hyperlink r:id="rId14" w:anchor="dst945" w:history="1">
        <w:r w:rsidRPr="00117B1C">
          <w:rPr>
            <w:sz w:val="30"/>
            <w:szCs w:val="30"/>
          </w:rPr>
          <w:t>9</w:t>
        </w:r>
      </w:hyperlink>
      <w:r w:rsidRPr="00EE2799">
        <w:rPr>
          <w:sz w:val="30"/>
          <w:szCs w:val="30"/>
        </w:rPr>
        <w:t>, </w:t>
      </w:r>
      <w:hyperlink r:id="rId15" w:anchor="dst947" w:history="1">
        <w:r w:rsidRPr="00117B1C">
          <w:rPr>
            <w:sz w:val="30"/>
            <w:szCs w:val="30"/>
          </w:rPr>
          <w:t>11</w:t>
        </w:r>
      </w:hyperlink>
      <w:r w:rsidRPr="00EE2799">
        <w:rPr>
          <w:sz w:val="30"/>
          <w:szCs w:val="30"/>
        </w:rPr>
        <w:t> и </w:t>
      </w:r>
      <w:hyperlink r:id="rId16" w:anchor="dst948" w:history="1">
        <w:r w:rsidRPr="00117B1C">
          <w:rPr>
            <w:sz w:val="30"/>
            <w:szCs w:val="30"/>
          </w:rPr>
          <w:t>12</w:t>
        </w:r>
      </w:hyperlink>
      <w:r w:rsidRPr="00EE2799">
        <w:rPr>
          <w:color w:val="000000"/>
          <w:sz w:val="30"/>
          <w:szCs w:val="30"/>
        </w:rPr>
        <w:t> настоящей статьи не применяются.</w:t>
      </w:r>
    </w:p>
    <w:p w:rsidR="005A0293" w:rsidRPr="00EE2799" w:rsidRDefault="00117B1C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11. В случае</w:t>
      </w:r>
      <w:proofErr w:type="gramStart"/>
      <w:r>
        <w:rPr>
          <w:color w:val="000000"/>
          <w:sz w:val="30"/>
          <w:szCs w:val="30"/>
        </w:rPr>
        <w:t>,</w:t>
      </w:r>
      <w:proofErr w:type="gramEnd"/>
      <w:r>
        <w:rPr>
          <w:color w:val="000000"/>
          <w:sz w:val="30"/>
          <w:szCs w:val="30"/>
        </w:rPr>
        <w:t xml:space="preserve"> если в </w:t>
      </w:r>
      <w:r w:rsidR="005A0293" w:rsidRPr="00EE2799">
        <w:rPr>
          <w:color w:val="000000"/>
          <w:sz w:val="30"/>
          <w:szCs w:val="30"/>
        </w:rPr>
        <w:t xml:space="preserve"> администрацию</w:t>
      </w:r>
      <w:r w:rsidRPr="00117B1C">
        <w:rPr>
          <w:sz w:val="28"/>
          <w:szCs w:val="28"/>
        </w:rPr>
        <w:t xml:space="preserve"> </w:t>
      </w:r>
      <w:proofErr w:type="spellStart"/>
      <w:r w:rsidRPr="00117B1C">
        <w:rPr>
          <w:sz w:val="28"/>
          <w:szCs w:val="28"/>
        </w:rPr>
        <w:t>Травнинского</w:t>
      </w:r>
      <w:proofErr w:type="spellEnd"/>
      <w:r w:rsidRPr="00117B1C">
        <w:rPr>
          <w:sz w:val="28"/>
          <w:szCs w:val="28"/>
        </w:rPr>
        <w:t xml:space="preserve"> сельсовета</w:t>
      </w:r>
      <w:r w:rsidR="005A0293" w:rsidRPr="00EE2799">
        <w:rPr>
          <w:color w:val="000000"/>
          <w:sz w:val="30"/>
          <w:szCs w:val="30"/>
        </w:rPr>
        <w:t xml:space="preserve">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117B1C">
        <w:rPr>
          <w:sz w:val="28"/>
          <w:szCs w:val="28"/>
        </w:rPr>
        <w:t>Травнинского</w:t>
      </w:r>
      <w:proofErr w:type="spellEnd"/>
      <w:r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</w:t>
      </w:r>
      <w:r w:rsidR="005A0293" w:rsidRPr="00EE2799">
        <w:rPr>
          <w:color w:val="000000"/>
          <w:sz w:val="30"/>
          <w:szCs w:val="30"/>
        </w:rPr>
        <w:t>организует проведение конкурсного отбора и информирует об этом инициаторов проекта.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</w:t>
      </w:r>
      <w:r w:rsidR="00117B1C" w:rsidRPr="00117B1C">
        <w:rPr>
          <w:sz w:val="28"/>
          <w:szCs w:val="28"/>
        </w:rPr>
        <w:t xml:space="preserve">Совета депутатов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="00117B1C">
        <w:rPr>
          <w:sz w:val="28"/>
          <w:szCs w:val="28"/>
        </w:rPr>
        <w:t>.</w:t>
      </w:r>
      <w:r w:rsidRPr="00EE2799">
        <w:rPr>
          <w:color w:val="000000"/>
          <w:sz w:val="30"/>
          <w:szCs w:val="30"/>
        </w:rPr>
        <w:t xml:space="preserve"> Состав коллегиального орган</w:t>
      </w:r>
      <w:r w:rsidR="00117B1C">
        <w:rPr>
          <w:color w:val="000000"/>
          <w:sz w:val="30"/>
          <w:szCs w:val="30"/>
        </w:rPr>
        <w:t xml:space="preserve">а (комиссии) формируется </w:t>
      </w:r>
      <w:r w:rsidRPr="00EE2799">
        <w:rPr>
          <w:color w:val="000000"/>
          <w:sz w:val="30"/>
          <w:szCs w:val="30"/>
        </w:rPr>
        <w:t xml:space="preserve"> администрацией</w:t>
      </w:r>
      <w:r w:rsidR="00117B1C" w:rsidRPr="00117B1C">
        <w:rPr>
          <w:sz w:val="28"/>
          <w:szCs w:val="28"/>
        </w:rPr>
        <w:t xml:space="preserve">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. При этом половина от общего числа членов коллегиального органа (комиссии) должна быть назначена на основе </w:t>
      </w:r>
      <w:r w:rsidRPr="00EE2799">
        <w:rPr>
          <w:color w:val="000000"/>
          <w:sz w:val="30"/>
          <w:szCs w:val="30"/>
        </w:rPr>
        <w:lastRenderedPageBreak/>
        <w:t xml:space="preserve">предложений </w:t>
      </w:r>
      <w:r w:rsidR="00117B1C" w:rsidRPr="00117B1C">
        <w:rPr>
          <w:sz w:val="28"/>
          <w:szCs w:val="28"/>
        </w:rPr>
        <w:t xml:space="preserve">Совета депутатов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A0293" w:rsidRPr="00EE2799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 xml:space="preserve">13. Инициаторы проекта, другие граждане, проживающие на территории </w:t>
      </w:r>
      <w:r w:rsidR="00117B1C">
        <w:rPr>
          <w:color w:val="000000"/>
          <w:sz w:val="30"/>
          <w:szCs w:val="30"/>
        </w:rPr>
        <w:t>поселения</w:t>
      </w:r>
      <w:r w:rsidRPr="00EE2799">
        <w:rPr>
          <w:color w:val="000000"/>
          <w:sz w:val="30"/>
          <w:szCs w:val="30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EE2799">
        <w:rPr>
          <w:color w:val="000000"/>
          <w:sz w:val="30"/>
          <w:szCs w:val="30"/>
        </w:rPr>
        <w:t>контроль за</w:t>
      </w:r>
      <w:proofErr w:type="gramEnd"/>
      <w:r w:rsidRPr="00EE2799">
        <w:rPr>
          <w:color w:val="000000"/>
          <w:sz w:val="30"/>
          <w:szCs w:val="3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17B1C" w:rsidRDefault="005A0293" w:rsidP="005A0293">
      <w:pPr>
        <w:shd w:val="clear" w:color="auto" w:fill="FFFFFF"/>
        <w:ind w:firstLine="540"/>
        <w:jc w:val="both"/>
        <w:rPr>
          <w:color w:val="000000"/>
          <w:sz w:val="30"/>
          <w:szCs w:val="30"/>
        </w:rPr>
      </w:pPr>
      <w:r w:rsidRPr="00EE2799">
        <w:rPr>
          <w:color w:val="000000"/>
          <w:sz w:val="30"/>
          <w:szCs w:val="30"/>
        </w:rPr>
        <w:t>14. Информация о рассмотрен</w:t>
      </w:r>
      <w:r w:rsidR="00117B1C">
        <w:rPr>
          <w:color w:val="000000"/>
          <w:sz w:val="30"/>
          <w:szCs w:val="30"/>
        </w:rPr>
        <w:t xml:space="preserve">ии инициативного проекта </w:t>
      </w:r>
      <w:r w:rsidRPr="00EE2799">
        <w:rPr>
          <w:color w:val="000000"/>
          <w:sz w:val="30"/>
          <w:szCs w:val="30"/>
        </w:rPr>
        <w:t xml:space="preserve"> администрацией</w:t>
      </w:r>
      <w:r w:rsidR="00117B1C" w:rsidRPr="00117B1C">
        <w:rPr>
          <w:sz w:val="28"/>
          <w:szCs w:val="28"/>
        </w:rPr>
        <w:t xml:space="preserve">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</w:t>
      </w:r>
      <w:r w:rsidR="00117B1C" w:rsidRPr="00117B1C">
        <w:rPr>
          <w:sz w:val="28"/>
          <w:szCs w:val="28"/>
        </w:rPr>
        <w:t xml:space="preserve">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в информационно-телекоммуникационной сети "Интернет". Отчет администрации</w:t>
      </w:r>
      <w:r w:rsidR="00117B1C" w:rsidRPr="00117B1C">
        <w:rPr>
          <w:sz w:val="28"/>
          <w:szCs w:val="28"/>
        </w:rPr>
        <w:t xml:space="preserve">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Pr="00EE2799">
        <w:rPr>
          <w:color w:val="000000"/>
          <w:sz w:val="30"/>
          <w:szCs w:val="30"/>
        </w:rPr>
        <w:t xml:space="preserve">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117B1C" w:rsidRPr="00117B1C">
        <w:rPr>
          <w:sz w:val="28"/>
          <w:szCs w:val="28"/>
        </w:rPr>
        <w:t>Травнинского</w:t>
      </w:r>
      <w:proofErr w:type="spellEnd"/>
      <w:r w:rsidR="00117B1C" w:rsidRPr="00117B1C">
        <w:rPr>
          <w:sz w:val="28"/>
          <w:szCs w:val="28"/>
        </w:rPr>
        <w:t xml:space="preserve"> сельсовета</w:t>
      </w:r>
      <w:r w:rsidR="00117B1C" w:rsidRPr="00EE2799">
        <w:rPr>
          <w:color w:val="000000"/>
          <w:sz w:val="30"/>
          <w:szCs w:val="30"/>
        </w:rPr>
        <w:t xml:space="preserve"> </w:t>
      </w:r>
      <w:r w:rsidRPr="00EE2799">
        <w:rPr>
          <w:color w:val="000000"/>
          <w:sz w:val="30"/>
          <w:szCs w:val="30"/>
        </w:rPr>
        <w:t>в информационно-телекоммуникационной сети "Интернет" в течение 30 календарных дней со дня завершения реализации инициативного</w:t>
      </w:r>
      <w:r w:rsidR="00117B1C">
        <w:rPr>
          <w:color w:val="000000"/>
          <w:sz w:val="30"/>
          <w:szCs w:val="30"/>
        </w:rPr>
        <w:t xml:space="preserve"> проекта». </w:t>
      </w:r>
    </w:p>
    <w:p w:rsidR="00117B1C" w:rsidRPr="00DE0557" w:rsidRDefault="00117B1C" w:rsidP="00117B1C">
      <w:pPr>
        <w:pStyle w:val="a5"/>
        <w:ind w:left="0" w:firstLine="709"/>
        <w:jc w:val="both"/>
        <w:rPr>
          <w:szCs w:val="28"/>
        </w:rPr>
      </w:pPr>
      <w:r w:rsidRPr="00DE0557">
        <w:rPr>
          <w:szCs w:val="28"/>
        </w:rPr>
        <w:t xml:space="preserve">2. Опубликовать настоящее решение в периодическом печатном издании Совета депутатов и администрации </w:t>
      </w:r>
      <w:proofErr w:type="spellStart"/>
      <w:r w:rsidRPr="00DE0557">
        <w:rPr>
          <w:szCs w:val="28"/>
        </w:rPr>
        <w:t>Травнинского</w:t>
      </w:r>
      <w:proofErr w:type="spellEnd"/>
      <w:r w:rsidRPr="00DE0557">
        <w:rPr>
          <w:szCs w:val="28"/>
        </w:rPr>
        <w:t xml:space="preserve"> сельсовета «</w:t>
      </w:r>
      <w:proofErr w:type="spellStart"/>
      <w:r w:rsidRPr="00DE0557">
        <w:rPr>
          <w:szCs w:val="28"/>
        </w:rPr>
        <w:t>Травнинские</w:t>
      </w:r>
      <w:proofErr w:type="spellEnd"/>
      <w:r w:rsidRPr="00DE0557">
        <w:rPr>
          <w:szCs w:val="28"/>
        </w:rPr>
        <w:t xml:space="preserve"> вести» и разместить  на официальном сайте администрации </w:t>
      </w:r>
      <w:proofErr w:type="spellStart"/>
      <w:r w:rsidRPr="00DE0557">
        <w:rPr>
          <w:szCs w:val="28"/>
        </w:rPr>
        <w:t>Травнинского</w:t>
      </w:r>
      <w:proofErr w:type="spellEnd"/>
      <w:r w:rsidRPr="00DE0557">
        <w:rPr>
          <w:szCs w:val="28"/>
        </w:rPr>
        <w:t xml:space="preserve"> сельсовета в сети «Интернет».</w:t>
      </w:r>
    </w:p>
    <w:p w:rsidR="00117B1C" w:rsidRPr="00DE0557" w:rsidRDefault="00117B1C" w:rsidP="00117B1C">
      <w:pPr>
        <w:pStyle w:val="a5"/>
        <w:ind w:left="0" w:firstLine="709"/>
        <w:jc w:val="both"/>
        <w:rPr>
          <w:szCs w:val="28"/>
        </w:rPr>
      </w:pPr>
    </w:p>
    <w:p w:rsidR="00117B1C" w:rsidRPr="00DE0557" w:rsidRDefault="00117B1C" w:rsidP="00117B1C">
      <w:pPr>
        <w:pStyle w:val="a5"/>
        <w:ind w:left="0" w:firstLine="709"/>
        <w:jc w:val="both"/>
        <w:rPr>
          <w:szCs w:val="28"/>
        </w:rPr>
      </w:pP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 xml:space="preserve">Председатель Совета депутатов </w:t>
      </w:r>
    </w:p>
    <w:p w:rsidR="00117B1C" w:rsidRPr="00DE0557" w:rsidRDefault="00117B1C" w:rsidP="00117B1C">
      <w:pPr>
        <w:rPr>
          <w:sz w:val="28"/>
          <w:szCs w:val="28"/>
        </w:rPr>
      </w:pPr>
      <w:proofErr w:type="spellStart"/>
      <w:r w:rsidRPr="00DE0557">
        <w:rPr>
          <w:sz w:val="28"/>
          <w:szCs w:val="28"/>
        </w:rPr>
        <w:t>Травнинского</w:t>
      </w:r>
      <w:proofErr w:type="spellEnd"/>
      <w:r w:rsidRPr="00DE0557">
        <w:rPr>
          <w:sz w:val="28"/>
          <w:szCs w:val="28"/>
        </w:rPr>
        <w:t xml:space="preserve"> сельсовета </w:t>
      </w: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>Доволенского района</w:t>
      </w: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</w:t>
      </w:r>
      <w:r w:rsidRPr="00DE0557">
        <w:rPr>
          <w:sz w:val="28"/>
          <w:szCs w:val="28"/>
        </w:rPr>
        <w:t xml:space="preserve">    О.А. Боцман</w:t>
      </w:r>
    </w:p>
    <w:p w:rsidR="00117B1C" w:rsidRPr="00DE0557" w:rsidRDefault="00117B1C" w:rsidP="00117B1C">
      <w:pPr>
        <w:rPr>
          <w:sz w:val="28"/>
          <w:szCs w:val="28"/>
        </w:rPr>
      </w:pP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 xml:space="preserve">Глава </w:t>
      </w:r>
      <w:proofErr w:type="spellStart"/>
      <w:r w:rsidRPr="00DE0557">
        <w:rPr>
          <w:sz w:val="28"/>
          <w:szCs w:val="28"/>
        </w:rPr>
        <w:t>Травнинского</w:t>
      </w:r>
      <w:proofErr w:type="spellEnd"/>
      <w:r w:rsidRPr="00DE0557">
        <w:rPr>
          <w:sz w:val="28"/>
          <w:szCs w:val="28"/>
        </w:rPr>
        <w:t xml:space="preserve"> сельсовета </w:t>
      </w: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 xml:space="preserve">Доволенского района </w:t>
      </w:r>
    </w:p>
    <w:p w:rsidR="00117B1C" w:rsidRPr="00DE0557" w:rsidRDefault="00117B1C" w:rsidP="00117B1C">
      <w:pPr>
        <w:rPr>
          <w:sz w:val="28"/>
          <w:szCs w:val="28"/>
        </w:rPr>
      </w:pPr>
      <w:r w:rsidRPr="00DE0557">
        <w:rPr>
          <w:sz w:val="28"/>
          <w:szCs w:val="28"/>
        </w:rPr>
        <w:t xml:space="preserve">Новосибирской области                                                             </w:t>
      </w:r>
      <w:r>
        <w:rPr>
          <w:sz w:val="28"/>
          <w:szCs w:val="28"/>
        </w:rPr>
        <w:t xml:space="preserve">    </w:t>
      </w:r>
      <w:r w:rsidRPr="00DE0557">
        <w:rPr>
          <w:sz w:val="28"/>
          <w:szCs w:val="28"/>
        </w:rPr>
        <w:t xml:space="preserve">   Д.А. Голушко</w:t>
      </w:r>
    </w:p>
    <w:p w:rsidR="00117B1C" w:rsidRPr="00DE0557" w:rsidRDefault="00117B1C" w:rsidP="00117B1C">
      <w:pPr>
        <w:pStyle w:val="a5"/>
        <w:ind w:left="0" w:firstLine="709"/>
        <w:jc w:val="both"/>
        <w:rPr>
          <w:szCs w:val="28"/>
        </w:rPr>
      </w:pPr>
    </w:p>
    <w:p w:rsidR="00830361" w:rsidRPr="004F01B3" w:rsidRDefault="00830361" w:rsidP="00117B1C">
      <w:pPr>
        <w:shd w:val="clear" w:color="auto" w:fill="FFFFFF"/>
        <w:ind w:firstLine="540"/>
        <w:jc w:val="both"/>
        <w:rPr>
          <w:sz w:val="27"/>
          <w:szCs w:val="27"/>
        </w:rPr>
      </w:pPr>
    </w:p>
    <w:sectPr w:rsidR="00830361" w:rsidRPr="004F01B3" w:rsidSect="00117B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86E36"/>
    <w:multiLevelType w:val="hybridMultilevel"/>
    <w:tmpl w:val="14E26D1A"/>
    <w:lvl w:ilvl="0" w:tplc="813EC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D3"/>
    <w:rsid w:val="00070CE6"/>
    <w:rsid w:val="000F4EF0"/>
    <w:rsid w:val="00117B1C"/>
    <w:rsid w:val="0015776A"/>
    <w:rsid w:val="001845C1"/>
    <w:rsid w:val="00186DE0"/>
    <w:rsid w:val="00234FD3"/>
    <w:rsid w:val="002D5850"/>
    <w:rsid w:val="00300D18"/>
    <w:rsid w:val="003B5519"/>
    <w:rsid w:val="004404E5"/>
    <w:rsid w:val="004404EF"/>
    <w:rsid w:val="004D1A59"/>
    <w:rsid w:val="004E40D9"/>
    <w:rsid w:val="004F01B3"/>
    <w:rsid w:val="00516F86"/>
    <w:rsid w:val="005647C9"/>
    <w:rsid w:val="005A0293"/>
    <w:rsid w:val="006159F1"/>
    <w:rsid w:val="00660190"/>
    <w:rsid w:val="0068605D"/>
    <w:rsid w:val="006C3BE5"/>
    <w:rsid w:val="00764E1A"/>
    <w:rsid w:val="007D3519"/>
    <w:rsid w:val="0080768D"/>
    <w:rsid w:val="00812C5D"/>
    <w:rsid w:val="00830361"/>
    <w:rsid w:val="0098496F"/>
    <w:rsid w:val="00A2074C"/>
    <w:rsid w:val="00AB0AE3"/>
    <w:rsid w:val="00B32C40"/>
    <w:rsid w:val="00B34FDD"/>
    <w:rsid w:val="00C7177A"/>
    <w:rsid w:val="00CE1EE4"/>
    <w:rsid w:val="00D71EE9"/>
    <w:rsid w:val="00DC3C50"/>
    <w:rsid w:val="00EF0B24"/>
    <w:rsid w:val="00F26BE6"/>
    <w:rsid w:val="00F5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406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F57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57406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F5740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F5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40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4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DC3C5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7406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F574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F57406"/>
    <w:pPr>
      <w:ind w:left="180" w:firstLine="528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F5740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F574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740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74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4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DC3C50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9194/037e0763307d06d4ef602c8e96101a10fe48280e/" TargetMode="External"/><Relationship Id="rId13" Type="http://schemas.openxmlformats.org/officeDocument/2006/relationships/hyperlink" Target="http://www.consultant.ru/document/cons_doc_LAW_439194/037e0763307d06d4ef602c8e96101a10fe48280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439194/037e0763307d06d4ef602c8e96101a10fe48280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39194/037e0763307d06d4ef602c8e96101a10fe48280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439194/037e0763307d06d4ef602c8e96101a10fe48280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39194/037e0763307d06d4ef602c8e96101a10fe48280e/" TargetMode="External"/><Relationship Id="rId10" Type="http://schemas.openxmlformats.org/officeDocument/2006/relationships/hyperlink" Target="http://www.consultant.ru/document/cons_doc_LAW_439194/037e0763307d06d4ef602c8e96101a10fe4828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9194/037e0763307d06d4ef602c8e96101a10fe48280e/" TargetMode="External"/><Relationship Id="rId14" Type="http://schemas.openxmlformats.org/officeDocument/2006/relationships/hyperlink" Target="http://www.consultant.ru/document/cons_doc_LAW_439194/037e0763307d06d4ef602c8e96101a10fe4828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6F198-AE83-46CF-8A5E-E6831631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2023-03-23T11:21:00Z</cp:lastPrinted>
  <dcterms:created xsi:type="dcterms:W3CDTF">2023-03-20T03:54:00Z</dcterms:created>
  <dcterms:modified xsi:type="dcterms:W3CDTF">2023-03-31T03:10:00Z</dcterms:modified>
</cp:coreProperties>
</file>