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94A" w:rsidRDefault="007C384B" w:rsidP="008B594A">
      <w:pPr>
        <w:spacing w:after="0" w:line="240" w:lineRule="auto"/>
        <w:jc w:val="center"/>
        <w:rPr>
          <w:rFonts w:ascii="Times New Roman" w:hAnsi="Times New Roman"/>
          <w:noProof/>
          <w:sz w:val="28"/>
          <w:szCs w:val="28"/>
          <w:lang w:eastAsia="ru-RU"/>
        </w:rPr>
      </w:pPr>
      <w:r>
        <w:rPr>
          <w:sz w:val="28"/>
          <w:szCs w:val="28"/>
        </w:rPr>
        <w:t xml:space="preserve">    </w:t>
      </w:r>
      <w:r w:rsidR="008B594A" w:rsidRPr="00046082">
        <w:rPr>
          <w:sz w:val="28"/>
          <w:szCs w:val="28"/>
        </w:rPr>
        <w:tab/>
      </w:r>
      <w:r w:rsidR="00D83F86">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6.75pt;height:73.05pt" fillcolor="#3cf" strokecolor="#009" strokeweight="1pt">
            <v:shadow on="t" color="#009" offset="7pt,-7pt"/>
            <v:textpath style="font-family:&quot;Impact&quot;;v-text-spacing:52429f;v-text-kern:t" trim="t" fitpath="t" xscale="f" string="Травнинские     Вести"/>
          </v:shape>
        </w:pict>
      </w:r>
      <w:r w:rsidR="008B594A">
        <w:rPr>
          <w:rFonts w:ascii="Times New Roman" w:hAnsi="Times New Roman"/>
          <w:noProof/>
          <w:sz w:val="28"/>
          <w:szCs w:val="28"/>
          <w:lang w:eastAsia="ru-RU"/>
        </w:rPr>
        <w:drawing>
          <wp:inline distT="0" distB="0" distL="0" distR="0" wp14:anchorId="2D76ED5C" wp14:editId="467CBF7C">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8B594A" w:rsidRDefault="008B594A" w:rsidP="008B594A">
      <w:pPr>
        <w:spacing w:after="0" w:line="240" w:lineRule="auto"/>
        <w:jc w:val="center"/>
        <w:rPr>
          <w:rFonts w:ascii="Times New Roman" w:hAnsi="Times New Roman"/>
          <w:noProof/>
          <w:sz w:val="28"/>
          <w:szCs w:val="28"/>
          <w:lang w:eastAsia="ru-RU"/>
        </w:rPr>
      </w:pPr>
    </w:p>
    <w:p w:rsidR="008B594A" w:rsidRDefault="008B594A" w:rsidP="008B594A">
      <w:pPr>
        <w:spacing w:after="0" w:line="240" w:lineRule="auto"/>
        <w:jc w:val="center"/>
        <w:rPr>
          <w:rFonts w:ascii="Times New Roman" w:hAnsi="Times New Roman"/>
          <w:b/>
          <w:sz w:val="32"/>
          <w:szCs w:val="32"/>
        </w:rPr>
      </w:pPr>
      <w:r w:rsidRPr="00A54089">
        <w:rPr>
          <w:rFonts w:ascii="Times New Roman" w:hAnsi="Times New Roman"/>
          <w:b/>
          <w:sz w:val="32"/>
          <w:szCs w:val="32"/>
        </w:rPr>
        <w:t>Периодическое печатное  издание Совета депутатов и администрации  Травнинского с</w:t>
      </w:r>
      <w:r>
        <w:rPr>
          <w:rFonts w:ascii="Times New Roman" w:hAnsi="Times New Roman"/>
          <w:b/>
          <w:sz w:val="32"/>
          <w:szCs w:val="32"/>
        </w:rPr>
        <w:t xml:space="preserve">ельсовета </w:t>
      </w:r>
    </w:p>
    <w:p w:rsidR="008B594A" w:rsidRDefault="001520A1" w:rsidP="00972C4B">
      <w:pPr>
        <w:spacing w:after="0" w:line="240" w:lineRule="auto"/>
        <w:jc w:val="center"/>
        <w:rPr>
          <w:rFonts w:ascii="Times New Roman" w:hAnsi="Times New Roman"/>
          <w:b/>
          <w:sz w:val="32"/>
          <w:szCs w:val="32"/>
        </w:rPr>
      </w:pPr>
      <w:r>
        <w:rPr>
          <w:rFonts w:ascii="Times New Roman" w:hAnsi="Times New Roman"/>
          <w:b/>
          <w:sz w:val="32"/>
          <w:szCs w:val="32"/>
        </w:rPr>
        <w:t>от  23</w:t>
      </w:r>
      <w:r w:rsidR="00265864">
        <w:rPr>
          <w:rFonts w:ascii="Times New Roman" w:hAnsi="Times New Roman"/>
          <w:b/>
          <w:sz w:val="32"/>
          <w:szCs w:val="32"/>
        </w:rPr>
        <w:t>.05</w:t>
      </w:r>
      <w:r w:rsidR="008B594A" w:rsidRPr="00494262">
        <w:rPr>
          <w:rFonts w:ascii="Times New Roman" w:hAnsi="Times New Roman"/>
          <w:b/>
          <w:sz w:val="32"/>
          <w:szCs w:val="32"/>
        </w:rPr>
        <w:t xml:space="preserve">.2024 года № </w:t>
      </w:r>
      <w:r w:rsidR="00265864">
        <w:rPr>
          <w:rFonts w:ascii="Times New Roman" w:hAnsi="Times New Roman"/>
          <w:b/>
          <w:sz w:val="32"/>
          <w:szCs w:val="32"/>
        </w:rPr>
        <w:t>9</w:t>
      </w:r>
    </w:p>
    <w:p w:rsidR="00972C4B" w:rsidRDefault="00972C4B" w:rsidP="00972C4B">
      <w:pPr>
        <w:spacing w:after="0" w:line="240" w:lineRule="auto"/>
        <w:jc w:val="center"/>
        <w:rPr>
          <w:rFonts w:ascii="Times New Roman" w:hAnsi="Times New Roman"/>
          <w:b/>
          <w:sz w:val="32"/>
          <w:szCs w:val="32"/>
        </w:rPr>
      </w:pPr>
    </w:p>
    <w:p w:rsidR="00F56D3A" w:rsidRDefault="00F56D3A" w:rsidP="00D622DF">
      <w:pPr>
        <w:spacing w:after="0" w:line="240" w:lineRule="auto"/>
        <w:contextualSpacing/>
        <w:jc w:val="center"/>
        <w:rPr>
          <w:rFonts w:ascii="Times New Roman" w:hAnsi="Times New Roman"/>
          <w:sz w:val="24"/>
          <w:szCs w:val="24"/>
        </w:rPr>
      </w:pPr>
    </w:p>
    <w:p w:rsidR="00B75038" w:rsidRPr="00BD33AE" w:rsidRDefault="00B75038" w:rsidP="00BD33AE">
      <w:pPr>
        <w:spacing w:after="0" w:line="240" w:lineRule="auto"/>
        <w:jc w:val="center"/>
        <w:outlineLvl w:val="0"/>
        <w:rPr>
          <w:rFonts w:ascii="Times New Roman" w:hAnsi="Times New Roman"/>
          <w:sz w:val="24"/>
          <w:szCs w:val="24"/>
        </w:rPr>
      </w:pPr>
      <w:r w:rsidRPr="00BD33AE">
        <w:rPr>
          <w:rFonts w:ascii="Times New Roman" w:hAnsi="Times New Roman"/>
          <w:sz w:val="24"/>
          <w:szCs w:val="24"/>
        </w:rPr>
        <w:t>СВЕДЕНИЯ</w:t>
      </w:r>
    </w:p>
    <w:p w:rsidR="00B75038" w:rsidRPr="00BD33AE" w:rsidRDefault="00B75038" w:rsidP="00BD33AE">
      <w:pPr>
        <w:spacing w:after="0" w:line="240" w:lineRule="auto"/>
        <w:jc w:val="center"/>
        <w:rPr>
          <w:rFonts w:ascii="Times New Roman" w:hAnsi="Times New Roman"/>
          <w:sz w:val="24"/>
          <w:szCs w:val="24"/>
        </w:rPr>
      </w:pPr>
      <w:r w:rsidRPr="00BD33AE">
        <w:rPr>
          <w:rFonts w:ascii="Times New Roman" w:hAnsi="Times New Roman"/>
          <w:sz w:val="24"/>
          <w:szCs w:val="24"/>
        </w:rPr>
        <w:t xml:space="preserve">о  численности муниципальных служащих  Травнинского сельсовета с указанием затрат на их содержание </w:t>
      </w:r>
    </w:p>
    <w:p w:rsidR="00B75038" w:rsidRPr="00BD33AE" w:rsidRDefault="00B75038" w:rsidP="00BD33AE">
      <w:pPr>
        <w:tabs>
          <w:tab w:val="left" w:pos="6480"/>
          <w:tab w:val="left" w:pos="6660"/>
          <w:tab w:val="left" w:pos="7200"/>
        </w:tabs>
        <w:spacing w:after="0" w:line="240" w:lineRule="auto"/>
        <w:jc w:val="center"/>
        <w:rPr>
          <w:rFonts w:ascii="Times New Roman" w:hAnsi="Times New Roman"/>
          <w:sz w:val="24"/>
          <w:szCs w:val="24"/>
        </w:rPr>
      </w:pPr>
      <w:r w:rsidRPr="00BD33AE">
        <w:rPr>
          <w:rFonts w:ascii="Times New Roman" w:hAnsi="Times New Roman"/>
          <w:sz w:val="24"/>
          <w:szCs w:val="24"/>
        </w:rPr>
        <w:t>за  1 квартал 2024года</w:t>
      </w:r>
    </w:p>
    <w:p w:rsidR="00B75038" w:rsidRPr="00BD33AE" w:rsidRDefault="00B75038" w:rsidP="00BD33AE">
      <w:pPr>
        <w:spacing w:after="0" w:line="240" w:lineRule="auto"/>
        <w:jc w:val="center"/>
        <w:rPr>
          <w:rFonts w:ascii="Times New Roman" w:hAnsi="Times New Roman"/>
          <w:sz w:val="24"/>
          <w:szCs w:val="24"/>
        </w:rPr>
      </w:pPr>
    </w:p>
    <w:p w:rsidR="00B75038" w:rsidRPr="00BD33AE" w:rsidRDefault="00B75038" w:rsidP="00BD33AE">
      <w:pPr>
        <w:spacing w:after="0" w:line="240" w:lineRule="auto"/>
        <w:jc w:val="center"/>
        <w:outlineLvl w:val="0"/>
        <w:rPr>
          <w:rFonts w:ascii="Times New Roman" w:hAnsi="Times New Roman"/>
          <w:sz w:val="24"/>
          <w:szCs w:val="24"/>
        </w:rPr>
      </w:pPr>
      <w:r w:rsidRPr="00BD33AE">
        <w:rPr>
          <w:rFonts w:ascii="Times New Roman" w:hAnsi="Times New Roman"/>
          <w:sz w:val="24"/>
          <w:szCs w:val="24"/>
        </w:rPr>
        <w:t xml:space="preserve">Администрация Травнинского сельсовета </w:t>
      </w:r>
    </w:p>
    <w:p w:rsidR="00B75038" w:rsidRPr="00BD33AE" w:rsidRDefault="00B75038" w:rsidP="00BD33AE">
      <w:pPr>
        <w:spacing w:after="0" w:line="240" w:lineRule="auto"/>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709"/>
        <w:gridCol w:w="1749"/>
        <w:gridCol w:w="1646"/>
        <w:gridCol w:w="1423"/>
      </w:tblGrid>
      <w:tr w:rsidR="00B75038" w:rsidRPr="00BD33AE" w:rsidTr="00B75038">
        <w:tc>
          <w:tcPr>
            <w:tcW w:w="2941"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rPr>
                <w:rFonts w:ascii="Times New Roman" w:hAnsi="Times New Roman"/>
                <w:sz w:val="24"/>
                <w:szCs w:val="24"/>
              </w:rPr>
            </w:pPr>
            <w:r w:rsidRPr="00BD33AE">
              <w:rPr>
                <w:rFonts w:ascii="Times New Roman" w:hAnsi="Times New Roman"/>
                <w:sz w:val="24"/>
                <w:szCs w:val="24"/>
              </w:rPr>
              <w:t>Должность</w:t>
            </w:r>
          </w:p>
        </w:tc>
        <w:tc>
          <w:tcPr>
            <w:tcW w:w="1709"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rPr>
                <w:rFonts w:ascii="Times New Roman" w:hAnsi="Times New Roman"/>
                <w:sz w:val="24"/>
                <w:szCs w:val="24"/>
              </w:rPr>
            </w:pPr>
            <w:r w:rsidRPr="00BD33AE">
              <w:rPr>
                <w:rFonts w:ascii="Times New Roman" w:hAnsi="Times New Roman"/>
                <w:sz w:val="24"/>
                <w:szCs w:val="24"/>
              </w:rPr>
              <w:t>численность</w:t>
            </w:r>
          </w:p>
        </w:tc>
        <w:tc>
          <w:tcPr>
            <w:tcW w:w="1749"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rPr>
                <w:rFonts w:ascii="Times New Roman" w:hAnsi="Times New Roman"/>
                <w:sz w:val="24"/>
                <w:szCs w:val="24"/>
              </w:rPr>
            </w:pPr>
            <w:r w:rsidRPr="00BD33AE">
              <w:rPr>
                <w:rFonts w:ascii="Times New Roman" w:hAnsi="Times New Roman"/>
                <w:sz w:val="24"/>
                <w:szCs w:val="24"/>
              </w:rPr>
              <w:t>Фактическая зарплата (руб.)</w:t>
            </w:r>
          </w:p>
        </w:tc>
        <w:tc>
          <w:tcPr>
            <w:tcW w:w="1646"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jc w:val="center"/>
              <w:rPr>
                <w:rFonts w:ascii="Times New Roman" w:hAnsi="Times New Roman"/>
                <w:sz w:val="24"/>
                <w:szCs w:val="24"/>
              </w:rPr>
            </w:pPr>
            <w:r w:rsidRPr="00BD33AE">
              <w:rPr>
                <w:rFonts w:ascii="Times New Roman" w:hAnsi="Times New Roman"/>
                <w:sz w:val="24"/>
                <w:szCs w:val="24"/>
              </w:rPr>
              <w:t>Начисление на зарплату (руб.)</w:t>
            </w:r>
          </w:p>
        </w:tc>
        <w:tc>
          <w:tcPr>
            <w:tcW w:w="1423" w:type="dxa"/>
            <w:tcBorders>
              <w:top w:val="single" w:sz="4" w:space="0" w:color="auto"/>
              <w:left w:val="single" w:sz="4" w:space="0" w:color="auto"/>
              <w:bottom w:val="single" w:sz="4" w:space="0" w:color="auto"/>
              <w:right w:val="single" w:sz="4" w:space="0" w:color="auto"/>
            </w:tcBorders>
          </w:tcPr>
          <w:p w:rsidR="00B75038" w:rsidRPr="00BD33AE" w:rsidRDefault="00B75038" w:rsidP="00BD33AE">
            <w:pPr>
              <w:spacing w:after="0" w:line="240" w:lineRule="auto"/>
              <w:jc w:val="center"/>
              <w:rPr>
                <w:rFonts w:ascii="Times New Roman" w:hAnsi="Times New Roman"/>
                <w:sz w:val="24"/>
                <w:szCs w:val="24"/>
              </w:rPr>
            </w:pPr>
            <w:r w:rsidRPr="00BD33AE">
              <w:rPr>
                <w:rFonts w:ascii="Times New Roman" w:hAnsi="Times New Roman"/>
                <w:sz w:val="24"/>
                <w:szCs w:val="24"/>
              </w:rPr>
              <w:t>Итого затрат</w:t>
            </w:r>
          </w:p>
          <w:p w:rsidR="00B75038" w:rsidRPr="00BD33AE" w:rsidRDefault="00B75038" w:rsidP="00BD33AE">
            <w:pPr>
              <w:spacing w:after="0" w:line="240" w:lineRule="auto"/>
              <w:jc w:val="center"/>
              <w:rPr>
                <w:rFonts w:ascii="Times New Roman" w:hAnsi="Times New Roman"/>
                <w:sz w:val="24"/>
                <w:szCs w:val="24"/>
              </w:rPr>
            </w:pPr>
          </w:p>
          <w:p w:rsidR="00B75038" w:rsidRPr="00BD33AE" w:rsidRDefault="00B75038" w:rsidP="00BD33AE">
            <w:pPr>
              <w:spacing w:after="0" w:line="240" w:lineRule="auto"/>
              <w:jc w:val="center"/>
              <w:rPr>
                <w:rFonts w:ascii="Times New Roman" w:hAnsi="Times New Roman"/>
                <w:sz w:val="24"/>
                <w:szCs w:val="24"/>
              </w:rPr>
            </w:pPr>
            <w:r w:rsidRPr="00BD33AE">
              <w:rPr>
                <w:rFonts w:ascii="Times New Roman" w:hAnsi="Times New Roman"/>
                <w:sz w:val="24"/>
                <w:szCs w:val="24"/>
              </w:rPr>
              <w:t>(руб.)</w:t>
            </w:r>
          </w:p>
        </w:tc>
      </w:tr>
      <w:tr w:rsidR="00B75038" w:rsidRPr="00BD33AE" w:rsidTr="00B75038">
        <w:tc>
          <w:tcPr>
            <w:tcW w:w="2941"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rPr>
                <w:rFonts w:ascii="Times New Roman" w:hAnsi="Times New Roman"/>
                <w:sz w:val="24"/>
                <w:szCs w:val="24"/>
              </w:rPr>
            </w:pPr>
            <w:r w:rsidRPr="00BD33AE">
              <w:rPr>
                <w:rFonts w:ascii="Times New Roman" w:hAnsi="Times New Roman"/>
                <w:sz w:val="24"/>
                <w:szCs w:val="24"/>
              </w:rPr>
              <w:t>Выборная муниципальная должность</w:t>
            </w:r>
          </w:p>
        </w:tc>
        <w:tc>
          <w:tcPr>
            <w:tcW w:w="1709"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jc w:val="center"/>
              <w:rPr>
                <w:rFonts w:ascii="Times New Roman" w:hAnsi="Times New Roman"/>
                <w:sz w:val="24"/>
                <w:szCs w:val="24"/>
              </w:rPr>
            </w:pPr>
            <w:r w:rsidRPr="00BD33AE">
              <w:rPr>
                <w:rFonts w:ascii="Times New Roman" w:hAnsi="Times New Roman"/>
                <w:sz w:val="24"/>
                <w:szCs w:val="24"/>
              </w:rPr>
              <w:t>1</w:t>
            </w:r>
          </w:p>
        </w:tc>
        <w:tc>
          <w:tcPr>
            <w:tcW w:w="1749"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jc w:val="center"/>
              <w:rPr>
                <w:rFonts w:ascii="Times New Roman" w:hAnsi="Times New Roman"/>
                <w:sz w:val="24"/>
                <w:szCs w:val="24"/>
              </w:rPr>
            </w:pPr>
            <w:r w:rsidRPr="00BD33AE">
              <w:rPr>
                <w:rFonts w:ascii="Times New Roman" w:hAnsi="Times New Roman"/>
                <w:sz w:val="24"/>
                <w:szCs w:val="24"/>
              </w:rPr>
              <w:t>201094,42</w:t>
            </w:r>
          </w:p>
        </w:tc>
        <w:tc>
          <w:tcPr>
            <w:tcW w:w="1646"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jc w:val="center"/>
              <w:rPr>
                <w:rFonts w:ascii="Times New Roman" w:hAnsi="Times New Roman"/>
                <w:sz w:val="24"/>
                <w:szCs w:val="24"/>
              </w:rPr>
            </w:pPr>
            <w:r w:rsidRPr="00BD33AE">
              <w:rPr>
                <w:rFonts w:ascii="Times New Roman" w:hAnsi="Times New Roman"/>
                <w:sz w:val="24"/>
                <w:szCs w:val="24"/>
              </w:rPr>
              <w:t>60328,33</w:t>
            </w:r>
          </w:p>
        </w:tc>
        <w:tc>
          <w:tcPr>
            <w:tcW w:w="1423"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jc w:val="center"/>
              <w:rPr>
                <w:rFonts w:ascii="Times New Roman" w:hAnsi="Times New Roman"/>
                <w:sz w:val="24"/>
                <w:szCs w:val="24"/>
              </w:rPr>
            </w:pPr>
            <w:r w:rsidRPr="00BD33AE">
              <w:rPr>
                <w:rFonts w:ascii="Times New Roman" w:hAnsi="Times New Roman"/>
                <w:sz w:val="24"/>
                <w:szCs w:val="24"/>
              </w:rPr>
              <w:t>261422,75</w:t>
            </w:r>
          </w:p>
        </w:tc>
      </w:tr>
      <w:tr w:rsidR="00B75038" w:rsidRPr="00BD33AE" w:rsidTr="00B75038">
        <w:tc>
          <w:tcPr>
            <w:tcW w:w="2941"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rPr>
                <w:rFonts w:ascii="Times New Roman" w:hAnsi="Times New Roman"/>
                <w:sz w:val="24"/>
                <w:szCs w:val="24"/>
              </w:rPr>
            </w:pPr>
            <w:r w:rsidRPr="00BD33AE">
              <w:rPr>
                <w:rFonts w:ascii="Times New Roman" w:hAnsi="Times New Roman"/>
                <w:sz w:val="24"/>
                <w:szCs w:val="24"/>
              </w:rPr>
              <w:t>Муниципальные служащие</w:t>
            </w:r>
          </w:p>
        </w:tc>
        <w:tc>
          <w:tcPr>
            <w:tcW w:w="1709"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jc w:val="center"/>
              <w:rPr>
                <w:rFonts w:ascii="Times New Roman" w:hAnsi="Times New Roman"/>
                <w:sz w:val="24"/>
                <w:szCs w:val="24"/>
              </w:rPr>
            </w:pPr>
            <w:r w:rsidRPr="00BD33AE">
              <w:rPr>
                <w:rFonts w:ascii="Times New Roman" w:hAnsi="Times New Roman"/>
                <w:sz w:val="24"/>
                <w:szCs w:val="24"/>
              </w:rPr>
              <w:t>2</w:t>
            </w:r>
          </w:p>
        </w:tc>
        <w:tc>
          <w:tcPr>
            <w:tcW w:w="1749"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jc w:val="center"/>
              <w:rPr>
                <w:rFonts w:ascii="Times New Roman" w:hAnsi="Times New Roman"/>
                <w:sz w:val="24"/>
                <w:szCs w:val="24"/>
              </w:rPr>
            </w:pPr>
            <w:r w:rsidRPr="00BD33AE">
              <w:rPr>
                <w:rFonts w:ascii="Times New Roman" w:hAnsi="Times New Roman"/>
                <w:sz w:val="24"/>
                <w:szCs w:val="24"/>
              </w:rPr>
              <w:t>208885,32</w:t>
            </w:r>
          </w:p>
        </w:tc>
        <w:tc>
          <w:tcPr>
            <w:tcW w:w="1646"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jc w:val="center"/>
              <w:rPr>
                <w:rFonts w:ascii="Times New Roman" w:hAnsi="Times New Roman"/>
                <w:sz w:val="24"/>
                <w:szCs w:val="24"/>
              </w:rPr>
            </w:pPr>
            <w:r w:rsidRPr="00BD33AE">
              <w:rPr>
                <w:rFonts w:ascii="Times New Roman" w:hAnsi="Times New Roman"/>
                <w:sz w:val="24"/>
                <w:szCs w:val="24"/>
              </w:rPr>
              <w:t>62665,60</w:t>
            </w:r>
          </w:p>
        </w:tc>
        <w:tc>
          <w:tcPr>
            <w:tcW w:w="1423"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jc w:val="center"/>
              <w:rPr>
                <w:rFonts w:ascii="Times New Roman" w:hAnsi="Times New Roman"/>
                <w:sz w:val="24"/>
                <w:szCs w:val="24"/>
              </w:rPr>
            </w:pPr>
            <w:r w:rsidRPr="00BD33AE">
              <w:rPr>
                <w:rFonts w:ascii="Times New Roman" w:hAnsi="Times New Roman"/>
                <w:sz w:val="24"/>
                <w:szCs w:val="24"/>
              </w:rPr>
              <w:t>271550,92</w:t>
            </w:r>
          </w:p>
        </w:tc>
      </w:tr>
      <w:tr w:rsidR="00B75038" w:rsidRPr="00BD33AE" w:rsidTr="00B75038">
        <w:tc>
          <w:tcPr>
            <w:tcW w:w="2941"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rPr>
                <w:rFonts w:ascii="Times New Roman" w:hAnsi="Times New Roman"/>
                <w:sz w:val="24"/>
                <w:szCs w:val="24"/>
              </w:rPr>
            </w:pPr>
            <w:r w:rsidRPr="00BD33AE">
              <w:rPr>
                <w:rFonts w:ascii="Times New Roman" w:hAnsi="Times New Roman"/>
                <w:sz w:val="24"/>
                <w:szCs w:val="24"/>
              </w:rPr>
              <w:t>ИТОГО</w:t>
            </w:r>
          </w:p>
        </w:tc>
        <w:tc>
          <w:tcPr>
            <w:tcW w:w="1709"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jc w:val="center"/>
              <w:rPr>
                <w:rFonts w:ascii="Times New Roman" w:hAnsi="Times New Roman"/>
                <w:sz w:val="24"/>
                <w:szCs w:val="24"/>
              </w:rPr>
            </w:pPr>
            <w:r w:rsidRPr="00BD33AE">
              <w:rPr>
                <w:rFonts w:ascii="Times New Roman" w:hAnsi="Times New Roman"/>
                <w:sz w:val="24"/>
                <w:szCs w:val="24"/>
              </w:rPr>
              <w:t>3</w:t>
            </w:r>
          </w:p>
        </w:tc>
        <w:tc>
          <w:tcPr>
            <w:tcW w:w="1749"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jc w:val="center"/>
              <w:rPr>
                <w:rFonts w:ascii="Times New Roman" w:hAnsi="Times New Roman"/>
                <w:sz w:val="24"/>
                <w:szCs w:val="24"/>
              </w:rPr>
            </w:pPr>
            <w:r w:rsidRPr="00BD33AE">
              <w:rPr>
                <w:rFonts w:ascii="Times New Roman" w:hAnsi="Times New Roman"/>
                <w:sz w:val="24"/>
                <w:szCs w:val="24"/>
              </w:rPr>
              <w:t>409979,74</w:t>
            </w:r>
          </w:p>
        </w:tc>
        <w:tc>
          <w:tcPr>
            <w:tcW w:w="1646"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jc w:val="center"/>
              <w:rPr>
                <w:rFonts w:ascii="Times New Roman" w:hAnsi="Times New Roman"/>
                <w:sz w:val="24"/>
                <w:szCs w:val="24"/>
              </w:rPr>
            </w:pPr>
            <w:r w:rsidRPr="00BD33AE">
              <w:rPr>
                <w:rFonts w:ascii="Times New Roman" w:hAnsi="Times New Roman"/>
                <w:sz w:val="24"/>
                <w:szCs w:val="24"/>
              </w:rPr>
              <w:t>122993,93</w:t>
            </w:r>
          </w:p>
        </w:tc>
        <w:tc>
          <w:tcPr>
            <w:tcW w:w="1423" w:type="dxa"/>
            <w:tcBorders>
              <w:top w:val="single" w:sz="4" w:space="0" w:color="auto"/>
              <w:left w:val="single" w:sz="4" w:space="0" w:color="auto"/>
              <w:bottom w:val="single" w:sz="4" w:space="0" w:color="auto"/>
              <w:right w:val="single" w:sz="4" w:space="0" w:color="auto"/>
            </w:tcBorders>
            <w:hideMark/>
          </w:tcPr>
          <w:p w:rsidR="00B75038" w:rsidRPr="00BD33AE" w:rsidRDefault="00B75038" w:rsidP="00BD33AE">
            <w:pPr>
              <w:spacing w:after="0" w:line="240" w:lineRule="auto"/>
              <w:jc w:val="center"/>
              <w:rPr>
                <w:rFonts w:ascii="Times New Roman" w:hAnsi="Times New Roman"/>
                <w:sz w:val="24"/>
                <w:szCs w:val="24"/>
              </w:rPr>
            </w:pPr>
            <w:r w:rsidRPr="00BD33AE">
              <w:rPr>
                <w:rFonts w:ascii="Times New Roman" w:hAnsi="Times New Roman"/>
                <w:sz w:val="24"/>
                <w:szCs w:val="24"/>
              </w:rPr>
              <w:t>532973,67</w:t>
            </w:r>
          </w:p>
        </w:tc>
      </w:tr>
    </w:tbl>
    <w:p w:rsidR="00B75038" w:rsidRPr="00BD33AE" w:rsidRDefault="00B75038" w:rsidP="00BD33AE">
      <w:pPr>
        <w:spacing w:after="0" w:line="240" w:lineRule="auto"/>
        <w:rPr>
          <w:rFonts w:ascii="Times New Roman" w:hAnsi="Times New Roman"/>
          <w:sz w:val="24"/>
          <w:szCs w:val="24"/>
        </w:rPr>
      </w:pPr>
    </w:p>
    <w:p w:rsidR="00BD33AE" w:rsidRPr="00BD33AE" w:rsidRDefault="00BD33AE" w:rsidP="00BD33AE">
      <w:pPr>
        <w:spacing w:after="0" w:line="240" w:lineRule="auto"/>
        <w:jc w:val="center"/>
        <w:outlineLvl w:val="0"/>
        <w:rPr>
          <w:rFonts w:ascii="Times New Roman" w:hAnsi="Times New Roman"/>
          <w:sz w:val="24"/>
          <w:szCs w:val="24"/>
        </w:rPr>
      </w:pPr>
    </w:p>
    <w:p w:rsidR="00BD33AE" w:rsidRPr="00BD33AE" w:rsidRDefault="00BD33AE" w:rsidP="00BD33AE">
      <w:pPr>
        <w:spacing w:after="0" w:line="240" w:lineRule="auto"/>
        <w:jc w:val="center"/>
        <w:outlineLvl w:val="0"/>
        <w:rPr>
          <w:rFonts w:ascii="Times New Roman" w:hAnsi="Times New Roman"/>
          <w:sz w:val="24"/>
          <w:szCs w:val="24"/>
        </w:rPr>
      </w:pPr>
      <w:r w:rsidRPr="00BD33AE">
        <w:rPr>
          <w:rFonts w:ascii="Times New Roman" w:hAnsi="Times New Roman"/>
          <w:sz w:val="24"/>
          <w:szCs w:val="24"/>
        </w:rPr>
        <w:t>СВЕДЕНИЯ</w:t>
      </w:r>
    </w:p>
    <w:p w:rsidR="00BD33AE" w:rsidRPr="00BD33AE" w:rsidRDefault="00BD33AE" w:rsidP="00BD33AE">
      <w:pPr>
        <w:spacing w:after="0" w:line="240" w:lineRule="auto"/>
        <w:jc w:val="center"/>
        <w:rPr>
          <w:rFonts w:ascii="Times New Roman" w:hAnsi="Times New Roman"/>
          <w:sz w:val="24"/>
          <w:szCs w:val="24"/>
        </w:rPr>
      </w:pPr>
      <w:r w:rsidRPr="00BD33AE">
        <w:rPr>
          <w:rFonts w:ascii="Times New Roman" w:hAnsi="Times New Roman"/>
          <w:sz w:val="24"/>
          <w:szCs w:val="24"/>
        </w:rPr>
        <w:t xml:space="preserve">о  численности работников МКУК </w:t>
      </w:r>
      <w:proofErr w:type="spellStart"/>
      <w:r w:rsidRPr="00BD33AE">
        <w:rPr>
          <w:rFonts w:ascii="Times New Roman" w:hAnsi="Times New Roman"/>
          <w:sz w:val="24"/>
          <w:szCs w:val="24"/>
        </w:rPr>
        <w:t>Травнинский</w:t>
      </w:r>
      <w:proofErr w:type="spellEnd"/>
      <w:r w:rsidRPr="00BD33AE">
        <w:rPr>
          <w:rFonts w:ascii="Times New Roman" w:hAnsi="Times New Roman"/>
          <w:sz w:val="24"/>
          <w:szCs w:val="24"/>
        </w:rPr>
        <w:t xml:space="preserve"> СДК </w:t>
      </w:r>
    </w:p>
    <w:p w:rsidR="00BD33AE" w:rsidRPr="00BD33AE" w:rsidRDefault="00BD33AE" w:rsidP="00BD33AE">
      <w:pPr>
        <w:spacing w:after="0" w:line="240" w:lineRule="auto"/>
        <w:jc w:val="center"/>
        <w:rPr>
          <w:rFonts w:ascii="Times New Roman" w:hAnsi="Times New Roman"/>
          <w:sz w:val="24"/>
          <w:szCs w:val="24"/>
        </w:rPr>
      </w:pPr>
      <w:r w:rsidRPr="00BD33AE">
        <w:rPr>
          <w:rFonts w:ascii="Times New Roman" w:hAnsi="Times New Roman"/>
          <w:sz w:val="24"/>
          <w:szCs w:val="24"/>
        </w:rPr>
        <w:t xml:space="preserve">с указанием затрат на их содержание </w:t>
      </w:r>
    </w:p>
    <w:p w:rsidR="00BD33AE" w:rsidRPr="006B2CA8" w:rsidRDefault="00BD33AE" w:rsidP="006B2CA8">
      <w:pPr>
        <w:tabs>
          <w:tab w:val="left" w:pos="6480"/>
          <w:tab w:val="left" w:pos="6660"/>
          <w:tab w:val="left" w:pos="7200"/>
        </w:tabs>
        <w:spacing w:after="0" w:line="240" w:lineRule="auto"/>
        <w:jc w:val="center"/>
        <w:rPr>
          <w:rFonts w:ascii="Times New Roman" w:hAnsi="Times New Roman"/>
          <w:sz w:val="24"/>
          <w:szCs w:val="24"/>
        </w:rPr>
      </w:pPr>
      <w:r w:rsidRPr="00BD33AE">
        <w:rPr>
          <w:rFonts w:ascii="Times New Roman" w:hAnsi="Times New Roman"/>
          <w:sz w:val="24"/>
          <w:szCs w:val="24"/>
        </w:rPr>
        <w:t>за 1 квартал 2024года</w:t>
      </w:r>
    </w:p>
    <w:p w:rsidR="00BD33AE" w:rsidRPr="00BD33AE" w:rsidRDefault="00BD33AE" w:rsidP="00BD33AE">
      <w:pPr>
        <w:spacing w:after="0" w:line="240" w:lineRule="auto"/>
        <w:jc w:val="center"/>
        <w:rPr>
          <w:rFonts w:ascii="Times New Roman" w:hAnsi="Times New Roman"/>
          <w:sz w:val="24"/>
          <w:szCs w:val="24"/>
        </w:rPr>
      </w:pPr>
    </w:p>
    <w:p w:rsidR="00BD33AE" w:rsidRPr="00BD33AE" w:rsidRDefault="00BD33AE" w:rsidP="00BD33AE">
      <w:pPr>
        <w:spacing w:after="0" w:line="240" w:lineRule="auto"/>
        <w:jc w:val="center"/>
        <w:outlineLvl w:val="0"/>
        <w:rPr>
          <w:rFonts w:ascii="Times New Roman" w:hAnsi="Times New Roman"/>
          <w:b/>
          <w:sz w:val="24"/>
          <w:szCs w:val="24"/>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1496"/>
        <w:gridCol w:w="1592"/>
        <w:gridCol w:w="1442"/>
        <w:gridCol w:w="1399"/>
      </w:tblGrid>
      <w:tr w:rsidR="00BD33AE" w:rsidRPr="00BD33AE" w:rsidTr="00BF6FDA">
        <w:tc>
          <w:tcPr>
            <w:tcW w:w="3511" w:type="dxa"/>
            <w:tcBorders>
              <w:top w:val="single" w:sz="4" w:space="0" w:color="auto"/>
              <w:left w:val="single" w:sz="4" w:space="0" w:color="auto"/>
              <w:bottom w:val="single" w:sz="4" w:space="0" w:color="auto"/>
              <w:right w:val="single" w:sz="4" w:space="0" w:color="auto"/>
            </w:tcBorders>
          </w:tcPr>
          <w:p w:rsidR="00BD33AE" w:rsidRPr="00BD33AE" w:rsidRDefault="00BD33AE" w:rsidP="00BD33AE">
            <w:pPr>
              <w:spacing w:after="0" w:line="240" w:lineRule="auto"/>
              <w:rPr>
                <w:rFonts w:ascii="Times New Roman" w:hAnsi="Times New Roman"/>
                <w:sz w:val="24"/>
                <w:szCs w:val="24"/>
              </w:rPr>
            </w:pPr>
          </w:p>
        </w:tc>
        <w:tc>
          <w:tcPr>
            <w:tcW w:w="1496" w:type="dxa"/>
            <w:tcBorders>
              <w:top w:val="single" w:sz="4" w:space="0" w:color="auto"/>
              <w:left w:val="single" w:sz="4" w:space="0" w:color="auto"/>
              <w:bottom w:val="single" w:sz="4" w:space="0" w:color="auto"/>
              <w:right w:val="single" w:sz="4" w:space="0" w:color="auto"/>
            </w:tcBorders>
            <w:hideMark/>
          </w:tcPr>
          <w:p w:rsidR="00BD33AE" w:rsidRPr="00BD33AE" w:rsidRDefault="00BD33AE" w:rsidP="00BD33AE">
            <w:pPr>
              <w:spacing w:after="0" w:line="240" w:lineRule="auto"/>
              <w:rPr>
                <w:rFonts w:ascii="Times New Roman" w:hAnsi="Times New Roman"/>
                <w:sz w:val="24"/>
                <w:szCs w:val="24"/>
              </w:rPr>
            </w:pPr>
            <w:r w:rsidRPr="00BD33AE">
              <w:rPr>
                <w:rFonts w:ascii="Times New Roman" w:hAnsi="Times New Roman"/>
                <w:sz w:val="24"/>
                <w:szCs w:val="24"/>
              </w:rPr>
              <w:t>численность</w:t>
            </w:r>
          </w:p>
        </w:tc>
        <w:tc>
          <w:tcPr>
            <w:tcW w:w="1592" w:type="dxa"/>
            <w:tcBorders>
              <w:top w:val="single" w:sz="4" w:space="0" w:color="auto"/>
              <w:left w:val="single" w:sz="4" w:space="0" w:color="auto"/>
              <w:bottom w:val="single" w:sz="4" w:space="0" w:color="auto"/>
              <w:right w:val="single" w:sz="4" w:space="0" w:color="auto"/>
            </w:tcBorders>
            <w:hideMark/>
          </w:tcPr>
          <w:p w:rsidR="00BD33AE" w:rsidRPr="00BD33AE" w:rsidRDefault="00BD33AE" w:rsidP="00BD33AE">
            <w:pPr>
              <w:spacing w:after="0" w:line="240" w:lineRule="auto"/>
              <w:jc w:val="center"/>
              <w:rPr>
                <w:rFonts w:ascii="Times New Roman" w:hAnsi="Times New Roman"/>
                <w:sz w:val="24"/>
                <w:szCs w:val="24"/>
              </w:rPr>
            </w:pPr>
            <w:r w:rsidRPr="00BD33AE">
              <w:rPr>
                <w:rFonts w:ascii="Times New Roman" w:hAnsi="Times New Roman"/>
                <w:sz w:val="24"/>
                <w:szCs w:val="24"/>
              </w:rPr>
              <w:t>Фактическая заработная плата (руб.)</w:t>
            </w:r>
          </w:p>
        </w:tc>
        <w:tc>
          <w:tcPr>
            <w:tcW w:w="1442" w:type="dxa"/>
            <w:tcBorders>
              <w:top w:val="single" w:sz="4" w:space="0" w:color="auto"/>
              <w:left w:val="single" w:sz="4" w:space="0" w:color="auto"/>
              <w:bottom w:val="single" w:sz="4" w:space="0" w:color="auto"/>
              <w:right w:val="single" w:sz="4" w:space="0" w:color="auto"/>
            </w:tcBorders>
            <w:hideMark/>
          </w:tcPr>
          <w:p w:rsidR="00BD33AE" w:rsidRPr="00BD33AE" w:rsidRDefault="00BD33AE" w:rsidP="00BD33AE">
            <w:pPr>
              <w:spacing w:after="0" w:line="240" w:lineRule="auto"/>
              <w:jc w:val="center"/>
              <w:rPr>
                <w:rFonts w:ascii="Times New Roman" w:hAnsi="Times New Roman"/>
                <w:sz w:val="24"/>
                <w:szCs w:val="24"/>
              </w:rPr>
            </w:pPr>
            <w:r w:rsidRPr="00BD33AE">
              <w:rPr>
                <w:rFonts w:ascii="Times New Roman" w:hAnsi="Times New Roman"/>
                <w:sz w:val="24"/>
                <w:szCs w:val="24"/>
              </w:rPr>
              <w:t>Начисление на заработную плату (руб.)</w:t>
            </w:r>
          </w:p>
        </w:tc>
        <w:tc>
          <w:tcPr>
            <w:tcW w:w="1399" w:type="dxa"/>
            <w:tcBorders>
              <w:top w:val="single" w:sz="4" w:space="0" w:color="auto"/>
              <w:left w:val="single" w:sz="4" w:space="0" w:color="auto"/>
              <w:bottom w:val="single" w:sz="4" w:space="0" w:color="auto"/>
              <w:right w:val="single" w:sz="4" w:space="0" w:color="auto"/>
            </w:tcBorders>
          </w:tcPr>
          <w:p w:rsidR="00BD33AE" w:rsidRPr="00BD33AE" w:rsidRDefault="00BD33AE" w:rsidP="00BD33AE">
            <w:pPr>
              <w:spacing w:after="0" w:line="240" w:lineRule="auto"/>
              <w:rPr>
                <w:rFonts w:ascii="Times New Roman" w:hAnsi="Times New Roman"/>
                <w:sz w:val="24"/>
                <w:szCs w:val="24"/>
              </w:rPr>
            </w:pPr>
            <w:r w:rsidRPr="00BD33AE">
              <w:rPr>
                <w:rFonts w:ascii="Times New Roman" w:hAnsi="Times New Roman"/>
                <w:sz w:val="24"/>
                <w:szCs w:val="24"/>
              </w:rPr>
              <w:t>Итого затрат</w:t>
            </w:r>
          </w:p>
          <w:p w:rsidR="00BD33AE" w:rsidRPr="00BD33AE" w:rsidRDefault="00BD33AE" w:rsidP="00BD33AE">
            <w:pPr>
              <w:spacing w:after="0" w:line="240" w:lineRule="auto"/>
              <w:rPr>
                <w:rFonts w:ascii="Times New Roman" w:hAnsi="Times New Roman"/>
                <w:sz w:val="24"/>
                <w:szCs w:val="24"/>
              </w:rPr>
            </w:pPr>
          </w:p>
          <w:p w:rsidR="00BD33AE" w:rsidRPr="00BD33AE" w:rsidRDefault="00BD33AE" w:rsidP="00BD33AE">
            <w:pPr>
              <w:spacing w:after="0" w:line="240" w:lineRule="auto"/>
              <w:rPr>
                <w:rFonts w:ascii="Times New Roman" w:hAnsi="Times New Roman"/>
                <w:sz w:val="24"/>
                <w:szCs w:val="24"/>
              </w:rPr>
            </w:pPr>
          </w:p>
          <w:p w:rsidR="00BD33AE" w:rsidRPr="00BD33AE" w:rsidRDefault="00BD33AE" w:rsidP="00BD33AE">
            <w:pPr>
              <w:spacing w:after="0" w:line="240" w:lineRule="auto"/>
              <w:jc w:val="center"/>
              <w:rPr>
                <w:rFonts w:ascii="Times New Roman" w:hAnsi="Times New Roman"/>
                <w:sz w:val="24"/>
                <w:szCs w:val="24"/>
              </w:rPr>
            </w:pPr>
            <w:r w:rsidRPr="00BD33AE">
              <w:rPr>
                <w:rFonts w:ascii="Times New Roman" w:hAnsi="Times New Roman"/>
                <w:sz w:val="24"/>
                <w:szCs w:val="24"/>
              </w:rPr>
              <w:t>(руб.)</w:t>
            </w:r>
          </w:p>
        </w:tc>
      </w:tr>
      <w:tr w:rsidR="00BD33AE" w:rsidRPr="00BD33AE" w:rsidTr="00BF6FDA">
        <w:tc>
          <w:tcPr>
            <w:tcW w:w="3511" w:type="dxa"/>
            <w:tcBorders>
              <w:top w:val="single" w:sz="4" w:space="0" w:color="auto"/>
              <w:left w:val="single" w:sz="4" w:space="0" w:color="auto"/>
              <w:bottom w:val="single" w:sz="4" w:space="0" w:color="auto"/>
              <w:right w:val="single" w:sz="4" w:space="0" w:color="auto"/>
            </w:tcBorders>
            <w:hideMark/>
          </w:tcPr>
          <w:p w:rsidR="00BD33AE" w:rsidRPr="00BD33AE" w:rsidRDefault="00BD33AE" w:rsidP="00BD33AE">
            <w:pPr>
              <w:spacing w:after="0" w:line="240" w:lineRule="auto"/>
              <w:rPr>
                <w:rFonts w:ascii="Times New Roman" w:hAnsi="Times New Roman"/>
                <w:sz w:val="24"/>
                <w:szCs w:val="24"/>
              </w:rPr>
            </w:pPr>
            <w:r w:rsidRPr="00BD33AE">
              <w:rPr>
                <w:rFonts w:ascii="Times New Roman" w:hAnsi="Times New Roman"/>
                <w:sz w:val="24"/>
                <w:szCs w:val="24"/>
              </w:rPr>
              <w:t>ИТОГО</w:t>
            </w:r>
          </w:p>
        </w:tc>
        <w:tc>
          <w:tcPr>
            <w:tcW w:w="1496" w:type="dxa"/>
            <w:tcBorders>
              <w:top w:val="single" w:sz="4" w:space="0" w:color="auto"/>
              <w:left w:val="single" w:sz="4" w:space="0" w:color="auto"/>
              <w:bottom w:val="single" w:sz="4" w:space="0" w:color="auto"/>
              <w:right w:val="single" w:sz="4" w:space="0" w:color="auto"/>
            </w:tcBorders>
            <w:hideMark/>
          </w:tcPr>
          <w:p w:rsidR="00BD33AE" w:rsidRPr="00BD33AE" w:rsidRDefault="00BD33AE" w:rsidP="00BD33AE">
            <w:pPr>
              <w:spacing w:after="0" w:line="240" w:lineRule="auto"/>
              <w:jc w:val="center"/>
              <w:rPr>
                <w:rFonts w:ascii="Times New Roman" w:hAnsi="Times New Roman"/>
                <w:sz w:val="24"/>
                <w:szCs w:val="24"/>
              </w:rPr>
            </w:pPr>
            <w:r w:rsidRPr="00BD33AE">
              <w:rPr>
                <w:rFonts w:ascii="Times New Roman" w:hAnsi="Times New Roman"/>
                <w:sz w:val="24"/>
                <w:szCs w:val="24"/>
              </w:rPr>
              <w:t>5,0</w:t>
            </w:r>
          </w:p>
        </w:tc>
        <w:tc>
          <w:tcPr>
            <w:tcW w:w="1592" w:type="dxa"/>
            <w:tcBorders>
              <w:top w:val="single" w:sz="4" w:space="0" w:color="auto"/>
              <w:left w:val="single" w:sz="4" w:space="0" w:color="auto"/>
              <w:bottom w:val="single" w:sz="4" w:space="0" w:color="auto"/>
              <w:right w:val="single" w:sz="4" w:space="0" w:color="auto"/>
            </w:tcBorders>
            <w:hideMark/>
          </w:tcPr>
          <w:p w:rsidR="00BD33AE" w:rsidRPr="00BD33AE" w:rsidRDefault="00BD33AE" w:rsidP="00BD33AE">
            <w:pPr>
              <w:spacing w:after="0" w:line="240" w:lineRule="auto"/>
              <w:jc w:val="center"/>
              <w:rPr>
                <w:rFonts w:ascii="Times New Roman" w:hAnsi="Times New Roman"/>
                <w:sz w:val="24"/>
                <w:szCs w:val="24"/>
              </w:rPr>
            </w:pPr>
            <w:r w:rsidRPr="00BD33AE">
              <w:rPr>
                <w:rFonts w:ascii="Times New Roman" w:hAnsi="Times New Roman"/>
                <w:sz w:val="24"/>
                <w:szCs w:val="24"/>
              </w:rPr>
              <w:t>696840,00</w:t>
            </w:r>
          </w:p>
        </w:tc>
        <w:tc>
          <w:tcPr>
            <w:tcW w:w="1442" w:type="dxa"/>
            <w:tcBorders>
              <w:top w:val="single" w:sz="4" w:space="0" w:color="auto"/>
              <w:left w:val="single" w:sz="4" w:space="0" w:color="auto"/>
              <w:bottom w:val="single" w:sz="4" w:space="0" w:color="auto"/>
              <w:right w:val="single" w:sz="4" w:space="0" w:color="auto"/>
            </w:tcBorders>
            <w:hideMark/>
          </w:tcPr>
          <w:p w:rsidR="00BD33AE" w:rsidRPr="00BD33AE" w:rsidRDefault="00BD33AE" w:rsidP="00BD33AE">
            <w:pPr>
              <w:spacing w:after="0" w:line="240" w:lineRule="auto"/>
              <w:rPr>
                <w:rFonts w:ascii="Times New Roman" w:hAnsi="Times New Roman"/>
                <w:sz w:val="24"/>
                <w:szCs w:val="24"/>
              </w:rPr>
            </w:pPr>
            <w:r w:rsidRPr="00BD33AE">
              <w:rPr>
                <w:rFonts w:ascii="Times New Roman" w:hAnsi="Times New Roman"/>
                <w:sz w:val="24"/>
                <w:szCs w:val="24"/>
              </w:rPr>
              <w:t>209052,00</w:t>
            </w:r>
          </w:p>
        </w:tc>
        <w:tc>
          <w:tcPr>
            <w:tcW w:w="1399" w:type="dxa"/>
            <w:tcBorders>
              <w:top w:val="single" w:sz="4" w:space="0" w:color="auto"/>
              <w:left w:val="single" w:sz="4" w:space="0" w:color="auto"/>
              <w:bottom w:val="single" w:sz="4" w:space="0" w:color="auto"/>
              <w:right w:val="single" w:sz="4" w:space="0" w:color="auto"/>
            </w:tcBorders>
            <w:hideMark/>
          </w:tcPr>
          <w:p w:rsidR="00BD33AE" w:rsidRPr="00BD33AE" w:rsidRDefault="00BD33AE" w:rsidP="00BD33AE">
            <w:pPr>
              <w:spacing w:after="0" w:line="240" w:lineRule="auto"/>
              <w:rPr>
                <w:rFonts w:ascii="Times New Roman" w:hAnsi="Times New Roman"/>
                <w:sz w:val="24"/>
                <w:szCs w:val="24"/>
              </w:rPr>
            </w:pPr>
            <w:r w:rsidRPr="00BD33AE">
              <w:rPr>
                <w:rFonts w:ascii="Times New Roman" w:hAnsi="Times New Roman"/>
                <w:sz w:val="24"/>
                <w:szCs w:val="24"/>
              </w:rPr>
              <w:t>905892,00</w:t>
            </w:r>
          </w:p>
        </w:tc>
      </w:tr>
    </w:tbl>
    <w:p w:rsidR="006B2CA8" w:rsidRDefault="006B2CA8" w:rsidP="006B2CA8">
      <w:pPr>
        <w:pStyle w:val="a9"/>
        <w:outlineLvl w:val="0"/>
        <w:rPr>
          <w:noProof/>
          <w:color w:val="333333"/>
          <w:sz w:val="24"/>
          <w:shd w:val="clear" w:color="auto" w:fill="FFFFFF"/>
        </w:rPr>
      </w:pPr>
    </w:p>
    <w:p w:rsidR="006B2CA8" w:rsidRDefault="006B2CA8" w:rsidP="006B2CA8">
      <w:pPr>
        <w:pStyle w:val="a9"/>
        <w:outlineLvl w:val="0"/>
        <w:rPr>
          <w:noProof/>
          <w:color w:val="333333"/>
          <w:sz w:val="24"/>
          <w:shd w:val="clear" w:color="auto" w:fill="FFFFFF"/>
        </w:rPr>
      </w:pPr>
    </w:p>
    <w:p w:rsidR="006B2CA8" w:rsidRDefault="006B2CA8" w:rsidP="006B2CA8">
      <w:pPr>
        <w:pStyle w:val="a9"/>
        <w:outlineLvl w:val="0"/>
        <w:rPr>
          <w:noProof/>
          <w:color w:val="333333"/>
          <w:sz w:val="24"/>
          <w:shd w:val="clear" w:color="auto" w:fill="FFFFFF"/>
        </w:rPr>
      </w:pPr>
    </w:p>
    <w:p w:rsidR="006B2CA8" w:rsidRDefault="006B2CA8" w:rsidP="006B2CA8">
      <w:pPr>
        <w:pStyle w:val="a9"/>
        <w:outlineLvl w:val="0"/>
        <w:rPr>
          <w:noProof/>
          <w:color w:val="333333"/>
          <w:sz w:val="24"/>
          <w:shd w:val="clear" w:color="auto" w:fill="FFFFFF"/>
        </w:rPr>
      </w:pPr>
    </w:p>
    <w:p w:rsidR="00E803D7" w:rsidRPr="00BC726B" w:rsidRDefault="00E803D7" w:rsidP="00E803D7">
      <w:pPr>
        <w:pStyle w:val="a9"/>
        <w:jc w:val="center"/>
        <w:outlineLvl w:val="0"/>
        <w:rPr>
          <w:b/>
          <w:bCs/>
          <w:sz w:val="24"/>
        </w:rPr>
      </w:pPr>
      <w:r w:rsidRPr="00BC726B">
        <w:rPr>
          <w:b/>
          <w:bCs/>
          <w:sz w:val="24"/>
        </w:rPr>
        <w:lastRenderedPageBreak/>
        <w:t xml:space="preserve">СОВЕТ ДЕПУТАТОВ ТРАВНИНСКОГО  СЕЛЬСОВЕТА         </w:t>
      </w:r>
    </w:p>
    <w:p w:rsidR="00E803D7" w:rsidRPr="00BC726B" w:rsidRDefault="00E803D7" w:rsidP="00E803D7">
      <w:pPr>
        <w:pStyle w:val="a9"/>
        <w:jc w:val="center"/>
        <w:outlineLvl w:val="0"/>
        <w:rPr>
          <w:b/>
          <w:bCs/>
          <w:sz w:val="24"/>
        </w:rPr>
      </w:pPr>
      <w:r w:rsidRPr="00BC726B">
        <w:rPr>
          <w:b/>
          <w:bCs/>
          <w:sz w:val="24"/>
        </w:rPr>
        <w:t>ДОВОЛЕНСКОГО РАЙОНА НОВОСИБИРСКОЙ ОБЛАСТИ</w:t>
      </w:r>
    </w:p>
    <w:p w:rsidR="00E803D7" w:rsidRPr="00BC726B" w:rsidRDefault="00E803D7" w:rsidP="00E803D7">
      <w:pPr>
        <w:spacing w:after="0" w:line="240" w:lineRule="auto"/>
        <w:jc w:val="center"/>
        <w:outlineLvl w:val="0"/>
        <w:rPr>
          <w:rFonts w:ascii="Times New Roman" w:hAnsi="Times New Roman"/>
          <w:bCs/>
          <w:sz w:val="24"/>
          <w:szCs w:val="24"/>
        </w:rPr>
      </w:pPr>
      <w:r w:rsidRPr="00BC726B">
        <w:rPr>
          <w:rFonts w:ascii="Times New Roman" w:hAnsi="Times New Roman"/>
          <w:bCs/>
          <w:sz w:val="24"/>
          <w:szCs w:val="24"/>
        </w:rPr>
        <w:t>(шестого созыва)</w:t>
      </w:r>
    </w:p>
    <w:p w:rsidR="00E803D7" w:rsidRPr="00BC726B" w:rsidRDefault="00E803D7" w:rsidP="00E803D7">
      <w:pPr>
        <w:spacing w:after="0" w:line="240" w:lineRule="auto"/>
        <w:jc w:val="center"/>
        <w:outlineLvl w:val="0"/>
        <w:rPr>
          <w:rFonts w:ascii="Times New Roman" w:hAnsi="Times New Roman"/>
          <w:bCs/>
          <w:sz w:val="24"/>
          <w:szCs w:val="24"/>
        </w:rPr>
      </w:pPr>
    </w:p>
    <w:p w:rsidR="00E803D7" w:rsidRPr="00BC726B" w:rsidRDefault="00E803D7" w:rsidP="00E803D7">
      <w:pPr>
        <w:spacing w:after="0" w:line="240" w:lineRule="auto"/>
        <w:jc w:val="center"/>
        <w:outlineLvl w:val="0"/>
        <w:rPr>
          <w:rFonts w:ascii="Times New Roman" w:hAnsi="Times New Roman"/>
          <w:b/>
          <w:sz w:val="24"/>
          <w:szCs w:val="24"/>
        </w:rPr>
      </w:pPr>
      <w:r w:rsidRPr="00BC726B">
        <w:rPr>
          <w:rFonts w:ascii="Times New Roman" w:hAnsi="Times New Roman"/>
          <w:b/>
          <w:sz w:val="24"/>
          <w:szCs w:val="24"/>
        </w:rPr>
        <w:t>РЕШЕНИЕ</w:t>
      </w:r>
    </w:p>
    <w:p w:rsidR="00E803D7" w:rsidRPr="00BC726B" w:rsidRDefault="00E803D7" w:rsidP="00E803D7">
      <w:pPr>
        <w:spacing w:after="0" w:line="240" w:lineRule="auto"/>
        <w:jc w:val="center"/>
        <w:outlineLvl w:val="0"/>
        <w:rPr>
          <w:rFonts w:ascii="Times New Roman" w:hAnsi="Times New Roman"/>
          <w:bCs/>
          <w:sz w:val="24"/>
          <w:szCs w:val="24"/>
        </w:rPr>
      </w:pPr>
      <w:r w:rsidRPr="00BC726B">
        <w:rPr>
          <w:rFonts w:ascii="Times New Roman" w:hAnsi="Times New Roman"/>
          <w:bCs/>
          <w:sz w:val="24"/>
          <w:szCs w:val="24"/>
        </w:rPr>
        <w:t>сорок девятой сессии</w:t>
      </w:r>
    </w:p>
    <w:p w:rsidR="00E803D7" w:rsidRPr="00BC726B" w:rsidRDefault="00E803D7" w:rsidP="00E803D7">
      <w:pPr>
        <w:spacing w:after="0" w:line="240" w:lineRule="auto"/>
        <w:jc w:val="center"/>
        <w:outlineLvl w:val="0"/>
        <w:rPr>
          <w:rFonts w:ascii="Times New Roman" w:hAnsi="Times New Roman"/>
          <w:b/>
          <w:bCs/>
          <w:sz w:val="24"/>
          <w:szCs w:val="24"/>
        </w:rPr>
      </w:pPr>
      <w:r w:rsidRPr="00BC726B">
        <w:rPr>
          <w:rFonts w:ascii="Times New Roman" w:hAnsi="Times New Roman"/>
          <w:bCs/>
          <w:sz w:val="24"/>
          <w:szCs w:val="24"/>
        </w:rPr>
        <w:t xml:space="preserve">                               </w:t>
      </w:r>
    </w:p>
    <w:p w:rsidR="00E803D7" w:rsidRPr="00BC726B" w:rsidRDefault="00E803D7" w:rsidP="00E803D7">
      <w:pPr>
        <w:spacing w:after="0" w:line="240" w:lineRule="auto"/>
        <w:rPr>
          <w:rFonts w:ascii="Times New Roman" w:hAnsi="Times New Roman"/>
          <w:bCs/>
          <w:sz w:val="24"/>
          <w:szCs w:val="24"/>
        </w:rPr>
      </w:pPr>
      <w:r w:rsidRPr="00BC726B">
        <w:rPr>
          <w:rFonts w:ascii="Times New Roman" w:hAnsi="Times New Roman"/>
          <w:bCs/>
          <w:sz w:val="24"/>
          <w:szCs w:val="24"/>
        </w:rPr>
        <w:t xml:space="preserve">21.05.2024                                                                                                       </w:t>
      </w:r>
      <w:r>
        <w:rPr>
          <w:rFonts w:ascii="Times New Roman" w:hAnsi="Times New Roman"/>
          <w:bCs/>
          <w:sz w:val="24"/>
          <w:szCs w:val="24"/>
        </w:rPr>
        <w:t xml:space="preserve">                       № 72</w:t>
      </w:r>
      <w:r w:rsidRPr="00BC726B">
        <w:rPr>
          <w:rFonts w:ascii="Times New Roman" w:hAnsi="Times New Roman"/>
          <w:bCs/>
          <w:sz w:val="24"/>
          <w:szCs w:val="24"/>
        </w:rPr>
        <w:t xml:space="preserve">                                                                                                                             </w:t>
      </w:r>
    </w:p>
    <w:p w:rsidR="00E803D7" w:rsidRPr="00BC726B" w:rsidRDefault="00E803D7" w:rsidP="00E803D7">
      <w:pPr>
        <w:spacing w:after="0" w:line="240" w:lineRule="auto"/>
        <w:jc w:val="center"/>
        <w:rPr>
          <w:rFonts w:ascii="Times New Roman" w:hAnsi="Times New Roman"/>
          <w:bCs/>
          <w:sz w:val="24"/>
          <w:szCs w:val="24"/>
        </w:rPr>
      </w:pPr>
      <w:proofErr w:type="spellStart"/>
      <w:r w:rsidRPr="00BC726B">
        <w:rPr>
          <w:rFonts w:ascii="Times New Roman" w:hAnsi="Times New Roman"/>
          <w:bCs/>
          <w:sz w:val="24"/>
          <w:szCs w:val="24"/>
        </w:rPr>
        <w:t>с</w:t>
      </w:r>
      <w:proofErr w:type="gramStart"/>
      <w:r w:rsidRPr="00BC726B">
        <w:rPr>
          <w:rFonts w:ascii="Times New Roman" w:hAnsi="Times New Roman"/>
          <w:bCs/>
          <w:sz w:val="24"/>
          <w:szCs w:val="24"/>
        </w:rPr>
        <w:t>.Т</w:t>
      </w:r>
      <w:proofErr w:type="gramEnd"/>
      <w:r w:rsidRPr="00BC726B">
        <w:rPr>
          <w:rFonts w:ascii="Times New Roman" w:hAnsi="Times New Roman"/>
          <w:bCs/>
          <w:sz w:val="24"/>
          <w:szCs w:val="24"/>
        </w:rPr>
        <w:t>равное</w:t>
      </w:r>
      <w:proofErr w:type="spellEnd"/>
    </w:p>
    <w:p w:rsidR="00E803D7" w:rsidRPr="00BC726B" w:rsidRDefault="00E803D7" w:rsidP="00E803D7">
      <w:pPr>
        <w:spacing w:after="0" w:line="240" w:lineRule="auto"/>
        <w:jc w:val="center"/>
        <w:rPr>
          <w:rFonts w:ascii="Times New Roman" w:hAnsi="Times New Roman"/>
          <w:bCs/>
          <w:sz w:val="24"/>
          <w:szCs w:val="24"/>
        </w:rPr>
      </w:pPr>
    </w:p>
    <w:p w:rsidR="00E803D7" w:rsidRPr="00BC726B" w:rsidRDefault="00E803D7" w:rsidP="00E803D7">
      <w:pPr>
        <w:shd w:val="clear" w:color="auto" w:fill="FFFFFF"/>
        <w:spacing w:after="0" w:line="240" w:lineRule="auto"/>
        <w:ind w:firstLine="567"/>
        <w:jc w:val="center"/>
        <w:rPr>
          <w:rFonts w:ascii="Times New Roman" w:hAnsi="Times New Roman"/>
          <w:color w:val="000000"/>
          <w:sz w:val="24"/>
          <w:szCs w:val="24"/>
        </w:rPr>
      </w:pPr>
    </w:p>
    <w:p w:rsidR="00E803D7" w:rsidRPr="00BC726B" w:rsidRDefault="00E803D7" w:rsidP="006B2CA8">
      <w:pPr>
        <w:spacing w:after="0" w:line="240" w:lineRule="auto"/>
        <w:jc w:val="center"/>
        <w:rPr>
          <w:rFonts w:ascii="Times New Roman" w:hAnsi="Times New Roman"/>
          <w:sz w:val="24"/>
          <w:szCs w:val="24"/>
        </w:rPr>
      </w:pPr>
      <w:r w:rsidRPr="00BC726B">
        <w:rPr>
          <w:rFonts w:ascii="Times New Roman" w:hAnsi="Times New Roman"/>
          <w:bCs/>
          <w:color w:val="000000"/>
          <w:sz w:val="24"/>
          <w:szCs w:val="24"/>
        </w:rPr>
        <w:t>О внесении изменений в решение 36-сессии Совета депутатов Травнинского сельсовета четвертого созыва от 23.05.2014 года «</w:t>
      </w:r>
      <w:r w:rsidRPr="00BC726B">
        <w:rPr>
          <w:rFonts w:ascii="Times New Roman" w:hAnsi="Times New Roman"/>
          <w:sz w:val="24"/>
          <w:szCs w:val="24"/>
        </w:rPr>
        <w:t>Об утверждении положения о муниципальном дорожном фонде</w:t>
      </w:r>
      <w:r w:rsidR="006B2CA8">
        <w:rPr>
          <w:rFonts w:ascii="Times New Roman" w:hAnsi="Times New Roman"/>
          <w:sz w:val="24"/>
          <w:szCs w:val="24"/>
        </w:rPr>
        <w:t xml:space="preserve"> </w:t>
      </w:r>
      <w:r w:rsidRPr="00BC726B">
        <w:rPr>
          <w:rFonts w:ascii="Times New Roman" w:hAnsi="Times New Roman"/>
          <w:sz w:val="24"/>
          <w:szCs w:val="24"/>
        </w:rPr>
        <w:t xml:space="preserve">Травнинского сельсовета </w:t>
      </w:r>
      <w:proofErr w:type="spellStart"/>
      <w:r w:rsidRPr="00BC726B">
        <w:rPr>
          <w:rFonts w:ascii="Times New Roman" w:hAnsi="Times New Roman"/>
          <w:sz w:val="24"/>
          <w:szCs w:val="24"/>
        </w:rPr>
        <w:t>Доволенского</w:t>
      </w:r>
      <w:proofErr w:type="spellEnd"/>
      <w:r w:rsidRPr="00BC726B">
        <w:rPr>
          <w:rFonts w:ascii="Times New Roman" w:hAnsi="Times New Roman"/>
          <w:sz w:val="24"/>
          <w:szCs w:val="24"/>
        </w:rPr>
        <w:t xml:space="preserve"> района</w:t>
      </w:r>
    </w:p>
    <w:p w:rsidR="00E803D7" w:rsidRDefault="00E803D7" w:rsidP="006B2CA8">
      <w:pPr>
        <w:spacing w:after="0" w:line="240" w:lineRule="auto"/>
        <w:jc w:val="center"/>
        <w:rPr>
          <w:rFonts w:ascii="Times New Roman" w:hAnsi="Times New Roman"/>
          <w:sz w:val="24"/>
          <w:szCs w:val="24"/>
        </w:rPr>
      </w:pPr>
      <w:r w:rsidRPr="00BC726B">
        <w:rPr>
          <w:rFonts w:ascii="Times New Roman" w:hAnsi="Times New Roman"/>
          <w:sz w:val="24"/>
          <w:szCs w:val="24"/>
        </w:rPr>
        <w:t>Новосибирской области»</w:t>
      </w:r>
    </w:p>
    <w:p w:rsidR="00E803D7" w:rsidRPr="00BC726B" w:rsidRDefault="00E803D7" w:rsidP="00E803D7">
      <w:pPr>
        <w:spacing w:after="0" w:line="240" w:lineRule="auto"/>
        <w:jc w:val="center"/>
        <w:rPr>
          <w:rFonts w:ascii="Times New Roman" w:hAnsi="Times New Roman"/>
          <w:sz w:val="24"/>
          <w:szCs w:val="24"/>
        </w:rPr>
      </w:pPr>
    </w:p>
    <w:p w:rsidR="00E803D7" w:rsidRPr="00E803D7" w:rsidRDefault="00E803D7" w:rsidP="00E803D7">
      <w:pPr>
        <w:spacing w:after="0" w:line="240" w:lineRule="auto"/>
        <w:ind w:firstLine="567"/>
        <w:jc w:val="both"/>
        <w:rPr>
          <w:rFonts w:ascii="Times New Roman" w:hAnsi="Times New Roman"/>
          <w:sz w:val="24"/>
          <w:szCs w:val="24"/>
        </w:rPr>
      </w:pPr>
      <w:r w:rsidRPr="00E803D7">
        <w:rPr>
          <w:rFonts w:ascii="Times New Roman" w:hAnsi="Times New Roman"/>
          <w:sz w:val="24"/>
          <w:szCs w:val="24"/>
        </w:rPr>
        <w:t>Руководствуясь Федеральным законом от 06.10.2003 № 131-ФЗ « Об общих принципах организации местного самоуправления в Российской Федерации», Федеральным законом Российской Федерации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Совет депутатов Травнинского сельсовета решил:</w:t>
      </w:r>
    </w:p>
    <w:p w:rsidR="00E803D7" w:rsidRPr="00BC726B" w:rsidRDefault="00E803D7" w:rsidP="00E803D7">
      <w:pPr>
        <w:pStyle w:val="ac"/>
        <w:numPr>
          <w:ilvl w:val="0"/>
          <w:numId w:val="20"/>
        </w:numPr>
        <w:shd w:val="clear" w:color="auto" w:fill="FFFFFF"/>
        <w:ind w:left="0" w:firstLine="567"/>
        <w:rPr>
          <w:color w:val="000000"/>
        </w:rPr>
      </w:pPr>
      <w:r w:rsidRPr="00BC726B">
        <w:rPr>
          <w:color w:val="000000"/>
        </w:rPr>
        <w:t>В статью 3  пункта 3.2 Положения о дорожном фонде дополнить подпунктом 9 следующего содержания:</w:t>
      </w:r>
    </w:p>
    <w:p w:rsidR="00E803D7" w:rsidRPr="00BC726B" w:rsidRDefault="00E803D7" w:rsidP="00E803D7">
      <w:pPr>
        <w:shd w:val="clear" w:color="auto" w:fill="FFFFFF"/>
        <w:spacing w:after="0" w:line="240" w:lineRule="auto"/>
        <w:ind w:firstLine="567"/>
        <w:rPr>
          <w:rFonts w:ascii="Times New Roman" w:hAnsi="Times New Roman"/>
          <w:color w:val="000000"/>
          <w:sz w:val="24"/>
          <w:szCs w:val="24"/>
        </w:rPr>
      </w:pPr>
      <w:r w:rsidRPr="00BC726B">
        <w:rPr>
          <w:rFonts w:ascii="Times New Roman" w:hAnsi="Times New Roman"/>
          <w:color w:val="000000"/>
          <w:sz w:val="24"/>
          <w:szCs w:val="24"/>
        </w:rPr>
        <w:t>«9. обучение и повышение квалификации руководителя, специалистов по программе «Контроль качества при ремонте и содержания автомобильных дорог»».</w:t>
      </w:r>
    </w:p>
    <w:p w:rsidR="00E803D7" w:rsidRPr="00BC726B" w:rsidRDefault="00E803D7" w:rsidP="00E803D7">
      <w:pPr>
        <w:pStyle w:val="ConsNormal"/>
        <w:ind w:right="0" w:firstLine="540"/>
        <w:jc w:val="both"/>
        <w:rPr>
          <w:rFonts w:ascii="Times New Roman" w:hAnsi="Times New Roman"/>
          <w:sz w:val="24"/>
          <w:szCs w:val="24"/>
        </w:rPr>
      </w:pPr>
      <w:r w:rsidRPr="00BC726B">
        <w:rPr>
          <w:rFonts w:ascii="Times New Roman" w:eastAsia="Arial Unicode MS" w:hAnsi="Times New Roman"/>
          <w:sz w:val="24"/>
          <w:szCs w:val="24"/>
        </w:rPr>
        <w:t xml:space="preserve">2. Опубликовать настоящее решение </w:t>
      </w:r>
      <w:r w:rsidRPr="00BC726B">
        <w:rPr>
          <w:rFonts w:ascii="Times New Roman" w:hAnsi="Times New Roman"/>
          <w:sz w:val="24"/>
          <w:szCs w:val="24"/>
        </w:rPr>
        <w:t>в периодическом печатном издании «</w:t>
      </w:r>
      <w:proofErr w:type="spellStart"/>
      <w:r w:rsidRPr="00BC726B">
        <w:rPr>
          <w:rFonts w:ascii="Times New Roman" w:hAnsi="Times New Roman"/>
          <w:sz w:val="24"/>
          <w:szCs w:val="24"/>
        </w:rPr>
        <w:t>Травнинские</w:t>
      </w:r>
      <w:proofErr w:type="spellEnd"/>
      <w:r w:rsidRPr="00BC726B">
        <w:rPr>
          <w:rFonts w:ascii="Times New Roman" w:hAnsi="Times New Roman"/>
          <w:sz w:val="24"/>
          <w:szCs w:val="24"/>
        </w:rPr>
        <w:t xml:space="preserve"> вести» и разместить на официальном сайте администрации Травнинского сельсовета в сети Интернет.  </w:t>
      </w:r>
      <w:r w:rsidRPr="00BC726B">
        <w:rPr>
          <w:rFonts w:ascii="Times New Roman" w:hAnsi="Times New Roman"/>
          <w:sz w:val="24"/>
          <w:szCs w:val="24"/>
        </w:rPr>
        <w:tab/>
      </w:r>
    </w:p>
    <w:p w:rsidR="00E803D7" w:rsidRPr="00BC726B" w:rsidRDefault="00E803D7" w:rsidP="00E803D7">
      <w:pPr>
        <w:spacing w:after="0" w:line="240" w:lineRule="auto"/>
        <w:ind w:firstLine="708"/>
        <w:jc w:val="both"/>
        <w:rPr>
          <w:rFonts w:ascii="Times New Roman" w:hAnsi="Times New Roman"/>
          <w:sz w:val="24"/>
          <w:szCs w:val="24"/>
        </w:rPr>
      </w:pPr>
    </w:p>
    <w:p w:rsidR="00E803D7" w:rsidRPr="00BC726B" w:rsidRDefault="00E803D7" w:rsidP="00E803D7">
      <w:pPr>
        <w:spacing w:after="0" w:line="240" w:lineRule="auto"/>
        <w:jc w:val="both"/>
        <w:rPr>
          <w:rFonts w:ascii="Times New Roman" w:hAnsi="Times New Roman"/>
          <w:sz w:val="24"/>
          <w:szCs w:val="24"/>
        </w:rPr>
      </w:pPr>
    </w:p>
    <w:p w:rsidR="00E803D7" w:rsidRPr="00BC726B" w:rsidRDefault="00E803D7" w:rsidP="00E803D7">
      <w:pPr>
        <w:spacing w:after="0" w:line="240" w:lineRule="auto"/>
        <w:jc w:val="both"/>
        <w:rPr>
          <w:rFonts w:ascii="Times New Roman" w:hAnsi="Times New Roman"/>
          <w:sz w:val="24"/>
          <w:szCs w:val="24"/>
        </w:rPr>
      </w:pPr>
      <w:r w:rsidRPr="00BC726B">
        <w:rPr>
          <w:rFonts w:ascii="Times New Roman" w:hAnsi="Times New Roman"/>
          <w:sz w:val="24"/>
          <w:szCs w:val="24"/>
        </w:rPr>
        <w:t>Председатель Совета депутатов</w:t>
      </w:r>
    </w:p>
    <w:p w:rsidR="00E803D7" w:rsidRPr="00BC726B" w:rsidRDefault="00E803D7" w:rsidP="00E803D7">
      <w:pPr>
        <w:spacing w:after="0" w:line="240" w:lineRule="auto"/>
        <w:ind w:hanging="705"/>
        <w:jc w:val="both"/>
        <w:rPr>
          <w:rFonts w:ascii="Times New Roman" w:hAnsi="Times New Roman"/>
          <w:sz w:val="24"/>
          <w:szCs w:val="24"/>
        </w:rPr>
      </w:pPr>
      <w:r>
        <w:rPr>
          <w:rFonts w:ascii="Times New Roman" w:hAnsi="Times New Roman"/>
          <w:sz w:val="24"/>
          <w:szCs w:val="24"/>
        </w:rPr>
        <w:t xml:space="preserve">           </w:t>
      </w:r>
      <w:r w:rsidRPr="00BC726B">
        <w:rPr>
          <w:rFonts w:ascii="Times New Roman" w:hAnsi="Times New Roman"/>
          <w:sz w:val="24"/>
          <w:szCs w:val="24"/>
        </w:rPr>
        <w:t>Травнинского сельсовета</w:t>
      </w:r>
    </w:p>
    <w:p w:rsidR="00E803D7" w:rsidRPr="00BC726B" w:rsidRDefault="00E803D7" w:rsidP="00E803D7">
      <w:pPr>
        <w:spacing w:after="0" w:line="240" w:lineRule="auto"/>
        <w:rPr>
          <w:rFonts w:ascii="Times New Roman" w:hAnsi="Times New Roman"/>
          <w:sz w:val="24"/>
          <w:szCs w:val="24"/>
        </w:rPr>
      </w:pPr>
      <w:proofErr w:type="spellStart"/>
      <w:r w:rsidRPr="00BC726B">
        <w:rPr>
          <w:rFonts w:ascii="Times New Roman" w:hAnsi="Times New Roman"/>
          <w:sz w:val="24"/>
          <w:szCs w:val="24"/>
        </w:rPr>
        <w:t>Доволенского</w:t>
      </w:r>
      <w:proofErr w:type="spellEnd"/>
      <w:r w:rsidRPr="00BC726B">
        <w:rPr>
          <w:rFonts w:ascii="Times New Roman" w:hAnsi="Times New Roman"/>
          <w:sz w:val="24"/>
          <w:szCs w:val="24"/>
        </w:rPr>
        <w:t xml:space="preserve"> района </w:t>
      </w:r>
    </w:p>
    <w:p w:rsidR="00E803D7" w:rsidRPr="00BC726B" w:rsidRDefault="00E803D7" w:rsidP="00E803D7">
      <w:pPr>
        <w:spacing w:after="0" w:line="240" w:lineRule="auto"/>
        <w:rPr>
          <w:rFonts w:ascii="Times New Roman" w:hAnsi="Times New Roman"/>
          <w:sz w:val="24"/>
          <w:szCs w:val="24"/>
        </w:rPr>
      </w:pPr>
      <w:r w:rsidRPr="00BC726B">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BC726B">
        <w:rPr>
          <w:rFonts w:ascii="Times New Roman" w:hAnsi="Times New Roman"/>
          <w:sz w:val="24"/>
          <w:szCs w:val="24"/>
        </w:rPr>
        <w:t xml:space="preserve"> О.А. Боцман </w:t>
      </w:r>
    </w:p>
    <w:p w:rsidR="00E803D7" w:rsidRPr="00BC726B" w:rsidRDefault="00E803D7" w:rsidP="00E803D7">
      <w:pPr>
        <w:spacing w:after="0" w:line="240" w:lineRule="auto"/>
        <w:rPr>
          <w:rFonts w:ascii="Times New Roman" w:hAnsi="Times New Roman"/>
          <w:sz w:val="24"/>
          <w:szCs w:val="24"/>
        </w:rPr>
      </w:pPr>
      <w:r w:rsidRPr="00BC726B">
        <w:rPr>
          <w:rFonts w:ascii="Times New Roman" w:hAnsi="Times New Roman"/>
          <w:sz w:val="24"/>
          <w:szCs w:val="24"/>
        </w:rPr>
        <w:t xml:space="preserve">                                                                                                                          </w:t>
      </w:r>
    </w:p>
    <w:p w:rsidR="00E803D7" w:rsidRPr="00BC726B" w:rsidRDefault="00E803D7" w:rsidP="00E803D7">
      <w:pPr>
        <w:spacing w:after="0" w:line="240" w:lineRule="auto"/>
        <w:ind w:hanging="705"/>
        <w:jc w:val="both"/>
        <w:rPr>
          <w:rFonts w:ascii="Times New Roman" w:hAnsi="Times New Roman"/>
          <w:sz w:val="24"/>
          <w:szCs w:val="24"/>
        </w:rPr>
      </w:pPr>
      <w:r>
        <w:rPr>
          <w:rFonts w:ascii="Times New Roman" w:hAnsi="Times New Roman"/>
          <w:sz w:val="24"/>
          <w:szCs w:val="24"/>
        </w:rPr>
        <w:t xml:space="preserve">            </w:t>
      </w:r>
      <w:r w:rsidRPr="00BC726B">
        <w:rPr>
          <w:rFonts w:ascii="Times New Roman" w:hAnsi="Times New Roman"/>
          <w:sz w:val="24"/>
          <w:szCs w:val="24"/>
        </w:rPr>
        <w:t>Глава Травнинского сельсовета</w:t>
      </w:r>
    </w:p>
    <w:p w:rsidR="00E803D7" w:rsidRPr="00BC726B" w:rsidRDefault="00E803D7" w:rsidP="00E803D7">
      <w:pPr>
        <w:spacing w:after="0" w:line="240" w:lineRule="auto"/>
        <w:rPr>
          <w:rFonts w:ascii="Times New Roman" w:hAnsi="Times New Roman"/>
          <w:sz w:val="24"/>
          <w:szCs w:val="24"/>
        </w:rPr>
      </w:pPr>
      <w:proofErr w:type="spellStart"/>
      <w:r w:rsidRPr="00BC726B">
        <w:rPr>
          <w:rFonts w:ascii="Times New Roman" w:hAnsi="Times New Roman"/>
          <w:sz w:val="24"/>
          <w:szCs w:val="24"/>
        </w:rPr>
        <w:t>Доволенского</w:t>
      </w:r>
      <w:proofErr w:type="spellEnd"/>
      <w:r w:rsidRPr="00BC726B">
        <w:rPr>
          <w:rFonts w:ascii="Times New Roman" w:hAnsi="Times New Roman"/>
          <w:sz w:val="24"/>
          <w:szCs w:val="24"/>
        </w:rPr>
        <w:t xml:space="preserve"> района</w:t>
      </w:r>
    </w:p>
    <w:p w:rsidR="00E803D7" w:rsidRPr="00BC726B" w:rsidRDefault="00E803D7" w:rsidP="00E803D7">
      <w:pPr>
        <w:spacing w:after="0" w:line="240" w:lineRule="auto"/>
        <w:rPr>
          <w:rFonts w:ascii="Times New Roman" w:hAnsi="Times New Roman"/>
          <w:sz w:val="24"/>
          <w:szCs w:val="24"/>
        </w:rPr>
      </w:pPr>
      <w:r w:rsidRPr="00BC726B">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BC726B">
        <w:rPr>
          <w:rFonts w:ascii="Times New Roman" w:hAnsi="Times New Roman"/>
          <w:sz w:val="24"/>
          <w:szCs w:val="24"/>
        </w:rPr>
        <w:t xml:space="preserve">Д.А. Голушко </w:t>
      </w:r>
    </w:p>
    <w:p w:rsidR="00E803D7" w:rsidRPr="00BC726B" w:rsidRDefault="00E803D7" w:rsidP="00E803D7">
      <w:pPr>
        <w:spacing w:after="0" w:line="240" w:lineRule="auto"/>
        <w:rPr>
          <w:rFonts w:ascii="Times New Roman" w:hAnsi="Times New Roman"/>
          <w:bCs/>
          <w:sz w:val="24"/>
          <w:szCs w:val="24"/>
        </w:rPr>
      </w:pPr>
    </w:p>
    <w:p w:rsidR="00BF6FDA" w:rsidRPr="00BC726B" w:rsidRDefault="00BF6FDA" w:rsidP="00BC726B">
      <w:pPr>
        <w:spacing w:after="0" w:line="240" w:lineRule="auto"/>
        <w:rPr>
          <w:rFonts w:ascii="Times New Roman" w:hAnsi="Times New Roman"/>
          <w:sz w:val="24"/>
          <w:szCs w:val="24"/>
        </w:rPr>
      </w:pPr>
    </w:p>
    <w:p w:rsidR="00BF6FDA" w:rsidRPr="00BC726B" w:rsidRDefault="00BF6FDA" w:rsidP="00BC726B">
      <w:pPr>
        <w:spacing w:after="0" w:line="240" w:lineRule="auto"/>
        <w:jc w:val="center"/>
        <w:outlineLvl w:val="0"/>
        <w:rPr>
          <w:rFonts w:ascii="Times New Roman" w:hAnsi="Times New Roman"/>
          <w:b/>
          <w:sz w:val="24"/>
          <w:szCs w:val="24"/>
        </w:rPr>
      </w:pPr>
      <w:r w:rsidRPr="00BC726B">
        <w:rPr>
          <w:rFonts w:ascii="Times New Roman" w:hAnsi="Times New Roman"/>
          <w:b/>
          <w:sz w:val="24"/>
          <w:szCs w:val="24"/>
        </w:rPr>
        <w:t>СОВЕТ ДЕПУТАТОВ ТРАВНИНСКОГО СЕЛЬСОВЕТА</w:t>
      </w:r>
    </w:p>
    <w:p w:rsidR="00BF6FDA" w:rsidRPr="00BC726B" w:rsidRDefault="00BF6FDA" w:rsidP="00BC726B">
      <w:pPr>
        <w:spacing w:after="0" w:line="240" w:lineRule="auto"/>
        <w:jc w:val="center"/>
        <w:outlineLvl w:val="0"/>
        <w:rPr>
          <w:rFonts w:ascii="Times New Roman" w:hAnsi="Times New Roman"/>
          <w:b/>
          <w:sz w:val="24"/>
          <w:szCs w:val="24"/>
        </w:rPr>
      </w:pPr>
      <w:r w:rsidRPr="00BC726B">
        <w:rPr>
          <w:rFonts w:ascii="Times New Roman" w:hAnsi="Times New Roman"/>
          <w:b/>
          <w:sz w:val="24"/>
          <w:szCs w:val="24"/>
        </w:rPr>
        <w:t>ДОВОЛЕНСКОГО РАЙОНА НОВОСИБИРСКОЙ ОБЛАСТИ</w:t>
      </w:r>
    </w:p>
    <w:p w:rsidR="00BF6FDA" w:rsidRPr="00BC726B" w:rsidRDefault="00BF6FDA" w:rsidP="00BC726B">
      <w:pPr>
        <w:spacing w:after="0" w:line="240" w:lineRule="auto"/>
        <w:jc w:val="center"/>
        <w:outlineLvl w:val="0"/>
        <w:rPr>
          <w:rFonts w:ascii="Times New Roman" w:hAnsi="Times New Roman"/>
          <w:sz w:val="24"/>
          <w:szCs w:val="24"/>
        </w:rPr>
      </w:pPr>
      <w:r w:rsidRPr="00BC726B">
        <w:rPr>
          <w:rFonts w:ascii="Times New Roman" w:hAnsi="Times New Roman"/>
          <w:sz w:val="24"/>
          <w:szCs w:val="24"/>
        </w:rPr>
        <w:t>(шестого созыва)</w:t>
      </w:r>
    </w:p>
    <w:p w:rsidR="00BF6FDA" w:rsidRPr="00BC726B" w:rsidRDefault="00BF6FDA" w:rsidP="00BC726B">
      <w:pPr>
        <w:tabs>
          <w:tab w:val="left" w:pos="5180"/>
        </w:tabs>
        <w:spacing w:after="0" w:line="240" w:lineRule="auto"/>
        <w:jc w:val="center"/>
        <w:rPr>
          <w:rFonts w:ascii="Times New Roman" w:hAnsi="Times New Roman"/>
          <w:b/>
          <w:sz w:val="24"/>
          <w:szCs w:val="24"/>
        </w:rPr>
      </w:pPr>
      <w:r w:rsidRPr="00BC726B">
        <w:rPr>
          <w:rFonts w:ascii="Times New Roman" w:hAnsi="Times New Roman"/>
          <w:b/>
          <w:sz w:val="24"/>
          <w:szCs w:val="24"/>
        </w:rPr>
        <w:t>РЕШЕНИЕ</w:t>
      </w:r>
    </w:p>
    <w:p w:rsidR="00BF6FDA" w:rsidRPr="00BC726B" w:rsidRDefault="00BF6FDA" w:rsidP="00BC726B">
      <w:pPr>
        <w:spacing w:after="0" w:line="240" w:lineRule="auto"/>
        <w:jc w:val="center"/>
        <w:outlineLvl w:val="0"/>
        <w:rPr>
          <w:rFonts w:ascii="Times New Roman" w:hAnsi="Times New Roman"/>
          <w:sz w:val="24"/>
          <w:szCs w:val="24"/>
        </w:rPr>
      </w:pPr>
      <w:r w:rsidRPr="00BC726B">
        <w:rPr>
          <w:rFonts w:ascii="Times New Roman" w:hAnsi="Times New Roman"/>
          <w:sz w:val="24"/>
          <w:szCs w:val="24"/>
        </w:rPr>
        <w:t xml:space="preserve"> сорок девятой сессии </w:t>
      </w:r>
    </w:p>
    <w:p w:rsidR="00BF6FDA" w:rsidRPr="00BC726B" w:rsidRDefault="00BF6FDA" w:rsidP="00BC726B">
      <w:pPr>
        <w:spacing w:after="0" w:line="240" w:lineRule="auto"/>
        <w:jc w:val="center"/>
        <w:rPr>
          <w:rFonts w:ascii="Times New Roman" w:hAnsi="Times New Roman"/>
          <w:sz w:val="24"/>
          <w:szCs w:val="24"/>
          <w:highlight w:val="yellow"/>
        </w:rPr>
      </w:pPr>
    </w:p>
    <w:p w:rsidR="00BF6FDA" w:rsidRPr="00BC726B" w:rsidRDefault="00BF6FDA" w:rsidP="00BC726B">
      <w:pPr>
        <w:spacing w:after="0" w:line="240" w:lineRule="auto"/>
        <w:rPr>
          <w:rFonts w:ascii="Times New Roman" w:hAnsi="Times New Roman"/>
          <w:sz w:val="24"/>
          <w:szCs w:val="24"/>
        </w:rPr>
      </w:pPr>
      <w:r w:rsidRPr="00BC726B">
        <w:rPr>
          <w:rFonts w:ascii="Times New Roman" w:hAnsi="Times New Roman"/>
          <w:sz w:val="24"/>
          <w:szCs w:val="24"/>
        </w:rPr>
        <w:t xml:space="preserve">21.05.2024                                                                                                             </w:t>
      </w:r>
      <w:r w:rsidR="008F6B34">
        <w:rPr>
          <w:rFonts w:ascii="Times New Roman" w:hAnsi="Times New Roman"/>
          <w:sz w:val="24"/>
          <w:szCs w:val="24"/>
        </w:rPr>
        <w:t xml:space="preserve">          </w:t>
      </w:r>
      <w:r w:rsidRPr="00BC726B">
        <w:rPr>
          <w:rFonts w:ascii="Times New Roman" w:hAnsi="Times New Roman"/>
          <w:sz w:val="24"/>
          <w:szCs w:val="24"/>
        </w:rPr>
        <w:t xml:space="preserve">  № 73</w:t>
      </w:r>
    </w:p>
    <w:p w:rsidR="00BF6FDA" w:rsidRPr="00BC726B" w:rsidRDefault="00BF6FDA" w:rsidP="00BC726B">
      <w:pPr>
        <w:spacing w:after="0" w:line="240" w:lineRule="auto"/>
        <w:jc w:val="center"/>
        <w:rPr>
          <w:rFonts w:ascii="Times New Roman" w:hAnsi="Times New Roman"/>
          <w:sz w:val="24"/>
          <w:szCs w:val="24"/>
        </w:rPr>
      </w:pPr>
      <w:r w:rsidRPr="00BC726B">
        <w:rPr>
          <w:rFonts w:ascii="Times New Roman" w:hAnsi="Times New Roman"/>
          <w:sz w:val="24"/>
          <w:szCs w:val="24"/>
        </w:rPr>
        <w:t>с. Травное</w:t>
      </w:r>
    </w:p>
    <w:p w:rsidR="00BF6FDA" w:rsidRPr="00BC726B" w:rsidRDefault="00BF6FDA" w:rsidP="00BC726B">
      <w:pPr>
        <w:spacing w:after="0" w:line="240" w:lineRule="auto"/>
        <w:jc w:val="center"/>
        <w:rPr>
          <w:rFonts w:ascii="Times New Roman" w:hAnsi="Times New Roman"/>
          <w:sz w:val="24"/>
          <w:szCs w:val="24"/>
        </w:rPr>
      </w:pPr>
    </w:p>
    <w:p w:rsidR="00BF6FDA" w:rsidRPr="00BC726B" w:rsidRDefault="00BF6FDA" w:rsidP="00BC726B">
      <w:pPr>
        <w:spacing w:after="0" w:line="240" w:lineRule="auto"/>
        <w:jc w:val="center"/>
        <w:rPr>
          <w:rFonts w:ascii="Times New Roman" w:hAnsi="Times New Roman"/>
          <w:sz w:val="24"/>
          <w:szCs w:val="24"/>
        </w:rPr>
      </w:pPr>
      <w:r w:rsidRPr="00BC726B">
        <w:rPr>
          <w:rFonts w:ascii="Times New Roman" w:hAnsi="Times New Roman"/>
          <w:sz w:val="24"/>
          <w:szCs w:val="24"/>
        </w:rPr>
        <w:t xml:space="preserve">О внесении изменений в Устав сельского поселения Травнинского сельсовета </w:t>
      </w:r>
      <w:proofErr w:type="spellStart"/>
      <w:r w:rsidRPr="00BC726B">
        <w:rPr>
          <w:rFonts w:ascii="Times New Roman" w:hAnsi="Times New Roman"/>
          <w:sz w:val="24"/>
          <w:szCs w:val="24"/>
        </w:rPr>
        <w:t>Доволенского</w:t>
      </w:r>
      <w:proofErr w:type="spellEnd"/>
      <w:r w:rsidRPr="00BC726B">
        <w:rPr>
          <w:rFonts w:ascii="Times New Roman" w:hAnsi="Times New Roman"/>
          <w:sz w:val="24"/>
          <w:szCs w:val="24"/>
        </w:rPr>
        <w:t xml:space="preserve"> муниципального района Новосибирской области</w:t>
      </w:r>
    </w:p>
    <w:p w:rsidR="00BF6FDA" w:rsidRPr="00BC726B" w:rsidRDefault="00BF6FDA" w:rsidP="00BC726B">
      <w:pPr>
        <w:spacing w:after="0" w:line="240" w:lineRule="auto"/>
        <w:jc w:val="center"/>
        <w:rPr>
          <w:rFonts w:ascii="Times New Roman" w:hAnsi="Times New Roman"/>
          <w:sz w:val="24"/>
          <w:szCs w:val="24"/>
        </w:rPr>
      </w:pPr>
    </w:p>
    <w:p w:rsidR="00BF6FDA" w:rsidRPr="00BC726B" w:rsidRDefault="00BF6FDA" w:rsidP="00BC726B">
      <w:pPr>
        <w:pStyle w:val="a9"/>
        <w:jc w:val="both"/>
        <w:rPr>
          <w:sz w:val="24"/>
        </w:rPr>
      </w:pPr>
      <w:r w:rsidRPr="00BC726B">
        <w:rPr>
          <w:sz w:val="24"/>
        </w:rPr>
        <w:t xml:space="preserve">          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Травнинского сельсовета </w:t>
      </w:r>
      <w:proofErr w:type="spellStart"/>
      <w:r w:rsidRPr="00BC726B">
        <w:rPr>
          <w:sz w:val="24"/>
        </w:rPr>
        <w:t>Доволенского</w:t>
      </w:r>
      <w:proofErr w:type="spellEnd"/>
      <w:r w:rsidRPr="00BC726B">
        <w:rPr>
          <w:sz w:val="24"/>
        </w:rPr>
        <w:t xml:space="preserve"> района Новосибирской области  </w:t>
      </w:r>
      <w:proofErr w:type="gramStart"/>
      <w:r w:rsidRPr="00BC726B">
        <w:rPr>
          <w:sz w:val="24"/>
        </w:rPr>
        <w:t>р</w:t>
      </w:r>
      <w:proofErr w:type="gramEnd"/>
      <w:r w:rsidRPr="00BC726B">
        <w:rPr>
          <w:sz w:val="24"/>
        </w:rPr>
        <w:t xml:space="preserve"> е ш и л</w:t>
      </w:r>
      <w:r w:rsidRPr="00BC726B">
        <w:rPr>
          <w:b/>
          <w:bCs/>
          <w:sz w:val="24"/>
        </w:rPr>
        <w:t>:</w:t>
      </w:r>
    </w:p>
    <w:p w:rsidR="00BF6FDA" w:rsidRPr="00BC726B" w:rsidRDefault="00BF6FDA" w:rsidP="00BC726B">
      <w:pPr>
        <w:spacing w:after="0" w:line="240" w:lineRule="auto"/>
        <w:jc w:val="both"/>
        <w:rPr>
          <w:rFonts w:ascii="Times New Roman" w:hAnsi="Times New Roman"/>
          <w:sz w:val="24"/>
          <w:szCs w:val="24"/>
        </w:rPr>
      </w:pPr>
      <w:r w:rsidRPr="00BC726B">
        <w:rPr>
          <w:rFonts w:ascii="Times New Roman" w:hAnsi="Times New Roman"/>
          <w:b/>
          <w:bCs/>
          <w:sz w:val="24"/>
          <w:szCs w:val="24"/>
        </w:rPr>
        <w:t xml:space="preserve">         </w:t>
      </w:r>
      <w:r w:rsidRPr="00BC726B">
        <w:rPr>
          <w:rFonts w:ascii="Times New Roman" w:hAnsi="Times New Roman"/>
          <w:sz w:val="24"/>
          <w:szCs w:val="24"/>
        </w:rPr>
        <w:t xml:space="preserve">1. Принять муниципальный правовой акт о внесении изменений  в Устав сельского поселения Травнинского сельсовета </w:t>
      </w:r>
      <w:proofErr w:type="spellStart"/>
      <w:r w:rsidRPr="00BC726B">
        <w:rPr>
          <w:rFonts w:ascii="Times New Roman" w:hAnsi="Times New Roman"/>
          <w:sz w:val="24"/>
          <w:szCs w:val="24"/>
        </w:rPr>
        <w:t>Доволенского</w:t>
      </w:r>
      <w:proofErr w:type="spellEnd"/>
      <w:r w:rsidRPr="00BC726B">
        <w:rPr>
          <w:rFonts w:ascii="Times New Roman" w:hAnsi="Times New Roman"/>
          <w:sz w:val="24"/>
          <w:szCs w:val="24"/>
        </w:rPr>
        <w:t xml:space="preserve"> муниципального района Новосибирской области  (прилагается).</w:t>
      </w:r>
    </w:p>
    <w:p w:rsidR="00BF6FDA" w:rsidRPr="00BC726B" w:rsidRDefault="00BF6FDA" w:rsidP="00BC726B">
      <w:pPr>
        <w:spacing w:after="0" w:line="240" w:lineRule="auto"/>
        <w:jc w:val="both"/>
        <w:rPr>
          <w:rFonts w:ascii="Times New Roman" w:hAnsi="Times New Roman"/>
          <w:sz w:val="24"/>
          <w:szCs w:val="24"/>
        </w:rPr>
      </w:pPr>
      <w:r w:rsidRPr="00BC726B">
        <w:rPr>
          <w:rFonts w:ascii="Times New Roman" w:hAnsi="Times New Roman"/>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Травнинского сельсовета </w:t>
      </w:r>
      <w:proofErr w:type="spellStart"/>
      <w:r w:rsidRPr="00BC726B">
        <w:rPr>
          <w:rFonts w:ascii="Times New Roman" w:hAnsi="Times New Roman"/>
          <w:sz w:val="24"/>
          <w:szCs w:val="24"/>
        </w:rPr>
        <w:t>Доволенского</w:t>
      </w:r>
      <w:proofErr w:type="spellEnd"/>
      <w:r w:rsidRPr="00BC726B">
        <w:rPr>
          <w:rFonts w:ascii="Times New Roman" w:hAnsi="Times New Roman"/>
          <w:sz w:val="24"/>
          <w:szCs w:val="24"/>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F6FDA" w:rsidRPr="00BC726B" w:rsidRDefault="00BF6FDA" w:rsidP="00BC726B">
      <w:pPr>
        <w:pStyle w:val="a9"/>
        <w:jc w:val="both"/>
        <w:rPr>
          <w:sz w:val="24"/>
        </w:rPr>
      </w:pPr>
      <w:r w:rsidRPr="00BC726B">
        <w:rPr>
          <w:sz w:val="24"/>
        </w:rPr>
        <w:t xml:space="preserve">          3. </w:t>
      </w:r>
      <w:proofErr w:type="gramStart"/>
      <w:r w:rsidRPr="00BC726B">
        <w:rPr>
          <w:sz w:val="24"/>
        </w:rPr>
        <w:t xml:space="preserve">Главе Травнинского сельсовета </w:t>
      </w:r>
      <w:proofErr w:type="spellStart"/>
      <w:r w:rsidRPr="00BC726B">
        <w:rPr>
          <w:sz w:val="24"/>
        </w:rPr>
        <w:t>Доволенского</w:t>
      </w:r>
      <w:proofErr w:type="spellEnd"/>
      <w:r w:rsidRPr="00BC726B">
        <w:rPr>
          <w:sz w:val="24"/>
        </w:rPr>
        <w:t xml:space="preserve"> района Новосибирской области опубликовать муниципальный правовой акт Травнинского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Травнинского сельсовета </w:t>
      </w:r>
      <w:proofErr w:type="spellStart"/>
      <w:r w:rsidRPr="00BC726B">
        <w:rPr>
          <w:sz w:val="24"/>
        </w:rPr>
        <w:t>Доволенского</w:t>
      </w:r>
      <w:proofErr w:type="spellEnd"/>
      <w:r w:rsidRPr="00BC726B">
        <w:rPr>
          <w:sz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w:t>
      </w:r>
      <w:proofErr w:type="gramEnd"/>
      <w:r w:rsidRPr="00BC726B">
        <w:rPr>
          <w:sz w:val="24"/>
        </w:rPr>
        <w:t xml:space="preserve"> области в 10-дневный срок со дня официального опубликования.</w:t>
      </w:r>
    </w:p>
    <w:p w:rsidR="00BF6FDA" w:rsidRPr="00BC726B" w:rsidRDefault="00BF6FDA" w:rsidP="00BC726B">
      <w:pPr>
        <w:pStyle w:val="a9"/>
        <w:ind w:firstLine="708"/>
        <w:jc w:val="both"/>
        <w:rPr>
          <w:sz w:val="24"/>
        </w:rPr>
      </w:pPr>
      <w:r w:rsidRPr="00BC726B">
        <w:rPr>
          <w:sz w:val="24"/>
        </w:rPr>
        <w:t>4. Настоящее решение вступает в силу после государственной регистрации и опубликования в  периодическом печатном издании «</w:t>
      </w:r>
      <w:proofErr w:type="spellStart"/>
      <w:r w:rsidRPr="00BC726B">
        <w:rPr>
          <w:sz w:val="24"/>
        </w:rPr>
        <w:t>Травнинские</w:t>
      </w:r>
      <w:proofErr w:type="spellEnd"/>
      <w:r w:rsidRPr="00BC726B">
        <w:rPr>
          <w:sz w:val="24"/>
        </w:rPr>
        <w:t xml:space="preserve"> вести».</w:t>
      </w:r>
    </w:p>
    <w:p w:rsidR="00BF6FDA" w:rsidRPr="00BC726B" w:rsidRDefault="00BF6FDA" w:rsidP="00BC726B">
      <w:pPr>
        <w:pStyle w:val="paragraph"/>
        <w:spacing w:before="0" w:beforeAutospacing="0" w:after="0" w:afterAutospacing="0"/>
        <w:jc w:val="both"/>
        <w:textAlignment w:val="baseline"/>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BF6FDA" w:rsidRPr="00BC726B" w:rsidTr="00D83F86">
        <w:tc>
          <w:tcPr>
            <w:tcW w:w="5070" w:type="dxa"/>
          </w:tcPr>
          <w:p w:rsidR="00BF6FDA" w:rsidRPr="00BC726B" w:rsidRDefault="00BF6FDA" w:rsidP="00BC726B">
            <w:pPr>
              <w:spacing w:after="0" w:line="240" w:lineRule="auto"/>
              <w:jc w:val="both"/>
              <w:rPr>
                <w:rFonts w:ascii="Times New Roman" w:hAnsi="Times New Roman"/>
                <w:sz w:val="24"/>
                <w:szCs w:val="24"/>
              </w:rPr>
            </w:pPr>
            <w:r w:rsidRPr="00BC726B">
              <w:rPr>
                <w:rFonts w:ascii="Times New Roman" w:hAnsi="Times New Roman"/>
                <w:sz w:val="24"/>
                <w:szCs w:val="24"/>
              </w:rPr>
              <w:t>Председатель Совета депутатов</w:t>
            </w:r>
          </w:p>
          <w:p w:rsidR="00BF6FDA" w:rsidRPr="00BC726B" w:rsidRDefault="00BF6FDA" w:rsidP="00BC726B">
            <w:pPr>
              <w:spacing w:after="0" w:line="240" w:lineRule="auto"/>
              <w:ind w:hanging="705"/>
              <w:jc w:val="both"/>
              <w:rPr>
                <w:rFonts w:ascii="Times New Roman" w:hAnsi="Times New Roman"/>
                <w:sz w:val="24"/>
                <w:szCs w:val="24"/>
              </w:rPr>
            </w:pPr>
            <w:r w:rsidRPr="00BC726B">
              <w:rPr>
                <w:rFonts w:ascii="Times New Roman" w:hAnsi="Times New Roman"/>
                <w:sz w:val="24"/>
                <w:szCs w:val="24"/>
              </w:rPr>
              <w:t>Травнинского сельсовета</w:t>
            </w:r>
          </w:p>
          <w:p w:rsidR="00BF6FDA" w:rsidRPr="00BC726B" w:rsidRDefault="00BF6FDA" w:rsidP="00BC726B">
            <w:pPr>
              <w:spacing w:after="0" w:line="240" w:lineRule="auto"/>
              <w:rPr>
                <w:rFonts w:ascii="Times New Roman" w:hAnsi="Times New Roman"/>
                <w:sz w:val="24"/>
                <w:szCs w:val="24"/>
              </w:rPr>
            </w:pPr>
            <w:proofErr w:type="spellStart"/>
            <w:r w:rsidRPr="00BC726B">
              <w:rPr>
                <w:rFonts w:ascii="Times New Roman" w:hAnsi="Times New Roman"/>
                <w:sz w:val="24"/>
                <w:szCs w:val="24"/>
              </w:rPr>
              <w:t>Доволенского</w:t>
            </w:r>
            <w:proofErr w:type="spellEnd"/>
            <w:r w:rsidRPr="00BC726B">
              <w:rPr>
                <w:rFonts w:ascii="Times New Roman" w:hAnsi="Times New Roman"/>
                <w:sz w:val="24"/>
                <w:szCs w:val="24"/>
              </w:rPr>
              <w:t xml:space="preserve"> района </w:t>
            </w:r>
          </w:p>
          <w:p w:rsidR="00BF6FDA" w:rsidRPr="00BC726B" w:rsidRDefault="00BF6FDA" w:rsidP="00BC726B">
            <w:pPr>
              <w:widowControl w:val="0"/>
              <w:autoSpaceDE w:val="0"/>
              <w:autoSpaceDN w:val="0"/>
              <w:adjustRightInd w:val="0"/>
              <w:spacing w:after="0" w:line="240" w:lineRule="auto"/>
              <w:jc w:val="both"/>
              <w:rPr>
                <w:rFonts w:ascii="Times New Roman" w:hAnsi="Times New Roman"/>
                <w:sz w:val="24"/>
                <w:szCs w:val="24"/>
              </w:rPr>
            </w:pPr>
            <w:r w:rsidRPr="00BC726B">
              <w:rPr>
                <w:rFonts w:ascii="Times New Roman" w:hAnsi="Times New Roman"/>
                <w:sz w:val="24"/>
                <w:szCs w:val="24"/>
              </w:rPr>
              <w:t xml:space="preserve">Новосибирской области        </w:t>
            </w:r>
          </w:p>
          <w:p w:rsidR="00BF6FDA" w:rsidRPr="00BC726B" w:rsidRDefault="00BF6FDA" w:rsidP="00BC726B">
            <w:pPr>
              <w:widowControl w:val="0"/>
              <w:autoSpaceDE w:val="0"/>
              <w:autoSpaceDN w:val="0"/>
              <w:adjustRightInd w:val="0"/>
              <w:spacing w:after="0" w:line="240" w:lineRule="auto"/>
              <w:jc w:val="right"/>
              <w:rPr>
                <w:rFonts w:ascii="Times New Roman" w:eastAsia="Calibri" w:hAnsi="Times New Roman"/>
                <w:sz w:val="24"/>
                <w:szCs w:val="24"/>
              </w:rPr>
            </w:pPr>
            <w:r w:rsidRPr="00BC726B">
              <w:rPr>
                <w:rFonts w:ascii="Times New Roman" w:hAnsi="Times New Roman"/>
                <w:sz w:val="24"/>
                <w:szCs w:val="24"/>
              </w:rPr>
              <w:t xml:space="preserve"> О.А. Боцман  </w:t>
            </w:r>
          </w:p>
        </w:tc>
        <w:tc>
          <w:tcPr>
            <w:tcW w:w="5070" w:type="dxa"/>
          </w:tcPr>
          <w:p w:rsidR="00BF6FDA" w:rsidRPr="00BC726B" w:rsidRDefault="00BF6FDA" w:rsidP="00BC726B">
            <w:pPr>
              <w:spacing w:after="0" w:line="240" w:lineRule="auto"/>
              <w:jc w:val="both"/>
              <w:rPr>
                <w:rFonts w:ascii="Times New Roman" w:hAnsi="Times New Roman"/>
                <w:sz w:val="24"/>
                <w:szCs w:val="24"/>
              </w:rPr>
            </w:pPr>
            <w:r w:rsidRPr="00BC726B">
              <w:rPr>
                <w:rFonts w:ascii="Times New Roman" w:hAnsi="Times New Roman"/>
                <w:sz w:val="24"/>
                <w:szCs w:val="24"/>
              </w:rPr>
              <w:t>Глава Травнинского сельсовета</w:t>
            </w:r>
          </w:p>
          <w:p w:rsidR="00BF6FDA" w:rsidRPr="00BC726B" w:rsidRDefault="00BF6FDA" w:rsidP="00BC726B">
            <w:pPr>
              <w:spacing w:after="0" w:line="240" w:lineRule="auto"/>
              <w:rPr>
                <w:rFonts w:ascii="Times New Roman" w:hAnsi="Times New Roman"/>
                <w:sz w:val="24"/>
                <w:szCs w:val="24"/>
              </w:rPr>
            </w:pPr>
            <w:proofErr w:type="spellStart"/>
            <w:r w:rsidRPr="00BC726B">
              <w:rPr>
                <w:rFonts w:ascii="Times New Roman" w:hAnsi="Times New Roman"/>
                <w:sz w:val="24"/>
                <w:szCs w:val="24"/>
              </w:rPr>
              <w:t>Доволенского</w:t>
            </w:r>
            <w:proofErr w:type="spellEnd"/>
            <w:r w:rsidRPr="00BC726B">
              <w:rPr>
                <w:rFonts w:ascii="Times New Roman" w:hAnsi="Times New Roman"/>
                <w:sz w:val="24"/>
                <w:szCs w:val="24"/>
              </w:rPr>
              <w:t xml:space="preserve"> района</w:t>
            </w:r>
          </w:p>
          <w:p w:rsidR="00BF6FDA" w:rsidRPr="00BC726B" w:rsidRDefault="00BF6FDA" w:rsidP="00BC726B">
            <w:pPr>
              <w:widowControl w:val="0"/>
              <w:autoSpaceDE w:val="0"/>
              <w:autoSpaceDN w:val="0"/>
              <w:adjustRightInd w:val="0"/>
              <w:spacing w:after="0" w:line="240" w:lineRule="auto"/>
              <w:jc w:val="both"/>
              <w:rPr>
                <w:rFonts w:ascii="Times New Roman" w:hAnsi="Times New Roman"/>
                <w:sz w:val="24"/>
                <w:szCs w:val="24"/>
              </w:rPr>
            </w:pPr>
            <w:r w:rsidRPr="00BC726B">
              <w:rPr>
                <w:rFonts w:ascii="Times New Roman" w:hAnsi="Times New Roman"/>
                <w:sz w:val="24"/>
                <w:szCs w:val="24"/>
              </w:rPr>
              <w:t xml:space="preserve">Новосибирской области  </w:t>
            </w:r>
          </w:p>
          <w:p w:rsidR="00BF6FDA" w:rsidRPr="00BC726B" w:rsidRDefault="00BF6FDA" w:rsidP="00BC726B">
            <w:pPr>
              <w:widowControl w:val="0"/>
              <w:autoSpaceDE w:val="0"/>
              <w:autoSpaceDN w:val="0"/>
              <w:adjustRightInd w:val="0"/>
              <w:spacing w:after="0" w:line="240" w:lineRule="auto"/>
              <w:jc w:val="both"/>
              <w:rPr>
                <w:rFonts w:ascii="Times New Roman" w:hAnsi="Times New Roman"/>
                <w:sz w:val="24"/>
                <w:szCs w:val="24"/>
              </w:rPr>
            </w:pPr>
            <w:r w:rsidRPr="00BC726B">
              <w:rPr>
                <w:rFonts w:ascii="Times New Roman" w:hAnsi="Times New Roman"/>
                <w:sz w:val="24"/>
                <w:szCs w:val="24"/>
              </w:rPr>
              <w:t xml:space="preserve">                                        </w:t>
            </w:r>
          </w:p>
          <w:p w:rsidR="00BF6FDA" w:rsidRPr="00BC726B" w:rsidRDefault="00BF6FDA" w:rsidP="00BC726B">
            <w:pPr>
              <w:widowControl w:val="0"/>
              <w:autoSpaceDE w:val="0"/>
              <w:autoSpaceDN w:val="0"/>
              <w:adjustRightInd w:val="0"/>
              <w:spacing w:after="0" w:line="240" w:lineRule="auto"/>
              <w:jc w:val="right"/>
              <w:rPr>
                <w:rFonts w:ascii="Times New Roman" w:eastAsia="Calibri" w:hAnsi="Times New Roman"/>
                <w:sz w:val="24"/>
                <w:szCs w:val="24"/>
              </w:rPr>
            </w:pPr>
            <w:r w:rsidRPr="00BC726B">
              <w:rPr>
                <w:rFonts w:ascii="Times New Roman" w:hAnsi="Times New Roman"/>
                <w:sz w:val="24"/>
                <w:szCs w:val="24"/>
              </w:rPr>
              <w:t xml:space="preserve">Д.А. Голушко                                                                  </w:t>
            </w:r>
          </w:p>
        </w:tc>
      </w:tr>
    </w:tbl>
    <w:p w:rsidR="00DF0EBC" w:rsidRDefault="00DF0EBC" w:rsidP="006B2CA8">
      <w:pPr>
        <w:spacing w:after="0" w:line="240" w:lineRule="auto"/>
        <w:rPr>
          <w:rFonts w:ascii="Times New Roman" w:hAnsi="Times New Roman"/>
          <w:sz w:val="24"/>
          <w:szCs w:val="24"/>
        </w:rPr>
      </w:pPr>
    </w:p>
    <w:p w:rsidR="00DF0EBC" w:rsidRDefault="00DF0EBC" w:rsidP="00BC726B">
      <w:pPr>
        <w:spacing w:after="0" w:line="240" w:lineRule="auto"/>
        <w:jc w:val="right"/>
        <w:rPr>
          <w:rFonts w:ascii="Times New Roman" w:hAnsi="Times New Roman"/>
          <w:sz w:val="24"/>
          <w:szCs w:val="24"/>
        </w:rPr>
      </w:pPr>
    </w:p>
    <w:p w:rsidR="00BF6FDA" w:rsidRPr="00BC726B" w:rsidRDefault="00BF6FDA" w:rsidP="00BC726B">
      <w:pPr>
        <w:spacing w:after="0" w:line="240" w:lineRule="auto"/>
        <w:jc w:val="right"/>
        <w:rPr>
          <w:rFonts w:ascii="Times New Roman" w:hAnsi="Times New Roman"/>
          <w:sz w:val="24"/>
          <w:szCs w:val="24"/>
        </w:rPr>
      </w:pPr>
      <w:r w:rsidRPr="00BC726B">
        <w:rPr>
          <w:rFonts w:ascii="Times New Roman" w:hAnsi="Times New Roman"/>
          <w:sz w:val="24"/>
          <w:szCs w:val="24"/>
        </w:rPr>
        <w:t xml:space="preserve">Приложение                                                                                </w:t>
      </w:r>
    </w:p>
    <w:p w:rsidR="00BF6FDA" w:rsidRPr="00BC726B" w:rsidRDefault="00BF6FDA" w:rsidP="00BC726B">
      <w:pPr>
        <w:spacing w:after="0" w:line="240" w:lineRule="auto"/>
        <w:jc w:val="right"/>
        <w:rPr>
          <w:rFonts w:ascii="Times New Roman" w:hAnsi="Times New Roman"/>
          <w:sz w:val="24"/>
          <w:szCs w:val="24"/>
        </w:rPr>
      </w:pPr>
      <w:r w:rsidRPr="00BC726B">
        <w:rPr>
          <w:rFonts w:ascii="Times New Roman" w:hAnsi="Times New Roman"/>
          <w:sz w:val="24"/>
          <w:szCs w:val="24"/>
        </w:rPr>
        <w:t xml:space="preserve"> к  решению  49-й сессии</w:t>
      </w:r>
    </w:p>
    <w:p w:rsidR="00BF6FDA" w:rsidRPr="00BC726B" w:rsidRDefault="00BF6FDA" w:rsidP="00BC726B">
      <w:pPr>
        <w:spacing w:after="0" w:line="240" w:lineRule="auto"/>
        <w:jc w:val="right"/>
        <w:rPr>
          <w:rFonts w:ascii="Times New Roman" w:hAnsi="Times New Roman"/>
          <w:sz w:val="24"/>
          <w:szCs w:val="24"/>
        </w:rPr>
      </w:pPr>
      <w:r w:rsidRPr="00BC726B">
        <w:rPr>
          <w:rFonts w:ascii="Times New Roman" w:hAnsi="Times New Roman"/>
          <w:sz w:val="24"/>
          <w:szCs w:val="24"/>
        </w:rPr>
        <w:t xml:space="preserve">шестого созыва Совета депутатов </w:t>
      </w:r>
    </w:p>
    <w:p w:rsidR="00BF6FDA" w:rsidRPr="00BC726B" w:rsidRDefault="00BF6FDA" w:rsidP="00BC726B">
      <w:pPr>
        <w:spacing w:after="0" w:line="240" w:lineRule="auto"/>
        <w:jc w:val="right"/>
        <w:rPr>
          <w:rFonts w:ascii="Times New Roman" w:hAnsi="Times New Roman"/>
          <w:sz w:val="24"/>
          <w:szCs w:val="24"/>
        </w:rPr>
      </w:pPr>
      <w:r w:rsidRPr="00BC726B">
        <w:rPr>
          <w:rFonts w:ascii="Times New Roman" w:hAnsi="Times New Roman"/>
          <w:sz w:val="24"/>
          <w:szCs w:val="24"/>
        </w:rPr>
        <w:t xml:space="preserve">  Травнинского сельсовета</w:t>
      </w:r>
    </w:p>
    <w:p w:rsidR="00BF6FDA" w:rsidRPr="00BC726B" w:rsidRDefault="00BF6FDA" w:rsidP="00BC726B">
      <w:pPr>
        <w:spacing w:after="0" w:line="240" w:lineRule="auto"/>
        <w:jc w:val="right"/>
        <w:rPr>
          <w:rFonts w:ascii="Times New Roman" w:hAnsi="Times New Roman"/>
          <w:sz w:val="24"/>
          <w:szCs w:val="24"/>
        </w:rPr>
      </w:pPr>
      <w:proofErr w:type="spellStart"/>
      <w:r w:rsidRPr="00BC726B">
        <w:rPr>
          <w:rFonts w:ascii="Times New Roman" w:hAnsi="Times New Roman"/>
          <w:sz w:val="24"/>
          <w:szCs w:val="24"/>
        </w:rPr>
        <w:t>Доволенского</w:t>
      </w:r>
      <w:proofErr w:type="spellEnd"/>
      <w:r w:rsidRPr="00BC726B">
        <w:rPr>
          <w:rFonts w:ascii="Times New Roman" w:hAnsi="Times New Roman"/>
          <w:sz w:val="24"/>
          <w:szCs w:val="24"/>
        </w:rPr>
        <w:t xml:space="preserve"> района </w:t>
      </w:r>
    </w:p>
    <w:p w:rsidR="00BF6FDA" w:rsidRPr="00BC726B" w:rsidRDefault="00BF6FDA" w:rsidP="00BC726B">
      <w:pPr>
        <w:spacing w:after="0" w:line="240" w:lineRule="auto"/>
        <w:jc w:val="right"/>
        <w:rPr>
          <w:rFonts w:ascii="Times New Roman" w:hAnsi="Times New Roman"/>
          <w:sz w:val="24"/>
          <w:szCs w:val="24"/>
        </w:rPr>
      </w:pPr>
      <w:r w:rsidRPr="00BC726B">
        <w:rPr>
          <w:rFonts w:ascii="Times New Roman" w:hAnsi="Times New Roman"/>
          <w:sz w:val="24"/>
          <w:szCs w:val="24"/>
        </w:rPr>
        <w:t>Новосибирской области</w:t>
      </w:r>
    </w:p>
    <w:p w:rsidR="00BF6FDA" w:rsidRPr="00BC726B" w:rsidRDefault="00BF6FDA" w:rsidP="00BC726B">
      <w:pPr>
        <w:spacing w:after="0" w:line="240" w:lineRule="auto"/>
        <w:jc w:val="right"/>
        <w:rPr>
          <w:rFonts w:ascii="Times New Roman" w:hAnsi="Times New Roman"/>
          <w:sz w:val="24"/>
          <w:szCs w:val="24"/>
        </w:rPr>
      </w:pPr>
      <w:r w:rsidRPr="00BC726B">
        <w:rPr>
          <w:rFonts w:ascii="Times New Roman" w:hAnsi="Times New Roman"/>
          <w:sz w:val="24"/>
          <w:szCs w:val="24"/>
        </w:rPr>
        <w:t>от  21.05.2024  № 73</w:t>
      </w:r>
    </w:p>
    <w:p w:rsidR="00BF6FDA" w:rsidRPr="00BC726B" w:rsidRDefault="00BF6FDA" w:rsidP="00BC726B">
      <w:pPr>
        <w:spacing w:after="0" w:line="240" w:lineRule="auto"/>
        <w:jc w:val="center"/>
        <w:outlineLvl w:val="0"/>
        <w:rPr>
          <w:rFonts w:ascii="Times New Roman" w:hAnsi="Times New Roman"/>
          <w:sz w:val="24"/>
          <w:szCs w:val="24"/>
        </w:rPr>
      </w:pPr>
      <w:r w:rsidRPr="00BC726B">
        <w:rPr>
          <w:rFonts w:ascii="Times New Roman" w:hAnsi="Times New Roman"/>
          <w:sz w:val="24"/>
          <w:szCs w:val="24"/>
        </w:rPr>
        <w:t xml:space="preserve">   </w:t>
      </w:r>
    </w:p>
    <w:p w:rsidR="00BF6FDA" w:rsidRPr="00BC726B" w:rsidRDefault="00BF6FDA" w:rsidP="00BC726B">
      <w:pPr>
        <w:spacing w:after="0" w:line="240" w:lineRule="auto"/>
        <w:jc w:val="center"/>
        <w:outlineLvl w:val="0"/>
        <w:rPr>
          <w:rFonts w:ascii="Times New Roman" w:hAnsi="Times New Roman"/>
          <w:sz w:val="24"/>
          <w:szCs w:val="24"/>
        </w:rPr>
      </w:pPr>
    </w:p>
    <w:p w:rsidR="00BF6FDA" w:rsidRPr="00BC726B" w:rsidRDefault="00BF6FDA" w:rsidP="00BC726B">
      <w:pPr>
        <w:spacing w:after="0" w:line="240" w:lineRule="auto"/>
        <w:jc w:val="center"/>
        <w:rPr>
          <w:rFonts w:ascii="Times New Roman" w:hAnsi="Times New Roman"/>
          <w:b/>
          <w:sz w:val="24"/>
          <w:szCs w:val="24"/>
        </w:rPr>
      </w:pPr>
      <w:r w:rsidRPr="00BC726B">
        <w:rPr>
          <w:rFonts w:ascii="Times New Roman" w:hAnsi="Times New Roman"/>
          <w:b/>
          <w:sz w:val="24"/>
          <w:szCs w:val="24"/>
        </w:rPr>
        <w:t xml:space="preserve">О внесении изменений и дополнений в Устав сельского поселения Травнинского сельсовета </w:t>
      </w:r>
      <w:proofErr w:type="spellStart"/>
      <w:r w:rsidRPr="00BC726B">
        <w:rPr>
          <w:rFonts w:ascii="Times New Roman" w:hAnsi="Times New Roman"/>
          <w:b/>
          <w:sz w:val="24"/>
          <w:szCs w:val="24"/>
        </w:rPr>
        <w:t>Доволенского</w:t>
      </w:r>
      <w:proofErr w:type="spellEnd"/>
      <w:r w:rsidRPr="00BC726B">
        <w:rPr>
          <w:rFonts w:ascii="Times New Roman" w:hAnsi="Times New Roman"/>
          <w:b/>
          <w:sz w:val="24"/>
          <w:szCs w:val="24"/>
        </w:rPr>
        <w:t xml:space="preserve"> муниципального района Новосибирской области</w:t>
      </w:r>
    </w:p>
    <w:p w:rsidR="00BF6FDA" w:rsidRPr="00BC726B" w:rsidRDefault="00BF6FDA" w:rsidP="00BC726B">
      <w:pPr>
        <w:spacing w:after="0" w:line="240" w:lineRule="auto"/>
        <w:jc w:val="center"/>
        <w:rPr>
          <w:rFonts w:ascii="Times New Roman" w:hAnsi="Times New Roman"/>
          <w:b/>
          <w:sz w:val="24"/>
          <w:szCs w:val="24"/>
        </w:rPr>
      </w:pPr>
    </w:p>
    <w:p w:rsidR="00BF6FDA" w:rsidRPr="00BC726B" w:rsidRDefault="00BF6FDA" w:rsidP="00BC726B">
      <w:pPr>
        <w:spacing w:after="0" w:line="240" w:lineRule="auto"/>
        <w:ind w:firstLine="710"/>
        <w:jc w:val="both"/>
        <w:rPr>
          <w:rFonts w:ascii="Times New Roman" w:eastAsiaTheme="minorHAnsi" w:hAnsi="Times New Roman"/>
          <w:sz w:val="24"/>
          <w:szCs w:val="24"/>
        </w:rPr>
      </w:pPr>
    </w:p>
    <w:p w:rsidR="00BF6FDA" w:rsidRPr="00BC726B" w:rsidRDefault="00BF6FDA" w:rsidP="006B2CA8">
      <w:pPr>
        <w:pStyle w:val="1"/>
        <w:numPr>
          <w:ilvl w:val="1"/>
          <w:numId w:val="18"/>
        </w:numPr>
        <w:tabs>
          <w:tab w:val="left" w:pos="1550"/>
        </w:tabs>
        <w:ind w:left="0"/>
        <w:rPr>
          <w:rFonts w:ascii="Times New Roman" w:hAnsi="Times New Roman" w:cs="Times New Roman"/>
        </w:rPr>
      </w:pPr>
      <w:r w:rsidRPr="00BC726B">
        <w:rPr>
          <w:rFonts w:ascii="Times New Roman" w:hAnsi="Times New Roman" w:cs="Times New Roman"/>
          <w:w w:val="90"/>
        </w:rPr>
        <w:t>Статья</w:t>
      </w:r>
      <w:r w:rsidRPr="00BC726B">
        <w:rPr>
          <w:rFonts w:ascii="Times New Roman" w:hAnsi="Times New Roman" w:cs="Times New Roman"/>
          <w:spacing w:val="27"/>
          <w:w w:val="90"/>
        </w:rPr>
        <w:t xml:space="preserve"> </w:t>
      </w:r>
      <w:r w:rsidRPr="00BC726B">
        <w:rPr>
          <w:rFonts w:ascii="Times New Roman" w:hAnsi="Times New Roman" w:cs="Times New Roman"/>
          <w:w w:val="90"/>
        </w:rPr>
        <w:t>5.</w:t>
      </w:r>
      <w:r w:rsidRPr="00BC726B">
        <w:rPr>
          <w:rFonts w:ascii="Times New Roman" w:hAnsi="Times New Roman" w:cs="Times New Roman"/>
          <w:spacing w:val="26"/>
          <w:w w:val="90"/>
        </w:rPr>
        <w:t xml:space="preserve"> </w:t>
      </w:r>
      <w:r w:rsidRPr="00BC726B">
        <w:rPr>
          <w:rFonts w:ascii="Times New Roman" w:hAnsi="Times New Roman" w:cs="Times New Roman"/>
          <w:w w:val="90"/>
        </w:rPr>
        <w:t>Вопросы</w:t>
      </w:r>
      <w:r w:rsidRPr="00BC726B">
        <w:rPr>
          <w:rFonts w:ascii="Times New Roman" w:hAnsi="Times New Roman" w:cs="Times New Roman"/>
          <w:spacing w:val="28"/>
          <w:w w:val="90"/>
        </w:rPr>
        <w:t xml:space="preserve"> </w:t>
      </w:r>
      <w:r w:rsidRPr="00BC726B">
        <w:rPr>
          <w:rFonts w:ascii="Times New Roman" w:hAnsi="Times New Roman" w:cs="Times New Roman"/>
          <w:w w:val="90"/>
        </w:rPr>
        <w:t>местного</w:t>
      </w:r>
      <w:r w:rsidRPr="00BC726B">
        <w:rPr>
          <w:rFonts w:ascii="Times New Roman" w:hAnsi="Times New Roman" w:cs="Times New Roman"/>
          <w:spacing w:val="27"/>
          <w:w w:val="90"/>
        </w:rPr>
        <w:t xml:space="preserve"> </w:t>
      </w:r>
      <w:r w:rsidRPr="00BC726B">
        <w:rPr>
          <w:rFonts w:ascii="Times New Roman" w:hAnsi="Times New Roman" w:cs="Times New Roman"/>
          <w:w w:val="90"/>
        </w:rPr>
        <w:t>значения</w:t>
      </w:r>
    </w:p>
    <w:p w:rsidR="00BF6FDA" w:rsidRPr="00BC726B" w:rsidRDefault="00BF6FDA" w:rsidP="006B2CA8">
      <w:pPr>
        <w:pStyle w:val="1"/>
        <w:tabs>
          <w:tab w:val="left" w:pos="1550"/>
        </w:tabs>
        <w:rPr>
          <w:rFonts w:ascii="Times New Roman" w:hAnsi="Times New Roman" w:cs="Times New Roman"/>
        </w:rPr>
      </w:pPr>
    </w:p>
    <w:p w:rsidR="00BF6FDA" w:rsidRPr="00BC726B" w:rsidRDefault="00BF6FDA" w:rsidP="006B2CA8">
      <w:pPr>
        <w:pStyle w:val="ac"/>
        <w:widowControl w:val="0"/>
        <w:numPr>
          <w:ilvl w:val="2"/>
          <w:numId w:val="18"/>
        </w:numPr>
        <w:tabs>
          <w:tab w:val="left" w:pos="1444"/>
        </w:tabs>
        <w:autoSpaceDE w:val="0"/>
        <w:autoSpaceDN w:val="0"/>
        <w:ind w:left="0"/>
        <w:contextualSpacing w:val="0"/>
        <w:jc w:val="both"/>
      </w:pPr>
      <w:r w:rsidRPr="00BC726B">
        <w:t xml:space="preserve"> пункт</w:t>
      </w:r>
      <w:r w:rsidRPr="00BC726B">
        <w:rPr>
          <w:spacing w:val="-6"/>
        </w:rPr>
        <w:t xml:space="preserve"> </w:t>
      </w:r>
      <w:r w:rsidRPr="00BC726B">
        <w:t>29</w:t>
      </w:r>
      <w:r w:rsidRPr="00BC726B">
        <w:rPr>
          <w:spacing w:val="-6"/>
        </w:rPr>
        <w:t xml:space="preserve"> </w:t>
      </w:r>
      <w:r w:rsidRPr="00BC726B">
        <w:t>части</w:t>
      </w:r>
      <w:r w:rsidRPr="00BC726B">
        <w:rPr>
          <w:spacing w:val="-5"/>
        </w:rPr>
        <w:t xml:space="preserve"> </w:t>
      </w:r>
      <w:r w:rsidRPr="00BC726B">
        <w:t>1</w:t>
      </w:r>
      <w:r w:rsidRPr="00BC726B">
        <w:rPr>
          <w:spacing w:val="-6"/>
        </w:rPr>
        <w:t xml:space="preserve"> </w:t>
      </w:r>
      <w:r w:rsidRPr="00BC726B">
        <w:t>статьи</w:t>
      </w:r>
      <w:r w:rsidRPr="00BC726B">
        <w:rPr>
          <w:spacing w:val="-6"/>
        </w:rPr>
        <w:t xml:space="preserve"> </w:t>
      </w:r>
      <w:r w:rsidRPr="00BC726B">
        <w:t>5</w:t>
      </w:r>
      <w:r w:rsidRPr="00BC726B">
        <w:rPr>
          <w:spacing w:val="-5"/>
        </w:rPr>
        <w:t xml:space="preserve"> </w:t>
      </w:r>
      <w:r w:rsidRPr="00BC726B">
        <w:t>изложить</w:t>
      </w:r>
      <w:r w:rsidRPr="00BC726B">
        <w:rPr>
          <w:spacing w:val="-6"/>
        </w:rPr>
        <w:t xml:space="preserve"> </w:t>
      </w:r>
      <w:r w:rsidRPr="00BC726B">
        <w:t>в</w:t>
      </w:r>
      <w:r w:rsidRPr="00BC726B">
        <w:rPr>
          <w:spacing w:val="-6"/>
        </w:rPr>
        <w:t xml:space="preserve"> </w:t>
      </w:r>
      <w:r w:rsidRPr="00BC726B">
        <w:t>следующей</w:t>
      </w:r>
      <w:r w:rsidRPr="00BC726B">
        <w:rPr>
          <w:spacing w:val="-5"/>
        </w:rPr>
        <w:t xml:space="preserve"> </w:t>
      </w:r>
      <w:r w:rsidRPr="00BC726B">
        <w:t>редакции:</w:t>
      </w:r>
    </w:p>
    <w:p w:rsidR="00BF6FDA" w:rsidRPr="00BC726B" w:rsidRDefault="00BF6FDA" w:rsidP="006B2CA8">
      <w:pPr>
        <w:spacing w:after="0" w:line="240" w:lineRule="auto"/>
        <w:ind w:firstLine="709"/>
        <w:jc w:val="both"/>
        <w:rPr>
          <w:rFonts w:ascii="Times New Roman" w:hAnsi="Times New Roman"/>
          <w:sz w:val="24"/>
          <w:szCs w:val="24"/>
        </w:rPr>
      </w:pPr>
      <w:r w:rsidRPr="00BC726B">
        <w:rPr>
          <w:rFonts w:ascii="Times New Roman" w:hAnsi="Times New Roman"/>
          <w:sz w:val="24"/>
          <w:szCs w:val="24"/>
        </w:rPr>
        <w:t>«29) организация и осуществление мероприятий по работе с детьми и молодежью,</w:t>
      </w:r>
      <w:r w:rsidRPr="00BC726B">
        <w:rPr>
          <w:rFonts w:ascii="Times New Roman" w:hAnsi="Times New Roman"/>
          <w:spacing w:val="1"/>
          <w:sz w:val="24"/>
          <w:szCs w:val="24"/>
        </w:rPr>
        <w:t xml:space="preserve"> </w:t>
      </w:r>
      <w:r w:rsidRPr="00BC726B">
        <w:rPr>
          <w:rFonts w:ascii="Times New Roman" w:hAnsi="Times New Roman"/>
          <w:sz w:val="24"/>
          <w:szCs w:val="24"/>
        </w:rPr>
        <w:t>участие в реализации молодежной политики, разработка и реализация мер по обеспечению и</w:t>
      </w:r>
      <w:r w:rsidRPr="00BC726B">
        <w:rPr>
          <w:rFonts w:ascii="Times New Roman" w:hAnsi="Times New Roman"/>
          <w:spacing w:val="-59"/>
          <w:sz w:val="24"/>
          <w:szCs w:val="24"/>
        </w:rPr>
        <w:t xml:space="preserve"> </w:t>
      </w:r>
      <w:r w:rsidRPr="00BC726B">
        <w:rPr>
          <w:rFonts w:ascii="Times New Roman" w:hAnsi="Times New Roman"/>
          <w:sz w:val="24"/>
          <w:szCs w:val="24"/>
        </w:rPr>
        <w:t>защите</w:t>
      </w:r>
      <w:r w:rsidRPr="00BC726B">
        <w:rPr>
          <w:rFonts w:ascii="Times New Roman" w:hAnsi="Times New Roman"/>
          <w:spacing w:val="1"/>
          <w:sz w:val="24"/>
          <w:szCs w:val="24"/>
        </w:rPr>
        <w:t xml:space="preserve"> </w:t>
      </w:r>
      <w:r w:rsidRPr="00BC726B">
        <w:rPr>
          <w:rFonts w:ascii="Times New Roman" w:hAnsi="Times New Roman"/>
          <w:sz w:val="24"/>
          <w:szCs w:val="24"/>
        </w:rPr>
        <w:t>прав</w:t>
      </w:r>
      <w:r w:rsidRPr="00BC726B">
        <w:rPr>
          <w:rFonts w:ascii="Times New Roman" w:hAnsi="Times New Roman"/>
          <w:spacing w:val="1"/>
          <w:sz w:val="24"/>
          <w:szCs w:val="24"/>
        </w:rPr>
        <w:t xml:space="preserve"> </w:t>
      </w:r>
      <w:r w:rsidRPr="00BC726B">
        <w:rPr>
          <w:rFonts w:ascii="Times New Roman" w:hAnsi="Times New Roman"/>
          <w:sz w:val="24"/>
          <w:szCs w:val="24"/>
        </w:rPr>
        <w:t>и</w:t>
      </w:r>
      <w:r w:rsidRPr="00BC726B">
        <w:rPr>
          <w:rFonts w:ascii="Times New Roman" w:hAnsi="Times New Roman"/>
          <w:spacing w:val="1"/>
          <w:sz w:val="24"/>
          <w:szCs w:val="24"/>
        </w:rPr>
        <w:t xml:space="preserve"> </w:t>
      </w:r>
      <w:r w:rsidRPr="00BC726B">
        <w:rPr>
          <w:rFonts w:ascii="Times New Roman" w:hAnsi="Times New Roman"/>
          <w:sz w:val="24"/>
          <w:szCs w:val="24"/>
        </w:rPr>
        <w:t>законных</w:t>
      </w:r>
      <w:r w:rsidRPr="00BC726B">
        <w:rPr>
          <w:rFonts w:ascii="Times New Roman" w:hAnsi="Times New Roman"/>
          <w:spacing w:val="1"/>
          <w:sz w:val="24"/>
          <w:szCs w:val="24"/>
        </w:rPr>
        <w:t xml:space="preserve"> </w:t>
      </w:r>
      <w:r w:rsidRPr="00BC726B">
        <w:rPr>
          <w:rFonts w:ascii="Times New Roman" w:hAnsi="Times New Roman"/>
          <w:sz w:val="24"/>
          <w:szCs w:val="24"/>
        </w:rPr>
        <w:t>интересов</w:t>
      </w:r>
      <w:r w:rsidRPr="00BC726B">
        <w:rPr>
          <w:rFonts w:ascii="Times New Roman" w:hAnsi="Times New Roman"/>
          <w:spacing w:val="1"/>
          <w:sz w:val="24"/>
          <w:szCs w:val="24"/>
        </w:rPr>
        <w:t xml:space="preserve"> </w:t>
      </w:r>
      <w:r w:rsidRPr="00BC726B">
        <w:rPr>
          <w:rFonts w:ascii="Times New Roman" w:hAnsi="Times New Roman"/>
          <w:sz w:val="24"/>
          <w:szCs w:val="24"/>
        </w:rPr>
        <w:t>молодежи,</w:t>
      </w:r>
      <w:r w:rsidRPr="00BC726B">
        <w:rPr>
          <w:rFonts w:ascii="Times New Roman" w:hAnsi="Times New Roman"/>
          <w:spacing w:val="1"/>
          <w:sz w:val="24"/>
          <w:szCs w:val="24"/>
        </w:rPr>
        <w:t xml:space="preserve"> </w:t>
      </w:r>
      <w:r w:rsidRPr="00BC726B">
        <w:rPr>
          <w:rFonts w:ascii="Times New Roman" w:hAnsi="Times New Roman"/>
          <w:sz w:val="24"/>
          <w:szCs w:val="24"/>
        </w:rPr>
        <w:t>разработка</w:t>
      </w:r>
      <w:r w:rsidRPr="00BC726B">
        <w:rPr>
          <w:rFonts w:ascii="Times New Roman" w:hAnsi="Times New Roman"/>
          <w:spacing w:val="1"/>
          <w:sz w:val="24"/>
          <w:szCs w:val="24"/>
        </w:rPr>
        <w:t xml:space="preserve"> </w:t>
      </w:r>
      <w:r w:rsidRPr="00BC726B">
        <w:rPr>
          <w:rFonts w:ascii="Times New Roman" w:hAnsi="Times New Roman"/>
          <w:sz w:val="24"/>
          <w:szCs w:val="24"/>
        </w:rPr>
        <w:t>и</w:t>
      </w:r>
      <w:r w:rsidRPr="00BC726B">
        <w:rPr>
          <w:rFonts w:ascii="Times New Roman" w:hAnsi="Times New Roman"/>
          <w:spacing w:val="1"/>
          <w:sz w:val="24"/>
          <w:szCs w:val="24"/>
        </w:rPr>
        <w:t xml:space="preserve"> </w:t>
      </w:r>
      <w:r w:rsidRPr="00BC726B">
        <w:rPr>
          <w:rFonts w:ascii="Times New Roman" w:hAnsi="Times New Roman"/>
          <w:sz w:val="24"/>
          <w:szCs w:val="24"/>
        </w:rPr>
        <w:t>реализация</w:t>
      </w:r>
      <w:r w:rsidRPr="00BC726B">
        <w:rPr>
          <w:rFonts w:ascii="Times New Roman" w:hAnsi="Times New Roman"/>
          <w:spacing w:val="1"/>
          <w:sz w:val="24"/>
          <w:szCs w:val="24"/>
        </w:rPr>
        <w:t xml:space="preserve"> </w:t>
      </w:r>
      <w:r w:rsidRPr="00BC726B">
        <w:rPr>
          <w:rFonts w:ascii="Times New Roman" w:hAnsi="Times New Roman"/>
          <w:sz w:val="24"/>
          <w:szCs w:val="24"/>
        </w:rPr>
        <w:t>муниципальных</w:t>
      </w:r>
      <w:r w:rsidRPr="00BC726B">
        <w:rPr>
          <w:rFonts w:ascii="Times New Roman" w:hAnsi="Times New Roman"/>
          <w:spacing w:val="-59"/>
          <w:sz w:val="24"/>
          <w:szCs w:val="24"/>
        </w:rPr>
        <w:t xml:space="preserve"> </w:t>
      </w:r>
      <w:r w:rsidRPr="00BC726B">
        <w:rPr>
          <w:rFonts w:ascii="Times New Roman" w:hAnsi="Times New Roman"/>
          <w:sz w:val="24"/>
          <w:szCs w:val="24"/>
        </w:rPr>
        <w:t>программ</w:t>
      </w:r>
      <w:r w:rsidRPr="00BC726B">
        <w:rPr>
          <w:rFonts w:ascii="Times New Roman" w:hAnsi="Times New Roman"/>
          <w:spacing w:val="1"/>
          <w:sz w:val="24"/>
          <w:szCs w:val="24"/>
        </w:rPr>
        <w:t xml:space="preserve"> </w:t>
      </w:r>
      <w:r w:rsidRPr="00BC726B">
        <w:rPr>
          <w:rFonts w:ascii="Times New Roman" w:hAnsi="Times New Roman"/>
          <w:sz w:val="24"/>
          <w:szCs w:val="24"/>
        </w:rPr>
        <w:t>по</w:t>
      </w:r>
      <w:r w:rsidRPr="00BC726B">
        <w:rPr>
          <w:rFonts w:ascii="Times New Roman" w:hAnsi="Times New Roman"/>
          <w:spacing w:val="1"/>
          <w:sz w:val="24"/>
          <w:szCs w:val="24"/>
        </w:rPr>
        <w:t xml:space="preserve"> </w:t>
      </w:r>
      <w:r w:rsidRPr="00BC726B">
        <w:rPr>
          <w:rFonts w:ascii="Times New Roman" w:hAnsi="Times New Roman"/>
          <w:sz w:val="24"/>
          <w:szCs w:val="24"/>
        </w:rPr>
        <w:t>основным</w:t>
      </w:r>
      <w:r w:rsidRPr="00BC726B">
        <w:rPr>
          <w:rFonts w:ascii="Times New Roman" w:hAnsi="Times New Roman"/>
          <w:spacing w:val="1"/>
          <w:sz w:val="24"/>
          <w:szCs w:val="24"/>
        </w:rPr>
        <w:t xml:space="preserve"> </w:t>
      </w:r>
      <w:r w:rsidRPr="00BC726B">
        <w:rPr>
          <w:rFonts w:ascii="Times New Roman" w:hAnsi="Times New Roman"/>
          <w:sz w:val="24"/>
          <w:szCs w:val="24"/>
        </w:rPr>
        <w:t>направлениям</w:t>
      </w:r>
      <w:r w:rsidRPr="00BC726B">
        <w:rPr>
          <w:rFonts w:ascii="Times New Roman" w:hAnsi="Times New Roman"/>
          <w:spacing w:val="1"/>
          <w:sz w:val="24"/>
          <w:szCs w:val="24"/>
        </w:rPr>
        <w:t xml:space="preserve"> </w:t>
      </w:r>
      <w:r w:rsidRPr="00BC726B">
        <w:rPr>
          <w:rFonts w:ascii="Times New Roman" w:hAnsi="Times New Roman"/>
          <w:sz w:val="24"/>
          <w:szCs w:val="24"/>
        </w:rPr>
        <w:t>реализации</w:t>
      </w:r>
      <w:r w:rsidRPr="00BC726B">
        <w:rPr>
          <w:rFonts w:ascii="Times New Roman" w:hAnsi="Times New Roman"/>
          <w:spacing w:val="1"/>
          <w:sz w:val="24"/>
          <w:szCs w:val="24"/>
        </w:rPr>
        <w:t xml:space="preserve"> </w:t>
      </w:r>
      <w:r w:rsidRPr="00BC726B">
        <w:rPr>
          <w:rFonts w:ascii="Times New Roman" w:hAnsi="Times New Roman"/>
          <w:sz w:val="24"/>
          <w:szCs w:val="24"/>
        </w:rPr>
        <w:t>молодежной</w:t>
      </w:r>
      <w:r w:rsidRPr="00BC726B">
        <w:rPr>
          <w:rFonts w:ascii="Times New Roman" w:hAnsi="Times New Roman"/>
          <w:spacing w:val="1"/>
          <w:sz w:val="24"/>
          <w:szCs w:val="24"/>
        </w:rPr>
        <w:t xml:space="preserve"> </w:t>
      </w:r>
      <w:r w:rsidRPr="00BC726B">
        <w:rPr>
          <w:rFonts w:ascii="Times New Roman" w:hAnsi="Times New Roman"/>
          <w:sz w:val="24"/>
          <w:szCs w:val="24"/>
        </w:rPr>
        <w:t>политики,</w:t>
      </w:r>
      <w:r w:rsidRPr="00BC726B">
        <w:rPr>
          <w:rFonts w:ascii="Times New Roman" w:hAnsi="Times New Roman"/>
          <w:spacing w:val="1"/>
          <w:sz w:val="24"/>
          <w:szCs w:val="24"/>
        </w:rPr>
        <w:t xml:space="preserve"> </w:t>
      </w:r>
      <w:r w:rsidRPr="00BC726B">
        <w:rPr>
          <w:rFonts w:ascii="Times New Roman" w:hAnsi="Times New Roman"/>
          <w:sz w:val="24"/>
          <w:szCs w:val="24"/>
        </w:rPr>
        <w:lastRenderedPageBreak/>
        <w:t>организация</w:t>
      </w:r>
      <w:r w:rsidRPr="00BC726B">
        <w:rPr>
          <w:rFonts w:ascii="Times New Roman" w:hAnsi="Times New Roman"/>
          <w:spacing w:val="1"/>
          <w:sz w:val="24"/>
          <w:szCs w:val="24"/>
        </w:rPr>
        <w:t xml:space="preserve"> </w:t>
      </w:r>
      <w:r w:rsidRPr="00BC726B">
        <w:rPr>
          <w:rFonts w:ascii="Times New Roman" w:hAnsi="Times New Roman"/>
          <w:sz w:val="24"/>
          <w:szCs w:val="24"/>
        </w:rPr>
        <w:t>и</w:t>
      </w:r>
      <w:r w:rsidRPr="00BC726B">
        <w:rPr>
          <w:rFonts w:ascii="Times New Roman" w:hAnsi="Times New Roman"/>
          <w:spacing w:val="1"/>
          <w:sz w:val="24"/>
          <w:szCs w:val="24"/>
        </w:rPr>
        <w:t xml:space="preserve"> </w:t>
      </w:r>
      <w:r w:rsidRPr="00BC726B">
        <w:rPr>
          <w:rFonts w:ascii="Times New Roman" w:hAnsi="Times New Roman"/>
          <w:sz w:val="24"/>
          <w:szCs w:val="24"/>
        </w:rPr>
        <w:t>осуществление</w:t>
      </w:r>
      <w:r w:rsidRPr="00BC726B">
        <w:rPr>
          <w:rFonts w:ascii="Times New Roman" w:hAnsi="Times New Roman"/>
          <w:spacing w:val="-1"/>
          <w:sz w:val="24"/>
          <w:szCs w:val="24"/>
        </w:rPr>
        <w:t xml:space="preserve"> </w:t>
      </w:r>
      <w:r w:rsidRPr="00BC726B">
        <w:rPr>
          <w:rFonts w:ascii="Times New Roman" w:hAnsi="Times New Roman"/>
          <w:sz w:val="24"/>
          <w:szCs w:val="24"/>
        </w:rPr>
        <w:t>мониторинга</w:t>
      </w:r>
      <w:r w:rsidRPr="00BC726B">
        <w:rPr>
          <w:rFonts w:ascii="Times New Roman" w:hAnsi="Times New Roman"/>
          <w:spacing w:val="-1"/>
          <w:sz w:val="24"/>
          <w:szCs w:val="24"/>
        </w:rPr>
        <w:t xml:space="preserve"> </w:t>
      </w:r>
      <w:r w:rsidRPr="00BC726B">
        <w:rPr>
          <w:rFonts w:ascii="Times New Roman" w:hAnsi="Times New Roman"/>
          <w:sz w:val="24"/>
          <w:szCs w:val="24"/>
        </w:rPr>
        <w:t>реализации</w:t>
      </w:r>
      <w:r w:rsidRPr="00BC726B">
        <w:rPr>
          <w:rFonts w:ascii="Times New Roman" w:hAnsi="Times New Roman"/>
          <w:spacing w:val="-1"/>
          <w:sz w:val="24"/>
          <w:szCs w:val="24"/>
        </w:rPr>
        <w:t xml:space="preserve"> </w:t>
      </w:r>
      <w:r w:rsidRPr="00BC726B">
        <w:rPr>
          <w:rFonts w:ascii="Times New Roman" w:hAnsi="Times New Roman"/>
          <w:sz w:val="24"/>
          <w:szCs w:val="24"/>
        </w:rPr>
        <w:t>молодежной политики</w:t>
      </w:r>
      <w:r w:rsidRPr="00BC726B">
        <w:rPr>
          <w:rFonts w:ascii="Times New Roman" w:hAnsi="Times New Roman"/>
          <w:spacing w:val="-1"/>
          <w:sz w:val="24"/>
          <w:szCs w:val="24"/>
        </w:rPr>
        <w:t xml:space="preserve"> </w:t>
      </w:r>
      <w:r w:rsidRPr="00BC726B">
        <w:rPr>
          <w:rFonts w:ascii="Times New Roman" w:hAnsi="Times New Roman"/>
          <w:sz w:val="24"/>
          <w:szCs w:val="24"/>
        </w:rPr>
        <w:t>в</w:t>
      </w:r>
      <w:r w:rsidRPr="00BC726B">
        <w:rPr>
          <w:rFonts w:ascii="Times New Roman" w:hAnsi="Times New Roman"/>
          <w:spacing w:val="-1"/>
          <w:sz w:val="24"/>
          <w:szCs w:val="24"/>
        </w:rPr>
        <w:t xml:space="preserve"> </w:t>
      </w:r>
      <w:r w:rsidRPr="00BC726B">
        <w:rPr>
          <w:rFonts w:ascii="Times New Roman" w:hAnsi="Times New Roman"/>
          <w:sz w:val="24"/>
          <w:szCs w:val="24"/>
        </w:rPr>
        <w:t>поселении</w:t>
      </w:r>
      <w:proofErr w:type="gramStart"/>
      <w:r w:rsidRPr="00BC726B">
        <w:rPr>
          <w:rFonts w:ascii="Times New Roman" w:hAnsi="Times New Roman"/>
          <w:sz w:val="24"/>
          <w:szCs w:val="24"/>
        </w:rPr>
        <w:t>;»</w:t>
      </w:r>
      <w:proofErr w:type="gramEnd"/>
    </w:p>
    <w:p w:rsidR="00BF6FDA" w:rsidRPr="00BC726B" w:rsidRDefault="00BF6FDA" w:rsidP="006B2CA8">
      <w:pPr>
        <w:spacing w:after="0" w:line="240" w:lineRule="auto"/>
        <w:ind w:firstLine="709"/>
        <w:jc w:val="both"/>
        <w:rPr>
          <w:rFonts w:ascii="Times New Roman" w:hAnsi="Times New Roman"/>
          <w:sz w:val="24"/>
          <w:szCs w:val="24"/>
        </w:rPr>
      </w:pPr>
    </w:p>
    <w:p w:rsidR="00BF6FDA" w:rsidRPr="00BC726B" w:rsidRDefault="00BF6FDA" w:rsidP="006B2CA8">
      <w:pPr>
        <w:pStyle w:val="1"/>
        <w:tabs>
          <w:tab w:val="left" w:pos="1310"/>
        </w:tabs>
        <w:rPr>
          <w:rFonts w:ascii="Times New Roman" w:hAnsi="Times New Roman" w:cs="Times New Roman"/>
        </w:rPr>
      </w:pPr>
      <w:r w:rsidRPr="00BC726B">
        <w:rPr>
          <w:rFonts w:ascii="Times New Roman" w:hAnsi="Times New Roman" w:cs="Times New Roman"/>
          <w:spacing w:val="-1"/>
          <w:w w:val="95"/>
        </w:rPr>
        <w:t>2.1. Статья</w:t>
      </w:r>
      <w:r w:rsidRPr="00BC726B">
        <w:rPr>
          <w:rFonts w:ascii="Times New Roman" w:hAnsi="Times New Roman" w:cs="Times New Roman"/>
          <w:spacing w:val="-12"/>
          <w:w w:val="95"/>
        </w:rPr>
        <w:t xml:space="preserve"> </w:t>
      </w:r>
      <w:r w:rsidRPr="00BC726B">
        <w:rPr>
          <w:rFonts w:ascii="Times New Roman" w:hAnsi="Times New Roman" w:cs="Times New Roman"/>
          <w:spacing w:val="-1"/>
          <w:w w:val="95"/>
        </w:rPr>
        <w:t>32.</w:t>
      </w:r>
      <w:r w:rsidRPr="00BC726B">
        <w:rPr>
          <w:rFonts w:ascii="Times New Roman" w:hAnsi="Times New Roman" w:cs="Times New Roman"/>
          <w:spacing w:val="-12"/>
          <w:w w:val="95"/>
        </w:rPr>
        <w:t xml:space="preserve"> </w:t>
      </w:r>
      <w:r w:rsidRPr="00BC726B">
        <w:rPr>
          <w:rFonts w:ascii="Times New Roman" w:hAnsi="Times New Roman" w:cs="Times New Roman"/>
          <w:spacing w:val="-1"/>
          <w:w w:val="95"/>
        </w:rPr>
        <w:t>Полномочия</w:t>
      </w:r>
      <w:r w:rsidRPr="00BC726B">
        <w:rPr>
          <w:rFonts w:ascii="Times New Roman" w:hAnsi="Times New Roman" w:cs="Times New Roman"/>
          <w:spacing w:val="-11"/>
          <w:w w:val="95"/>
        </w:rPr>
        <w:t xml:space="preserve"> </w:t>
      </w:r>
      <w:r w:rsidRPr="00BC726B">
        <w:rPr>
          <w:rFonts w:ascii="Times New Roman" w:hAnsi="Times New Roman" w:cs="Times New Roman"/>
          <w:spacing w:val="-1"/>
          <w:w w:val="95"/>
        </w:rPr>
        <w:t>администрации</w:t>
      </w:r>
    </w:p>
    <w:p w:rsidR="00BF6FDA" w:rsidRPr="00BC726B" w:rsidRDefault="00BF6FDA" w:rsidP="006B2CA8">
      <w:pPr>
        <w:pStyle w:val="a9"/>
        <w:rPr>
          <w:b/>
          <w:sz w:val="24"/>
        </w:rPr>
      </w:pPr>
    </w:p>
    <w:p w:rsidR="00BF6FDA" w:rsidRPr="00BC726B" w:rsidRDefault="00BF6FDA" w:rsidP="006B2CA8">
      <w:pPr>
        <w:widowControl w:val="0"/>
        <w:tabs>
          <w:tab w:val="left" w:pos="1445"/>
        </w:tabs>
        <w:autoSpaceDE w:val="0"/>
        <w:autoSpaceDN w:val="0"/>
        <w:spacing w:after="0" w:line="240" w:lineRule="auto"/>
        <w:jc w:val="both"/>
        <w:rPr>
          <w:rFonts w:ascii="Times New Roman" w:hAnsi="Times New Roman"/>
          <w:sz w:val="24"/>
          <w:szCs w:val="24"/>
        </w:rPr>
      </w:pPr>
      <w:r w:rsidRPr="00BC726B">
        <w:rPr>
          <w:rFonts w:ascii="Times New Roman" w:hAnsi="Times New Roman"/>
          <w:sz w:val="24"/>
          <w:szCs w:val="24"/>
        </w:rPr>
        <w:t>2.1.1. пункт</w:t>
      </w:r>
      <w:r w:rsidRPr="00BC726B">
        <w:rPr>
          <w:rFonts w:ascii="Times New Roman" w:hAnsi="Times New Roman"/>
          <w:spacing w:val="-8"/>
          <w:sz w:val="24"/>
          <w:szCs w:val="24"/>
        </w:rPr>
        <w:t xml:space="preserve"> </w:t>
      </w:r>
      <w:r w:rsidRPr="00BC726B">
        <w:rPr>
          <w:rFonts w:ascii="Times New Roman" w:hAnsi="Times New Roman"/>
          <w:sz w:val="24"/>
          <w:szCs w:val="24"/>
        </w:rPr>
        <w:t>25</w:t>
      </w:r>
      <w:r w:rsidRPr="00BC726B">
        <w:rPr>
          <w:rFonts w:ascii="Times New Roman" w:hAnsi="Times New Roman"/>
          <w:spacing w:val="-8"/>
          <w:sz w:val="24"/>
          <w:szCs w:val="24"/>
        </w:rPr>
        <w:t xml:space="preserve"> </w:t>
      </w:r>
      <w:r w:rsidRPr="00BC726B">
        <w:rPr>
          <w:rFonts w:ascii="Times New Roman" w:hAnsi="Times New Roman"/>
          <w:sz w:val="24"/>
          <w:szCs w:val="24"/>
        </w:rPr>
        <w:t>части</w:t>
      </w:r>
      <w:r w:rsidRPr="00BC726B">
        <w:rPr>
          <w:rFonts w:ascii="Times New Roman" w:hAnsi="Times New Roman"/>
          <w:spacing w:val="-7"/>
          <w:sz w:val="24"/>
          <w:szCs w:val="24"/>
        </w:rPr>
        <w:t xml:space="preserve"> </w:t>
      </w:r>
      <w:r w:rsidRPr="00BC726B">
        <w:rPr>
          <w:rFonts w:ascii="Times New Roman" w:hAnsi="Times New Roman"/>
          <w:sz w:val="24"/>
          <w:szCs w:val="24"/>
        </w:rPr>
        <w:t>1</w:t>
      </w:r>
      <w:r w:rsidRPr="00BC726B">
        <w:rPr>
          <w:rFonts w:ascii="Times New Roman" w:hAnsi="Times New Roman"/>
          <w:spacing w:val="-8"/>
          <w:sz w:val="24"/>
          <w:szCs w:val="24"/>
        </w:rPr>
        <w:t xml:space="preserve"> </w:t>
      </w:r>
      <w:r w:rsidRPr="00BC726B">
        <w:rPr>
          <w:rFonts w:ascii="Times New Roman" w:hAnsi="Times New Roman"/>
          <w:sz w:val="24"/>
          <w:szCs w:val="24"/>
        </w:rPr>
        <w:t>изложить</w:t>
      </w:r>
      <w:r w:rsidRPr="00BC726B">
        <w:rPr>
          <w:rFonts w:ascii="Times New Roman" w:hAnsi="Times New Roman"/>
          <w:spacing w:val="-7"/>
          <w:sz w:val="24"/>
          <w:szCs w:val="24"/>
        </w:rPr>
        <w:t xml:space="preserve"> </w:t>
      </w:r>
      <w:r w:rsidRPr="00BC726B">
        <w:rPr>
          <w:rFonts w:ascii="Times New Roman" w:hAnsi="Times New Roman"/>
          <w:sz w:val="24"/>
          <w:szCs w:val="24"/>
        </w:rPr>
        <w:t>в</w:t>
      </w:r>
      <w:r w:rsidRPr="00BC726B">
        <w:rPr>
          <w:rFonts w:ascii="Times New Roman" w:hAnsi="Times New Roman"/>
          <w:spacing w:val="-8"/>
          <w:sz w:val="24"/>
          <w:szCs w:val="24"/>
        </w:rPr>
        <w:t xml:space="preserve"> </w:t>
      </w:r>
      <w:r w:rsidRPr="00BC726B">
        <w:rPr>
          <w:rFonts w:ascii="Times New Roman" w:hAnsi="Times New Roman"/>
          <w:sz w:val="24"/>
          <w:szCs w:val="24"/>
        </w:rPr>
        <w:t>следующей</w:t>
      </w:r>
      <w:r w:rsidRPr="00BC726B">
        <w:rPr>
          <w:rFonts w:ascii="Times New Roman" w:hAnsi="Times New Roman"/>
          <w:spacing w:val="-7"/>
          <w:sz w:val="24"/>
          <w:szCs w:val="24"/>
        </w:rPr>
        <w:t xml:space="preserve"> </w:t>
      </w:r>
      <w:r w:rsidRPr="00BC726B">
        <w:rPr>
          <w:rFonts w:ascii="Times New Roman" w:hAnsi="Times New Roman"/>
          <w:sz w:val="24"/>
          <w:szCs w:val="24"/>
        </w:rPr>
        <w:t>редакции:</w:t>
      </w:r>
    </w:p>
    <w:p w:rsidR="00BF6FDA" w:rsidRPr="00BC726B" w:rsidRDefault="00BF6FDA" w:rsidP="006B2CA8">
      <w:pPr>
        <w:spacing w:after="0" w:line="240" w:lineRule="auto"/>
        <w:jc w:val="both"/>
        <w:rPr>
          <w:rFonts w:ascii="Times New Roman" w:hAnsi="Times New Roman"/>
          <w:sz w:val="24"/>
          <w:szCs w:val="24"/>
        </w:rPr>
      </w:pPr>
    </w:p>
    <w:p w:rsidR="00BF6FDA" w:rsidRPr="00BC726B" w:rsidRDefault="00BF6FDA" w:rsidP="006B2CA8">
      <w:pPr>
        <w:spacing w:after="0" w:line="240" w:lineRule="auto"/>
        <w:ind w:firstLine="710"/>
        <w:jc w:val="both"/>
        <w:rPr>
          <w:rFonts w:ascii="Times New Roman" w:hAnsi="Times New Roman"/>
          <w:sz w:val="24"/>
          <w:szCs w:val="24"/>
        </w:rPr>
      </w:pPr>
      <w:r w:rsidRPr="00BC726B">
        <w:rPr>
          <w:rFonts w:ascii="Times New Roman" w:hAnsi="Times New Roman"/>
          <w:sz w:val="24"/>
          <w:szCs w:val="24"/>
        </w:rPr>
        <w:t>«25) учреждение печатного средства массовой информации и (или) сетевого издания</w:t>
      </w:r>
      <w:r w:rsidRPr="00BC726B">
        <w:rPr>
          <w:rFonts w:ascii="Times New Roman" w:hAnsi="Times New Roman"/>
          <w:spacing w:val="1"/>
          <w:sz w:val="24"/>
          <w:szCs w:val="24"/>
        </w:rPr>
        <w:t xml:space="preserve"> </w:t>
      </w:r>
      <w:r w:rsidRPr="00BC726B">
        <w:rPr>
          <w:rFonts w:ascii="Times New Roman" w:hAnsi="Times New Roman"/>
          <w:sz w:val="24"/>
          <w:szCs w:val="24"/>
        </w:rPr>
        <w:t>для</w:t>
      </w:r>
      <w:r w:rsidRPr="00BC726B">
        <w:rPr>
          <w:rFonts w:ascii="Times New Roman" w:hAnsi="Times New Roman"/>
          <w:spacing w:val="1"/>
          <w:sz w:val="24"/>
          <w:szCs w:val="24"/>
        </w:rPr>
        <w:t xml:space="preserve"> </w:t>
      </w:r>
      <w:r w:rsidRPr="00BC726B">
        <w:rPr>
          <w:rFonts w:ascii="Times New Roman" w:hAnsi="Times New Roman"/>
          <w:sz w:val="24"/>
          <w:szCs w:val="24"/>
        </w:rPr>
        <w:t>обнародования</w:t>
      </w:r>
      <w:r w:rsidRPr="00BC726B">
        <w:rPr>
          <w:rFonts w:ascii="Times New Roman" w:hAnsi="Times New Roman"/>
          <w:spacing w:val="1"/>
          <w:sz w:val="24"/>
          <w:szCs w:val="24"/>
        </w:rPr>
        <w:t xml:space="preserve"> </w:t>
      </w:r>
      <w:r w:rsidRPr="00BC726B">
        <w:rPr>
          <w:rFonts w:ascii="Times New Roman" w:hAnsi="Times New Roman"/>
          <w:sz w:val="24"/>
          <w:szCs w:val="24"/>
        </w:rPr>
        <w:t>муниципальных</w:t>
      </w:r>
      <w:r w:rsidRPr="00BC726B">
        <w:rPr>
          <w:rFonts w:ascii="Times New Roman" w:hAnsi="Times New Roman"/>
          <w:spacing w:val="1"/>
          <w:sz w:val="24"/>
          <w:szCs w:val="24"/>
        </w:rPr>
        <w:t xml:space="preserve"> </w:t>
      </w:r>
      <w:r w:rsidRPr="00BC726B">
        <w:rPr>
          <w:rFonts w:ascii="Times New Roman" w:hAnsi="Times New Roman"/>
          <w:sz w:val="24"/>
          <w:szCs w:val="24"/>
        </w:rPr>
        <w:t>правовых</w:t>
      </w:r>
      <w:r w:rsidRPr="00BC726B">
        <w:rPr>
          <w:rFonts w:ascii="Times New Roman" w:hAnsi="Times New Roman"/>
          <w:spacing w:val="1"/>
          <w:sz w:val="24"/>
          <w:szCs w:val="24"/>
        </w:rPr>
        <w:t xml:space="preserve"> </w:t>
      </w:r>
      <w:r w:rsidRPr="00BC726B">
        <w:rPr>
          <w:rFonts w:ascii="Times New Roman" w:hAnsi="Times New Roman"/>
          <w:sz w:val="24"/>
          <w:szCs w:val="24"/>
        </w:rPr>
        <w:t>актов,</w:t>
      </w:r>
      <w:r w:rsidRPr="00BC726B">
        <w:rPr>
          <w:rFonts w:ascii="Times New Roman" w:hAnsi="Times New Roman"/>
          <w:spacing w:val="1"/>
          <w:sz w:val="24"/>
          <w:szCs w:val="24"/>
        </w:rPr>
        <w:t xml:space="preserve"> </w:t>
      </w:r>
      <w:r w:rsidRPr="00BC726B">
        <w:rPr>
          <w:rFonts w:ascii="Times New Roman" w:hAnsi="Times New Roman"/>
          <w:sz w:val="24"/>
          <w:szCs w:val="24"/>
        </w:rPr>
        <w:t>доведения</w:t>
      </w:r>
      <w:r w:rsidRPr="00BC726B">
        <w:rPr>
          <w:rFonts w:ascii="Times New Roman" w:hAnsi="Times New Roman"/>
          <w:spacing w:val="1"/>
          <w:sz w:val="24"/>
          <w:szCs w:val="24"/>
        </w:rPr>
        <w:t xml:space="preserve"> </w:t>
      </w:r>
      <w:r w:rsidRPr="00BC726B">
        <w:rPr>
          <w:rFonts w:ascii="Times New Roman" w:hAnsi="Times New Roman"/>
          <w:sz w:val="24"/>
          <w:szCs w:val="24"/>
        </w:rPr>
        <w:t>до</w:t>
      </w:r>
      <w:r w:rsidRPr="00BC726B">
        <w:rPr>
          <w:rFonts w:ascii="Times New Roman" w:hAnsi="Times New Roman"/>
          <w:spacing w:val="1"/>
          <w:sz w:val="24"/>
          <w:szCs w:val="24"/>
        </w:rPr>
        <w:t xml:space="preserve"> </w:t>
      </w:r>
      <w:r w:rsidRPr="00BC726B">
        <w:rPr>
          <w:rFonts w:ascii="Times New Roman" w:hAnsi="Times New Roman"/>
          <w:sz w:val="24"/>
          <w:szCs w:val="24"/>
        </w:rPr>
        <w:t>сведения</w:t>
      </w:r>
      <w:r w:rsidRPr="00BC726B">
        <w:rPr>
          <w:rFonts w:ascii="Times New Roman" w:hAnsi="Times New Roman"/>
          <w:spacing w:val="1"/>
          <w:sz w:val="24"/>
          <w:szCs w:val="24"/>
        </w:rPr>
        <w:t xml:space="preserve"> </w:t>
      </w:r>
      <w:r w:rsidRPr="00BC726B">
        <w:rPr>
          <w:rFonts w:ascii="Times New Roman" w:hAnsi="Times New Roman"/>
          <w:sz w:val="24"/>
          <w:szCs w:val="24"/>
        </w:rPr>
        <w:t>жителей</w:t>
      </w:r>
      <w:r w:rsidRPr="00BC726B">
        <w:rPr>
          <w:rFonts w:ascii="Times New Roman" w:hAnsi="Times New Roman"/>
          <w:spacing w:val="1"/>
          <w:sz w:val="24"/>
          <w:szCs w:val="24"/>
        </w:rPr>
        <w:t xml:space="preserve"> </w:t>
      </w:r>
      <w:r w:rsidRPr="00BC726B">
        <w:rPr>
          <w:rFonts w:ascii="Times New Roman" w:hAnsi="Times New Roman"/>
          <w:sz w:val="24"/>
          <w:szCs w:val="24"/>
        </w:rPr>
        <w:t>муниципального образования</w:t>
      </w:r>
      <w:r w:rsidRPr="00BC726B">
        <w:rPr>
          <w:rFonts w:ascii="Times New Roman" w:hAnsi="Times New Roman"/>
          <w:spacing w:val="1"/>
          <w:sz w:val="24"/>
          <w:szCs w:val="24"/>
        </w:rPr>
        <w:t xml:space="preserve"> </w:t>
      </w:r>
      <w:r w:rsidRPr="00BC726B">
        <w:rPr>
          <w:rFonts w:ascii="Times New Roman" w:hAnsi="Times New Roman"/>
          <w:sz w:val="24"/>
          <w:szCs w:val="24"/>
        </w:rPr>
        <w:t>официальной</w:t>
      </w:r>
      <w:r w:rsidRPr="00BC726B">
        <w:rPr>
          <w:rFonts w:ascii="Times New Roman" w:hAnsi="Times New Roman"/>
          <w:spacing w:val="1"/>
          <w:sz w:val="24"/>
          <w:szCs w:val="24"/>
        </w:rPr>
        <w:t xml:space="preserve"> </w:t>
      </w:r>
      <w:r w:rsidRPr="00BC726B">
        <w:rPr>
          <w:rFonts w:ascii="Times New Roman" w:hAnsi="Times New Roman"/>
          <w:sz w:val="24"/>
          <w:szCs w:val="24"/>
        </w:rPr>
        <w:t>информации</w:t>
      </w:r>
      <w:proofErr w:type="gramStart"/>
      <w:r w:rsidRPr="00BC726B">
        <w:rPr>
          <w:rFonts w:ascii="Times New Roman" w:hAnsi="Times New Roman"/>
          <w:sz w:val="24"/>
          <w:szCs w:val="24"/>
        </w:rPr>
        <w:t>;»</w:t>
      </w:r>
      <w:proofErr w:type="gramEnd"/>
      <w:r w:rsidRPr="00BC726B">
        <w:rPr>
          <w:rFonts w:ascii="Times New Roman" w:hAnsi="Times New Roman"/>
          <w:sz w:val="24"/>
          <w:szCs w:val="24"/>
        </w:rPr>
        <w:t>;</w:t>
      </w:r>
    </w:p>
    <w:p w:rsidR="00BF6FDA" w:rsidRPr="00BC726B" w:rsidRDefault="00BF6FDA" w:rsidP="006B2CA8">
      <w:pPr>
        <w:pStyle w:val="a9"/>
        <w:rPr>
          <w:sz w:val="24"/>
        </w:rPr>
      </w:pPr>
    </w:p>
    <w:p w:rsidR="00BF6FDA" w:rsidRPr="00BC726B" w:rsidRDefault="00BF6FDA" w:rsidP="006B2CA8">
      <w:pPr>
        <w:pStyle w:val="ac"/>
        <w:widowControl w:val="0"/>
        <w:numPr>
          <w:ilvl w:val="2"/>
          <w:numId w:val="19"/>
        </w:numPr>
        <w:autoSpaceDE w:val="0"/>
        <w:autoSpaceDN w:val="0"/>
        <w:ind w:left="0" w:firstLine="1440"/>
        <w:jc w:val="both"/>
      </w:pPr>
      <w:r w:rsidRPr="00BC726B">
        <w:t>пункт</w:t>
      </w:r>
      <w:r w:rsidRPr="00BC726B">
        <w:rPr>
          <w:spacing w:val="-8"/>
        </w:rPr>
        <w:t xml:space="preserve"> </w:t>
      </w:r>
      <w:r w:rsidRPr="00BC726B">
        <w:t>36</w:t>
      </w:r>
      <w:r w:rsidRPr="00BC726B">
        <w:rPr>
          <w:spacing w:val="-8"/>
        </w:rPr>
        <w:t xml:space="preserve"> </w:t>
      </w:r>
      <w:r w:rsidRPr="00BC726B">
        <w:t>части</w:t>
      </w:r>
      <w:r w:rsidRPr="00BC726B">
        <w:rPr>
          <w:spacing w:val="-7"/>
        </w:rPr>
        <w:t xml:space="preserve"> </w:t>
      </w:r>
      <w:r w:rsidRPr="00BC726B">
        <w:t>1</w:t>
      </w:r>
      <w:r w:rsidRPr="00BC726B">
        <w:rPr>
          <w:spacing w:val="-8"/>
        </w:rPr>
        <w:t xml:space="preserve"> </w:t>
      </w:r>
      <w:r w:rsidRPr="00BC726B">
        <w:t>изложить</w:t>
      </w:r>
      <w:r w:rsidRPr="00BC726B">
        <w:rPr>
          <w:spacing w:val="-7"/>
        </w:rPr>
        <w:t xml:space="preserve"> </w:t>
      </w:r>
      <w:r w:rsidRPr="00BC726B">
        <w:t>в</w:t>
      </w:r>
      <w:r w:rsidRPr="00BC726B">
        <w:rPr>
          <w:spacing w:val="-8"/>
        </w:rPr>
        <w:t xml:space="preserve"> </w:t>
      </w:r>
      <w:r w:rsidRPr="00BC726B">
        <w:t>следующей</w:t>
      </w:r>
      <w:r w:rsidRPr="00BC726B">
        <w:rPr>
          <w:spacing w:val="-7"/>
        </w:rPr>
        <w:t xml:space="preserve"> </w:t>
      </w:r>
      <w:r w:rsidRPr="00BC726B">
        <w:t>редакции:</w:t>
      </w:r>
    </w:p>
    <w:p w:rsidR="00BF6FDA" w:rsidRDefault="00BF6FDA" w:rsidP="006B2CA8">
      <w:pPr>
        <w:spacing w:after="0" w:line="240" w:lineRule="auto"/>
        <w:ind w:firstLine="710"/>
        <w:jc w:val="both"/>
        <w:rPr>
          <w:rFonts w:ascii="Times New Roman" w:hAnsi="Times New Roman"/>
          <w:sz w:val="24"/>
          <w:szCs w:val="24"/>
        </w:rPr>
      </w:pPr>
      <w:r w:rsidRPr="00BC726B">
        <w:rPr>
          <w:rFonts w:ascii="Times New Roman" w:hAnsi="Times New Roman"/>
          <w:sz w:val="24"/>
          <w:szCs w:val="24"/>
        </w:rPr>
        <w:t>«36) организация и осуществление мероприятий по работе с детьми и молодежью,</w:t>
      </w:r>
      <w:r w:rsidRPr="00BC726B">
        <w:rPr>
          <w:rFonts w:ascii="Times New Roman" w:hAnsi="Times New Roman"/>
          <w:spacing w:val="1"/>
          <w:sz w:val="24"/>
          <w:szCs w:val="24"/>
        </w:rPr>
        <w:t xml:space="preserve"> </w:t>
      </w:r>
      <w:r w:rsidRPr="00BC726B">
        <w:rPr>
          <w:rFonts w:ascii="Times New Roman" w:hAnsi="Times New Roman"/>
          <w:sz w:val="24"/>
          <w:szCs w:val="24"/>
        </w:rPr>
        <w:t>участие в реализации молодежной политики, разработка и реализация мер по обеспечению и</w:t>
      </w:r>
      <w:r w:rsidRPr="00BC726B">
        <w:rPr>
          <w:rFonts w:ascii="Times New Roman" w:hAnsi="Times New Roman"/>
          <w:spacing w:val="-59"/>
          <w:sz w:val="24"/>
          <w:szCs w:val="24"/>
        </w:rPr>
        <w:t xml:space="preserve"> </w:t>
      </w:r>
      <w:r w:rsidRPr="00BC726B">
        <w:rPr>
          <w:rFonts w:ascii="Times New Roman" w:hAnsi="Times New Roman"/>
          <w:sz w:val="24"/>
          <w:szCs w:val="24"/>
        </w:rPr>
        <w:t>защите</w:t>
      </w:r>
      <w:r w:rsidRPr="00BC726B">
        <w:rPr>
          <w:rFonts w:ascii="Times New Roman" w:hAnsi="Times New Roman"/>
          <w:spacing w:val="1"/>
          <w:sz w:val="24"/>
          <w:szCs w:val="24"/>
        </w:rPr>
        <w:t xml:space="preserve"> </w:t>
      </w:r>
      <w:r w:rsidRPr="00BC726B">
        <w:rPr>
          <w:rFonts w:ascii="Times New Roman" w:hAnsi="Times New Roman"/>
          <w:sz w:val="24"/>
          <w:szCs w:val="24"/>
        </w:rPr>
        <w:t>прав</w:t>
      </w:r>
      <w:r w:rsidRPr="00BC726B">
        <w:rPr>
          <w:rFonts w:ascii="Times New Roman" w:hAnsi="Times New Roman"/>
          <w:spacing w:val="1"/>
          <w:sz w:val="24"/>
          <w:szCs w:val="24"/>
        </w:rPr>
        <w:t xml:space="preserve"> </w:t>
      </w:r>
      <w:r w:rsidRPr="00BC726B">
        <w:rPr>
          <w:rFonts w:ascii="Times New Roman" w:hAnsi="Times New Roman"/>
          <w:sz w:val="24"/>
          <w:szCs w:val="24"/>
        </w:rPr>
        <w:t>и</w:t>
      </w:r>
      <w:r w:rsidRPr="00BC726B">
        <w:rPr>
          <w:rFonts w:ascii="Times New Roman" w:hAnsi="Times New Roman"/>
          <w:spacing w:val="1"/>
          <w:sz w:val="24"/>
          <w:szCs w:val="24"/>
        </w:rPr>
        <w:t xml:space="preserve"> </w:t>
      </w:r>
      <w:r w:rsidRPr="00BC726B">
        <w:rPr>
          <w:rFonts w:ascii="Times New Roman" w:hAnsi="Times New Roman"/>
          <w:sz w:val="24"/>
          <w:szCs w:val="24"/>
        </w:rPr>
        <w:t>законных</w:t>
      </w:r>
      <w:r w:rsidRPr="00BC726B">
        <w:rPr>
          <w:rFonts w:ascii="Times New Roman" w:hAnsi="Times New Roman"/>
          <w:spacing w:val="1"/>
          <w:sz w:val="24"/>
          <w:szCs w:val="24"/>
        </w:rPr>
        <w:t xml:space="preserve"> </w:t>
      </w:r>
      <w:r w:rsidRPr="00BC726B">
        <w:rPr>
          <w:rFonts w:ascii="Times New Roman" w:hAnsi="Times New Roman"/>
          <w:sz w:val="24"/>
          <w:szCs w:val="24"/>
        </w:rPr>
        <w:t>интересов</w:t>
      </w:r>
      <w:r w:rsidRPr="00BC726B">
        <w:rPr>
          <w:rFonts w:ascii="Times New Roman" w:hAnsi="Times New Roman"/>
          <w:spacing w:val="1"/>
          <w:sz w:val="24"/>
          <w:szCs w:val="24"/>
        </w:rPr>
        <w:t xml:space="preserve"> </w:t>
      </w:r>
      <w:r w:rsidRPr="00BC726B">
        <w:rPr>
          <w:rFonts w:ascii="Times New Roman" w:hAnsi="Times New Roman"/>
          <w:sz w:val="24"/>
          <w:szCs w:val="24"/>
        </w:rPr>
        <w:t>молодежи,</w:t>
      </w:r>
      <w:r w:rsidRPr="00BC726B">
        <w:rPr>
          <w:rFonts w:ascii="Times New Roman" w:hAnsi="Times New Roman"/>
          <w:spacing w:val="1"/>
          <w:sz w:val="24"/>
          <w:szCs w:val="24"/>
        </w:rPr>
        <w:t xml:space="preserve"> </w:t>
      </w:r>
      <w:r w:rsidRPr="00BC726B">
        <w:rPr>
          <w:rFonts w:ascii="Times New Roman" w:hAnsi="Times New Roman"/>
          <w:sz w:val="24"/>
          <w:szCs w:val="24"/>
        </w:rPr>
        <w:t>разработка</w:t>
      </w:r>
      <w:r w:rsidRPr="00BC726B">
        <w:rPr>
          <w:rFonts w:ascii="Times New Roman" w:hAnsi="Times New Roman"/>
          <w:spacing w:val="1"/>
          <w:sz w:val="24"/>
          <w:szCs w:val="24"/>
        </w:rPr>
        <w:t xml:space="preserve"> </w:t>
      </w:r>
      <w:r w:rsidRPr="00BC726B">
        <w:rPr>
          <w:rFonts w:ascii="Times New Roman" w:hAnsi="Times New Roman"/>
          <w:sz w:val="24"/>
          <w:szCs w:val="24"/>
        </w:rPr>
        <w:t>и</w:t>
      </w:r>
      <w:r w:rsidRPr="00BC726B">
        <w:rPr>
          <w:rFonts w:ascii="Times New Roman" w:hAnsi="Times New Roman"/>
          <w:spacing w:val="1"/>
          <w:sz w:val="24"/>
          <w:szCs w:val="24"/>
        </w:rPr>
        <w:t xml:space="preserve"> </w:t>
      </w:r>
      <w:r w:rsidRPr="00BC726B">
        <w:rPr>
          <w:rFonts w:ascii="Times New Roman" w:hAnsi="Times New Roman"/>
          <w:sz w:val="24"/>
          <w:szCs w:val="24"/>
        </w:rPr>
        <w:t>реализация</w:t>
      </w:r>
      <w:r w:rsidRPr="00BC726B">
        <w:rPr>
          <w:rFonts w:ascii="Times New Roman" w:hAnsi="Times New Roman"/>
          <w:spacing w:val="1"/>
          <w:sz w:val="24"/>
          <w:szCs w:val="24"/>
        </w:rPr>
        <w:t xml:space="preserve"> </w:t>
      </w:r>
      <w:r w:rsidRPr="00BC726B">
        <w:rPr>
          <w:rFonts w:ascii="Times New Roman" w:hAnsi="Times New Roman"/>
          <w:sz w:val="24"/>
          <w:szCs w:val="24"/>
        </w:rPr>
        <w:t>муниципальных</w:t>
      </w:r>
      <w:r w:rsidRPr="00BC726B">
        <w:rPr>
          <w:rFonts w:ascii="Times New Roman" w:hAnsi="Times New Roman"/>
          <w:spacing w:val="-59"/>
          <w:sz w:val="24"/>
          <w:szCs w:val="24"/>
        </w:rPr>
        <w:t xml:space="preserve"> </w:t>
      </w:r>
      <w:r w:rsidRPr="00BC726B">
        <w:rPr>
          <w:rFonts w:ascii="Times New Roman" w:hAnsi="Times New Roman"/>
          <w:sz w:val="24"/>
          <w:szCs w:val="24"/>
        </w:rPr>
        <w:t>программ</w:t>
      </w:r>
      <w:r w:rsidRPr="00BC726B">
        <w:rPr>
          <w:rFonts w:ascii="Times New Roman" w:hAnsi="Times New Roman"/>
          <w:spacing w:val="1"/>
          <w:sz w:val="24"/>
          <w:szCs w:val="24"/>
        </w:rPr>
        <w:t xml:space="preserve"> </w:t>
      </w:r>
      <w:r w:rsidRPr="00BC726B">
        <w:rPr>
          <w:rFonts w:ascii="Times New Roman" w:hAnsi="Times New Roman"/>
          <w:sz w:val="24"/>
          <w:szCs w:val="24"/>
        </w:rPr>
        <w:t>по</w:t>
      </w:r>
      <w:r w:rsidRPr="00BC726B">
        <w:rPr>
          <w:rFonts w:ascii="Times New Roman" w:hAnsi="Times New Roman"/>
          <w:spacing w:val="1"/>
          <w:sz w:val="24"/>
          <w:szCs w:val="24"/>
        </w:rPr>
        <w:t xml:space="preserve"> </w:t>
      </w:r>
      <w:r w:rsidRPr="00BC726B">
        <w:rPr>
          <w:rFonts w:ascii="Times New Roman" w:hAnsi="Times New Roman"/>
          <w:sz w:val="24"/>
          <w:szCs w:val="24"/>
        </w:rPr>
        <w:t>основным</w:t>
      </w:r>
      <w:r w:rsidRPr="00BC726B">
        <w:rPr>
          <w:rFonts w:ascii="Times New Roman" w:hAnsi="Times New Roman"/>
          <w:spacing w:val="1"/>
          <w:sz w:val="24"/>
          <w:szCs w:val="24"/>
        </w:rPr>
        <w:t xml:space="preserve"> </w:t>
      </w:r>
      <w:r w:rsidRPr="00BC726B">
        <w:rPr>
          <w:rFonts w:ascii="Times New Roman" w:hAnsi="Times New Roman"/>
          <w:sz w:val="24"/>
          <w:szCs w:val="24"/>
        </w:rPr>
        <w:t>направлениям</w:t>
      </w:r>
      <w:r w:rsidRPr="00BC726B">
        <w:rPr>
          <w:rFonts w:ascii="Times New Roman" w:hAnsi="Times New Roman"/>
          <w:spacing w:val="1"/>
          <w:sz w:val="24"/>
          <w:szCs w:val="24"/>
        </w:rPr>
        <w:t xml:space="preserve"> </w:t>
      </w:r>
      <w:r w:rsidRPr="00BC726B">
        <w:rPr>
          <w:rFonts w:ascii="Times New Roman" w:hAnsi="Times New Roman"/>
          <w:sz w:val="24"/>
          <w:szCs w:val="24"/>
        </w:rPr>
        <w:t>реализации</w:t>
      </w:r>
      <w:r w:rsidRPr="00BC726B">
        <w:rPr>
          <w:rFonts w:ascii="Times New Roman" w:hAnsi="Times New Roman"/>
          <w:spacing w:val="1"/>
          <w:sz w:val="24"/>
          <w:szCs w:val="24"/>
        </w:rPr>
        <w:t xml:space="preserve"> </w:t>
      </w:r>
      <w:r w:rsidRPr="00BC726B">
        <w:rPr>
          <w:rFonts w:ascii="Times New Roman" w:hAnsi="Times New Roman"/>
          <w:sz w:val="24"/>
          <w:szCs w:val="24"/>
        </w:rPr>
        <w:t>молодежной</w:t>
      </w:r>
      <w:r w:rsidRPr="00BC726B">
        <w:rPr>
          <w:rFonts w:ascii="Times New Roman" w:hAnsi="Times New Roman"/>
          <w:spacing w:val="1"/>
          <w:sz w:val="24"/>
          <w:szCs w:val="24"/>
        </w:rPr>
        <w:t xml:space="preserve"> </w:t>
      </w:r>
      <w:r w:rsidRPr="00BC726B">
        <w:rPr>
          <w:rFonts w:ascii="Times New Roman" w:hAnsi="Times New Roman"/>
          <w:sz w:val="24"/>
          <w:szCs w:val="24"/>
        </w:rPr>
        <w:t>политики,</w:t>
      </w:r>
      <w:r w:rsidRPr="00BC726B">
        <w:rPr>
          <w:rFonts w:ascii="Times New Roman" w:hAnsi="Times New Roman"/>
          <w:spacing w:val="1"/>
          <w:sz w:val="24"/>
          <w:szCs w:val="24"/>
        </w:rPr>
        <w:t xml:space="preserve"> </w:t>
      </w:r>
      <w:r w:rsidRPr="00BC726B">
        <w:rPr>
          <w:rFonts w:ascii="Times New Roman" w:hAnsi="Times New Roman"/>
          <w:sz w:val="24"/>
          <w:szCs w:val="24"/>
        </w:rPr>
        <w:t>организация</w:t>
      </w:r>
      <w:r w:rsidRPr="00BC726B">
        <w:rPr>
          <w:rFonts w:ascii="Times New Roman" w:hAnsi="Times New Roman"/>
          <w:spacing w:val="1"/>
          <w:sz w:val="24"/>
          <w:szCs w:val="24"/>
        </w:rPr>
        <w:t xml:space="preserve"> </w:t>
      </w:r>
      <w:r w:rsidRPr="00BC726B">
        <w:rPr>
          <w:rFonts w:ascii="Times New Roman" w:hAnsi="Times New Roman"/>
          <w:sz w:val="24"/>
          <w:szCs w:val="24"/>
        </w:rPr>
        <w:t>и</w:t>
      </w:r>
      <w:r w:rsidRPr="00BC726B">
        <w:rPr>
          <w:rFonts w:ascii="Times New Roman" w:hAnsi="Times New Roman"/>
          <w:spacing w:val="1"/>
          <w:sz w:val="24"/>
          <w:szCs w:val="24"/>
        </w:rPr>
        <w:t xml:space="preserve"> </w:t>
      </w:r>
      <w:r w:rsidRPr="00BC726B">
        <w:rPr>
          <w:rFonts w:ascii="Times New Roman" w:hAnsi="Times New Roman"/>
          <w:sz w:val="24"/>
          <w:szCs w:val="24"/>
        </w:rPr>
        <w:t>осуществление</w:t>
      </w:r>
      <w:r w:rsidRPr="00BC726B">
        <w:rPr>
          <w:rFonts w:ascii="Times New Roman" w:hAnsi="Times New Roman"/>
          <w:spacing w:val="-1"/>
          <w:sz w:val="24"/>
          <w:szCs w:val="24"/>
        </w:rPr>
        <w:t xml:space="preserve"> </w:t>
      </w:r>
      <w:r w:rsidRPr="00BC726B">
        <w:rPr>
          <w:rFonts w:ascii="Times New Roman" w:hAnsi="Times New Roman"/>
          <w:sz w:val="24"/>
          <w:szCs w:val="24"/>
        </w:rPr>
        <w:t>мониторинга</w:t>
      </w:r>
      <w:r w:rsidRPr="00BC726B">
        <w:rPr>
          <w:rFonts w:ascii="Times New Roman" w:hAnsi="Times New Roman"/>
          <w:spacing w:val="-1"/>
          <w:sz w:val="24"/>
          <w:szCs w:val="24"/>
        </w:rPr>
        <w:t xml:space="preserve"> </w:t>
      </w:r>
      <w:r w:rsidRPr="00BC726B">
        <w:rPr>
          <w:rFonts w:ascii="Times New Roman" w:hAnsi="Times New Roman"/>
          <w:sz w:val="24"/>
          <w:szCs w:val="24"/>
        </w:rPr>
        <w:t>реализации</w:t>
      </w:r>
      <w:r w:rsidRPr="00BC726B">
        <w:rPr>
          <w:rFonts w:ascii="Times New Roman" w:hAnsi="Times New Roman"/>
          <w:spacing w:val="-1"/>
          <w:sz w:val="24"/>
          <w:szCs w:val="24"/>
        </w:rPr>
        <w:t xml:space="preserve"> </w:t>
      </w:r>
      <w:r w:rsidRPr="00BC726B">
        <w:rPr>
          <w:rFonts w:ascii="Times New Roman" w:hAnsi="Times New Roman"/>
          <w:sz w:val="24"/>
          <w:szCs w:val="24"/>
        </w:rPr>
        <w:t>молодежной политики</w:t>
      </w:r>
      <w:r w:rsidRPr="00BC726B">
        <w:rPr>
          <w:rFonts w:ascii="Times New Roman" w:hAnsi="Times New Roman"/>
          <w:spacing w:val="-1"/>
          <w:sz w:val="24"/>
          <w:szCs w:val="24"/>
        </w:rPr>
        <w:t xml:space="preserve"> </w:t>
      </w:r>
      <w:r w:rsidRPr="00BC726B">
        <w:rPr>
          <w:rFonts w:ascii="Times New Roman" w:hAnsi="Times New Roman"/>
          <w:sz w:val="24"/>
          <w:szCs w:val="24"/>
        </w:rPr>
        <w:t>в</w:t>
      </w:r>
      <w:r w:rsidRPr="00BC726B">
        <w:rPr>
          <w:rFonts w:ascii="Times New Roman" w:hAnsi="Times New Roman"/>
          <w:spacing w:val="-1"/>
          <w:sz w:val="24"/>
          <w:szCs w:val="24"/>
        </w:rPr>
        <w:t xml:space="preserve"> </w:t>
      </w:r>
      <w:r w:rsidRPr="00BC726B">
        <w:rPr>
          <w:rFonts w:ascii="Times New Roman" w:hAnsi="Times New Roman"/>
          <w:sz w:val="24"/>
          <w:szCs w:val="24"/>
        </w:rPr>
        <w:t>поселении</w:t>
      </w:r>
      <w:proofErr w:type="gramStart"/>
      <w:r w:rsidRPr="00BC726B">
        <w:rPr>
          <w:rFonts w:ascii="Times New Roman" w:hAnsi="Times New Roman"/>
          <w:sz w:val="24"/>
          <w:szCs w:val="24"/>
        </w:rPr>
        <w:t>;»</w:t>
      </w:r>
      <w:proofErr w:type="gramEnd"/>
      <w:r w:rsidRPr="00BC726B">
        <w:rPr>
          <w:rFonts w:ascii="Times New Roman" w:hAnsi="Times New Roman"/>
          <w:sz w:val="24"/>
          <w:szCs w:val="24"/>
        </w:rPr>
        <w:t>.</w:t>
      </w:r>
    </w:p>
    <w:p w:rsidR="00E803D7" w:rsidRDefault="00E803D7" w:rsidP="006B2CA8">
      <w:pPr>
        <w:spacing w:after="0" w:line="240" w:lineRule="auto"/>
        <w:ind w:firstLine="710"/>
        <w:jc w:val="both"/>
        <w:rPr>
          <w:rFonts w:ascii="Times New Roman" w:hAnsi="Times New Roman"/>
          <w:sz w:val="24"/>
          <w:szCs w:val="24"/>
        </w:rPr>
      </w:pPr>
    </w:p>
    <w:p w:rsidR="00E803D7" w:rsidRPr="00BC726B" w:rsidRDefault="00E803D7" w:rsidP="006B2CA8">
      <w:pPr>
        <w:spacing w:after="0" w:line="240" w:lineRule="auto"/>
        <w:ind w:firstLine="710"/>
        <w:jc w:val="both"/>
        <w:rPr>
          <w:rFonts w:ascii="Times New Roman" w:hAnsi="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803D7" w:rsidRPr="00BC726B" w:rsidTr="00D83F86">
        <w:tc>
          <w:tcPr>
            <w:tcW w:w="5070" w:type="dxa"/>
          </w:tcPr>
          <w:p w:rsidR="00E803D7" w:rsidRPr="00BC726B" w:rsidRDefault="00E803D7" w:rsidP="00D83F86">
            <w:pPr>
              <w:spacing w:after="0" w:line="240" w:lineRule="auto"/>
              <w:jc w:val="both"/>
              <w:rPr>
                <w:rFonts w:ascii="Times New Roman" w:hAnsi="Times New Roman"/>
                <w:sz w:val="24"/>
                <w:szCs w:val="24"/>
              </w:rPr>
            </w:pPr>
            <w:r w:rsidRPr="00BC726B">
              <w:rPr>
                <w:rFonts w:ascii="Times New Roman" w:hAnsi="Times New Roman"/>
                <w:sz w:val="24"/>
                <w:szCs w:val="24"/>
              </w:rPr>
              <w:t>Председатель Совета депутатов</w:t>
            </w:r>
          </w:p>
          <w:p w:rsidR="00E803D7" w:rsidRPr="00BC726B" w:rsidRDefault="00E803D7" w:rsidP="00D83F86">
            <w:pPr>
              <w:spacing w:after="0" w:line="240" w:lineRule="auto"/>
              <w:ind w:hanging="705"/>
              <w:jc w:val="both"/>
              <w:rPr>
                <w:rFonts w:ascii="Times New Roman" w:hAnsi="Times New Roman"/>
                <w:sz w:val="24"/>
                <w:szCs w:val="24"/>
              </w:rPr>
            </w:pPr>
            <w:r w:rsidRPr="00BC726B">
              <w:rPr>
                <w:rFonts w:ascii="Times New Roman" w:hAnsi="Times New Roman"/>
                <w:sz w:val="24"/>
                <w:szCs w:val="24"/>
              </w:rPr>
              <w:t>Травнинского сельсовета</w:t>
            </w:r>
          </w:p>
          <w:p w:rsidR="00E803D7" w:rsidRPr="00BC726B" w:rsidRDefault="00E803D7" w:rsidP="00D83F86">
            <w:pPr>
              <w:spacing w:after="0" w:line="240" w:lineRule="auto"/>
              <w:rPr>
                <w:rFonts w:ascii="Times New Roman" w:hAnsi="Times New Roman"/>
                <w:sz w:val="24"/>
                <w:szCs w:val="24"/>
              </w:rPr>
            </w:pPr>
            <w:proofErr w:type="spellStart"/>
            <w:r w:rsidRPr="00BC726B">
              <w:rPr>
                <w:rFonts w:ascii="Times New Roman" w:hAnsi="Times New Roman"/>
                <w:sz w:val="24"/>
                <w:szCs w:val="24"/>
              </w:rPr>
              <w:t>Доволенского</w:t>
            </w:r>
            <w:proofErr w:type="spellEnd"/>
            <w:r w:rsidRPr="00BC726B">
              <w:rPr>
                <w:rFonts w:ascii="Times New Roman" w:hAnsi="Times New Roman"/>
                <w:sz w:val="24"/>
                <w:szCs w:val="24"/>
              </w:rPr>
              <w:t xml:space="preserve"> района </w:t>
            </w:r>
          </w:p>
          <w:p w:rsidR="00E803D7" w:rsidRPr="00BC726B" w:rsidRDefault="00E803D7" w:rsidP="00D83F86">
            <w:pPr>
              <w:widowControl w:val="0"/>
              <w:autoSpaceDE w:val="0"/>
              <w:autoSpaceDN w:val="0"/>
              <w:adjustRightInd w:val="0"/>
              <w:spacing w:after="0" w:line="240" w:lineRule="auto"/>
              <w:jc w:val="both"/>
              <w:rPr>
                <w:rFonts w:ascii="Times New Roman" w:hAnsi="Times New Roman"/>
                <w:sz w:val="24"/>
                <w:szCs w:val="24"/>
              </w:rPr>
            </w:pPr>
            <w:r w:rsidRPr="00BC726B">
              <w:rPr>
                <w:rFonts w:ascii="Times New Roman" w:hAnsi="Times New Roman"/>
                <w:sz w:val="24"/>
                <w:szCs w:val="24"/>
              </w:rPr>
              <w:t xml:space="preserve">Новосибирской области        </w:t>
            </w:r>
          </w:p>
          <w:p w:rsidR="00E803D7" w:rsidRPr="00BC726B" w:rsidRDefault="00E803D7" w:rsidP="00D83F86">
            <w:pPr>
              <w:widowControl w:val="0"/>
              <w:autoSpaceDE w:val="0"/>
              <w:autoSpaceDN w:val="0"/>
              <w:adjustRightInd w:val="0"/>
              <w:spacing w:after="0" w:line="240" w:lineRule="auto"/>
              <w:jc w:val="right"/>
              <w:rPr>
                <w:rFonts w:ascii="Times New Roman" w:eastAsia="Calibri" w:hAnsi="Times New Roman"/>
                <w:sz w:val="24"/>
                <w:szCs w:val="24"/>
              </w:rPr>
            </w:pPr>
            <w:r w:rsidRPr="00BC726B">
              <w:rPr>
                <w:rFonts w:ascii="Times New Roman" w:hAnsi="Times New Roman"/>
                <w:sz w:val="24"/>
                <w:szCs w:val="24"/>
              </w:rPr>
              <w:t xml:space="preserve"> О.А. Боцман  </w:t>
            </w:r>
          </w:p>
        </w:tc>
        <w:tc>
          <w:tcPr>
            <w:tcW w:w="5070" w:type="dxa"/>
          </w:tcPr>
          <w:p w:rsidR="00E803D7" w:rsidRPr="00BC726B" w:rsidRDefault="00E803D7" w:rsidP="00D83F86">
            <w:pPr>
              <w:spacing w:after="0" w:line="240" w:lineRule="auto"/>
              <w:jc w:val="both"/>
              <w:rPr>
                <w:rFonts w:ascii="Times New Roman" w:hAnsi="Times New Roman"/>
                <w:sz w:val="24"/>
                <w:szCs w:val="24"/>
              </w:rPr>
            </w:pPr>
            <w:r w:rsidRPr="00BC726B">
              <w:rPr>
                <w:rFonts w:ascii="Times New Roman" w:hAnsi="Times New Roman"/>
                <w:sz w:val="24"/>
                <w:szCs w:val="24"/>
              </w:rPr>
              <w:t>Глава Травнинского сельсовета</w:t>
            </w:r>
          </w:p>
          <w:p w:rsidR="00E803D7" w:rsidRPr="00BC726B" w:rsidRDefault="00E803D7" w:rsidP="00D83F86">
            <w:pPr>
              <w:spacing w:after="0" w:line="240" w:lineRule="auto"/>
              <w:rPr>
                <w:rFonts w:ascii="Times New Roman" w:hAnsi="Times New Roman"/>
                <w:sz w:val="24"/>
                <w:szCs w:val="24"/>
              </w:rPr>
            </w:pPr>
            <w:proofErr w:type="spellStart"/>
            <w:r w:rsidRPr="00BC726B">
              <w:rPr>
                <w:rFonts w:ascii="Times New Roman" w:hAnsi="Times New Roman"/>
                <w:sz w:val="24"/>
                <w:szCs w:val="24"/>
              </w:rPr>
              <w:t>Доволенского</w:t>
            </w:r>
            <w:proofErr w:type="spellEnd"/>
            <w:r w:rsidRPr="00BC726B">
              <w:rPr>
                <w:rFonts w:ascii="Times New Roman" w:hAnsi="Times New Roman"/>
                <w:sz w:val="24"/>
                <w:szCs w:val="24"/>
              </w:rPr>
              <w:t xml:space="preserve"> района</w:t>
            </w:r>
          </w:p>
          <w:p w:rsidR="00E803D7" w:rsidRPr="00BC726B" w:rsidRDefault="00E803D7" w:rsidP="00D83F86">
            <w:pPr>
              <w:widowControl w:val="0"/>
              <w:autoSpaceDE w:val="0"/>
              <w:autoSpaceDN w:val="0"/>
              <w:adjustRightInd w:val="0"/>
              <w:spacing w:after="0" w:line="240" w:lineRule="auto"/>
              <w:jc w:val="both"/>
              <w:rPr>
                <w:rFonts w:ascii="Times New Roman" w:hAnsi="Times New Roman"/>
                <w:sz w:val="24"/>
                <w:szCs w:val="24"/>
              </w:rPr>
            </w:pPr>
            <w:r w:rsidRPr="00BC726B">
              <w:rPr>
                <w:rFonts w:ascii="Times New Roman" w:hAnsi="Times New Roman"/>
                <w:sz w:val="24"/>
                <w:szCs w:val="24"/>
              </w:rPr>
              <w:t xml:space="preserve">Новосибирской области  </w:t>
            </w:r>
          </w:p>
          <w:p w:rsidR="00E803D7" w:rsidRPr="00BC726B" w:rsidRDefault="00E803D7" w:rsidP="00D83F86">
            <w:pPr>
              <w:widowControl w:val="0"/>
              <w:autoSpaceDE w:val="0"/>
              <w:autoSpaceDN w:val="0"/>
              <w:adjustRightInd w:val="0"/>
              <w:spacing w:after="0" w:line="240" w:lineRule="auto"/>
              <w:jc w:val="both"/>
              <w:rPr>
                <w:rFonts w:ascii="Times New Roman" w:hAnsi="Times New Roman"/>
                <w:sz w:val="24"/>
                <w:szCs w:val="24"/>
              </w:rPr>
            </w:pPr>
            <w:r w:rsidRPr="00BC726B">
              <w:rPr>
                <w:rFonts w:ascii="Times New Roman" w:hAnsi="Times New Roman"/>
                <w:sz w:val="24"/>
                <w:szCs w:val="24"/>
              </w:rPr>
              <w:t xml:space="preserve">                                        </w:t>
            </w:r>
          </w:p>
          <w:p w:rsidR="00E803D7" w:rsidRPr="00BC726B" w:rsidRDefault="00E803D7" w:rsidP="00D83F86">
            <w:pPr>
              <w:widowControl w:val="0"/>
              <w:autoSpaceDE w:val="0"/>
              <w:autoSpaceDN w:val="0"/>
              <w:adjustRightInd w:val="0"/>
              <w:spacing w:after="0" w:line="240" w:lineRule="auto"/>
              <w:jc w:val="right"/>
              <w:rPr>
                <w:rFonts w:ascii="Times New Roman" w:eastAsia="Calibri" w:hAnsi="Times New Roman"/>
                <w:sz w:val="24"/>
                <w:szCs w:val="24"/>
              </w:rPr>
            </w:pPr>
            <w:r w:rsidRPr="00BC726B">
              <w:rPr>
                <w:rFonts w:ascii="Times New Roman" w:hAnsi="Times New Roman"/>
                <w:sz w:val="24"/>
                <w:szCs w:val="24"/>
              </w:rPr>
              <w:t xml:space="preserve">Д.А. Голушко                                                                  </w:t>
            </w:r>
          </w:p>
        </w:tc>
      </w:tr>
    </w:tbl>
    <w:p w:rsidR="00BF6FDA" w:rsidRPr="00BC726B" w:rsidRDefault="00BF6FDA" w:rsidP="00BC726B">
      <w:pPr>
        <w:spacing w:after="0" w:line="240" w:lineRule="auto"/>
        <w:rPr>
          <w:rFonts w:ascii="Times New Roman" w:hAnsi="Times New Roman"/>
          <w:sz w:val="24"/>
          <w:szCs w:val="24"/>
        </w:rPr>
      </w:pPr>
    </w:p>
    <w:p w:rsidR="00BD33AE" w:rsidRPr="00BC726B" w:rsidRDefault="00BD33AE" w:rsidP="00BC726B">
      <w:pPr>
        <w:spacing w:after="0" w:line="240" w:lineRule="auto"/>
        <w:rPr>
          <w:rFonts w:ascii="Times New Roman" w:hAnsi="Times New Roman"/>
          <w:bCs/>
          <w:sz w:val="24"/>
          <w:szCs w:val="24"/>
        </w:rPr>
      </w:pPr>
    </w:p>
    <w:p w:rsidR="00BC726B" w:rsidRPr="00BC726B" w:rsidRDefault="00BC726B" w:rsidP="00BC726B">
      <w:pPr>
        <w:pStyle w:val="a9"/>
        <w:jc w:val="center"/>
        <w:outlineLvl w:val="0"/>
        <w:rPr>
          <w:b/>
          <w:bCs/>
          <w:sz w:val="24"/>
        </w:rPr>
      </w:pPr>
      <w:r w:rsidRPr="00BC726B">
        <w:rPr>
          <w:b/>
          <w:bCs/>
          <w:sz w:val="24"/>
        </w:rPr>
        <w:t xml:space="preserve">СОВЕТ ДЕПУТАТОВ ТРАВНИНСКОГО  СЕЛЬСОВЕТА       </w:t>
      </w:r>
    </w:p>
    <w:p w:rsidR="00BC726B" w:rsidRPr="00BC726B" w:rsidRDefault="00BC726B" w:rsidP="00BC726B">
      <w:pPr>
        <w:pStyle w:val="a9"/>
        <w:jc w:val="center"/>
        <w:outlineLvl w:val="0"/>
        <w:rPr>
          <w:b/>
          <w:bCs/>
          <w:sz w:val="24"/>
        </w:rPr>
      </w:pPr>
      <w:r w:rsidRPr="00BC726B">
        <w:rPr>
          <w:b/>
          <w:bCs/>
          <w:sz w:val="24"/>
        </w:rPr>
        <w:t>ДОВОЛЕНСКОГО РАЙОНА НОВОСИБИРСКОЙ ОБЛАСТИ</w:t>
      </w:r>
    </w:p>
    <w:p w:rsidR="00BC726B" w:rsidRPr="00BC726B" w:rsidRDefault="00BC726B" w:rsidP="00BC726B">
      <w:pPr>
        <w:spacing w:after="0" w:line="240" w:lineRule="auto"/>
        <w:jc w:val="center"/>
        <w:outlineLvl w:val="0"/>
        <w:rPr>
          <w:rFonts w:ascii="Times New Roman" w:hAnsi="Times New Roman"/>
          <w:bCs/>
          <w:sz w:val="24"/>
          <w:szCs w:val="24"/>
        </w:rPr>
      </w:pPr>
      <w:r w:rsidRPr="00BC726B">
        <w:rPr>
          <w:rFonts w:ascii="Times New Roman" w:hAnsi="Times New Roman"/>
          <w:bCs/>
          <w:sz w:val="24"/>
          <w:szCs w:val="24"/>
        </w:rPr>
        <w:t xml:space="preserve">(шестого созыва)                                              </w:t>
      </w:r>
    </w:p>
    <w:p w:rsidR="00BC726B" w:rsidRPr="00BC726B" w:rsidRDefault="00BC726B" w:rsidP="00BC726B">
      <w:pPr>
        <w:spacing w:after="0" w:line="240" w:lineRule="auto"/>
        <w:jc w:val="center"/>
        <w:outlineLvl w:val="0"/>
        <w:rPr>
          <w:rFonts w:ascii="Times New Roman" w:hAnsi="Times New Roman"/>
          <w:b/>
          <w:sz w:val="24"/>
          <w:szCs w:val="24"/>
        </w:rPr>
      </w:pPr>
      <w:r w:rsidRPr="00BC726B">
        <w:rPr>
          <w:rFonts w:ascii="Times New Roman" w:hAnsi="Times New Roman"/>
          <w:b/>
          <w:sz w:val="24"/>
          <w:szCs w:val="24"/>
        </w:rPr>
        <w:t xml:space="preserve">РЕШЕНИЕ                                       </w:t>
      </w:r>
    </w:p>
    <w:p w:rsidR="00BC726B" w:rsidRPr="00BC726B" w:rsidRDefault="00BC726B" w:rsidP="00BC726B">
      <w:pPr>
        <w:spacing w:after="0" w:line="240" w:lineRule="auto"/>
        <w:jc w:val="center"/>
        <w:outlineLvl w:val="0"/>
        <w:rPr>
          <w:rFonts w:ascii="Times New Roman" w:hAnsi="Times New Roman"/>
          <w:bCs/>
          <w:sz w:val="24"/>
          <w:szCs w:val="24"/>
        </w:rPr>
      </w:pPr>
      <w:r w:rsidRPr="00BC726B">
        <w:rPr>
          <w:rFonts w:ascii="Times New Roman" w:hAnsi="Times New Roman"/>
          <w:bCs/>
          <w:sz w:val="24"/>
          <w:szCs w:val="24"/>
        </w:rPr>
        <w:t>сорок девятой сессии</w:t>
      </w:r>
    </w:p>
    <w:p w:rsidR="00BC726B" w:rsidRPr="00BC726B" w:rsidRDefault="00BC726B" w:rsidP="00BC726B">
      <w:pPr>
        <w:spacing w:after="0" w:line="240" w:lineRule="auto"/>
        <w:jc w:val="center"/>
        <w:outlineLvl w:val="0"/>
        <w:rPr>
          <w:rFonts w:ascii="Times New Roman" w:hAnsi="Times New Roman"/>
          <w:b/>
          <w:bCs/>
          <w:sz w:val="24"/>
          <w:szCs w:val="24"/>
        </w:rPr>
      </w:pPr>
      <w:r w:rsidRPr="00BC726B">
        <w:rPr>
          <w:rFonts w:ascii="Times New Roman" w:hAnsi="Times New Roman"/>
          <w:bCs/>
          <w:sz w:val="24"/>
          <w:szCs w:val="24"/>
        </w:rPr>
        <w:t xml:space="preserve">                                                                                                                            </w:t>
      </w:r>
    </w:p>
    <w:p w:rsidR="00BC726B" w:rsidRPr="00BC726B" w:rsidRDefault="00BC726B" w:rsidP="00BC726B">
      <w:pPr>
        <w:spacing w:after="0" w:line="240" w:lineRule="auto"/>
        <w:rPr>
          <w:rFonts w:ascii="Times New Roman" w:hAnsi="Times New Roman"/>
          <w:bCs/>
          <w:sz w:val="24"/>
          <w:szCs w:val="24"/>
        </w:rPr>
      </w:pPr>
      <w:r w:rsidRPr="00BC726B">
        <w:rPr>
          <w:rFonts w:ascii="Times New Roman" w:hAnsi="Times New Roman"/>
          <w:bCs/>
          <w:sz w:val="24"/>
          <w:szCs w:val="24"/>
        </w:rPr>
        <w:t xml:space="preserve">21.05.2024                                                                                                                 </w:t>
      </w:r>
      <w:r w:rsidR="000E656A">
        <w:rPr>
          <w:rFonts w:ascii="Times New Roman" w:hAnsi="Times New Roman"/>
          <w:bCs/>
          <w:sz w:val="24"/>
          <w:szCs w:val="24"/>
        </w:rPr>
        <w:t xml:space="preserve">       </w:t>
      </w:r>
      <w:r w:rsidR="006B2CA8">
        <w:rPr>
          <w:rFonts w:ascii="Times New Roman" w:hAnsi="Times New Roman"/>
          <w:bCs/>
          <w:sz w:val="24"/>
          <w:szCs w:val="24"/>
        </w:rPr>
        <w:t xml:space="preserve">    </w:t>
      </w:r>
      <w:r w:rsidR="00E803D7">
        <w:rPr>
          <w:rFonts w:ascii="Times New Roman" w:hAnsi="Times New Roman"/>
          <w:bCs/>
          <w:sz w:val="24"/>
          <w:szCs w:val="24"/>
        </w:rPr>
        <w:t xml:space="preserve">   № 74</w:t>
      </w:r>
    </w:p>
    <w:p w:rsidR="00BC726B" w:rsidRPr="00BC726B" w:rsidRDefault="00BC726B" w:rsidP="00BC726B">
      <w:pPr>
        <w:spacing w:after="0" w:line="240" w:lineRule="auto"/>
        <w:jc w:val="center"/>
        <w:rPr>
          <w:rFonts w:ascii="Times New Roman" w:hAnsi="Times New Roman"/>
          <w:bCs/>
          <w:sz w:val="24"/>
          <w:szCs w:val="24"/>
        </w:rPr>
      </w:pPr>
      <w:proofErr w:type="spellStart"/>
      <w:r w:rsidRPr="00BC726B">
        <w:rPr>
          <w:rFonts w:ascii="Times New Roman" w:hAnsi="Times New Roman"/>
          <w:bCs/>
          <w:sz w:val="24"/>
          <w:szCs w:val="24"/>
        </w:rPr>
        <w:t>с</w:t>
      </w:r>
      <w:proofErr w:type="gramStart"/>
      <w:r w:rsidRPr="00BC726B">
        <w:rPr>
          <w:rFonts w:ascii="Times New Roman" w:hAnsi="Times New Roman"/>
          <w:bCs/>
          <w:sz w:val="24"/>
          <w:szCs w:val="24"/>
        </w:rPr>
        <w:t>.Т</w:t>
      </w:r>
      <w:proofErr w:type="gramEnd"/>
      <w:r w:rsidRPr="00BC726B">
        <w:rPr>
          <w:rFonts w:ascii="Times New Roman" w:hAnsi="Times New Roman"/>
          <w:bCs/>
          <w:sz w:val="24"/>
          <w:szCs w:val="24"/>
        </w:rPr>
        <w:t>равное</w:t>
      </w:r>
      <w:proofErr w:type="spellEnd"/>
    </w:p>
    <w:p w:rsidR="00BC726B" w:rsidRPr="00BC726B" w:rsidRDefault="00BC726B" w:rsidP="00BC726B">
      <w:pPr>
        <w:spacing w:after="0" w:line="240" w:lineRule="auto"/>
        <w:jc w:val="center"/>
        <w:rPr>
          <w:rFonts w:ascii="Times New Roman" w:hAnsi="Times New Roman"/>
          <w:bCs/>
          <w:sz w:val="24"/>
          <w:szCs w:val="24"/>
        </w:rPr>
      </w:pPr>
    </w:p>
    <w:p w:rsidR="00BC726B" w:rsidRPr="00BC726B" w:rsidRDefault="00BC726B" w:rsidP="00BC726B">
      <w:pPr>
        <w:spacing w:after="0" w:line="240" w:lineRule="auto"/>
        <w:jc w:val="center"/>
        <w:outlineLvl w:val="0"/>
        <w:rPr>
          <w:rFonts w:ascii="Times New Roman" w:hAnsi="Times New Roman"/>
          <w:bCs/>
          <w:sz w:val="24"/>
          <w:szCs w:val="24"/>
        </w:rPr>
      </w:pPr>
      <w:r w:rsidRPr="00BC726B">
        <w:rPr>
          <w:rFonts w:ascii="Times New Roman" w:hAnsi="Times New Roman"/>
          <w:bCs/>
          <w:sz w:val="24"/>
          <w:szCs w:val="24"/>
        </w:rPr>
        <w:t>Об исполнении бюджета</w:t>
      </w:r>
    </w:p>
    <w:p w:rsidR="00BC726B" w:rsidRPr="00BC726B" w:rsidRDefault="00BC726B" w:rsidP="00BC726B">
      <w:pPr>
        <w:spacing w:after="0" w:line="240" w:lineRule="auto"/>
        <w:jc w:val="center"/>
        <w:outlineLvl w:val="0"/>
        <w:rPr>
          <w:rFonts w:ascii="Times New Roman" w:hAnsi="Times New Roman"/>
          <w:bCs/>
          <w:sz w:val="24"/>
          <w:szCs w:val="24"/>
        </w:rPr>
      </w:pPr>
      <w:r w:rsidRPr="00BC726B">
        <w:rPr>
          <w:rFonts w:ascii="Times New Roman" w:hAnsi="Times New Roman"/>
          <w:bCs/>
          <w:sz w:val="24"/>
          <w:szCs w:val="24"/>
        </w:rPr>
        <w:t xml:space="preserve">Травнинского сельсовета </w:t>
      </w:r>
      <w:proofErr w:type="spellStart"/>
      <w:r w:rsidRPr="00BC726B">
        <w:rPr>
          <w:rFonts w:ascii="Times New Roman" w:hAnsi="Times New Roman"/>
          <w:bCs/>
          <w:sz w:val="24"/>
          <w:szCs w:val="24"/>
        </w:rPr>
        <w:t>Доволенского</w:t>
      </w:r>
      <w:proofErr w:type="spellEnd"/>
      <w:r w:rsidRPr="00BC726B">
        <w:rPr>
          <w:rFonts w:ascii="Times New Roman" w:hAnsi="Times New Roman"/>
          <w:bCs/>
          <w:sz w:val="24"/>
          <w:szCs w:val="24"/>
        </w:rPr>
        <w:t xml:space="preserve"> района</w:t>
      </w:r>
    </w:p>
    <w:p w:rsidR="00BC726B" w:rsidRPr="00BC726B" w:rsidRDefault="00BC726B" w:rsidP="00BC726B">
      <w:pPr>
        <w:spacing w:after="0" w:line="240" w:lineRule="auto"/>
        <w:jc w:val="center"/>
        <w:outlineLvl w:val="0"/>
        <w:rPr>
          <w:rFonts w:ascii="Times New Roman" w:hAnsi="Times New Roman"/>
          <w:bCs/>
          <w:sz w:val="24"/>
          <w:szCs w:val="24"/>
        </w:rPr>
      </w:pPr>
      <w:r w:rsidRPr="00BC726B">
        <w:rPr>
          <w:rFonts w:ascii="Times New Roman" w:hAnsi="Times New Roman"/>
          <w:bCs/>
          <w:sz w:val="24"/>
          <w:szCs w:val="24"/>
        </w:rPr>
        <w:t>Новосибирской области за 2023 год</w:t>
      </w:r>
    </w:p>
    <w:p w:rsidR="00BC726B" w:rsidRPr="00BC726B" w:rsidRDefault="00BC726B" w:rsidP="00BC726B">
      <w:pPr>
        <w:spacing w:after="0" w:line="240" w:lineRule="auto"/>
        <w:jc w:val="both"/>
        <w:outlineLvl w:val="0"/>
        <w:rPr>
          <w:rFonts w:ascii="Times New Roman" w:hAnsi="Times New Roman"/>
          <w:bCs/>
          <w:sz w:val="24"/>
          <w:szCs w:val="24"/>
        </w:rPr>
      </w:pPr>
    </w:p>
    <w:p w:rsidR="00BC726B" w:rsidRPr="00BC726B" w:rsidRDefault="00BC726B" w:rsidP="00BC726B">
      <w:pPr>
        <w:pStyle w:val="ae"/>
        <w:spacing w:after="0" w:line="240" w:lineRule="auto"/>
        <w:ind w:left="0" w:firstLine="705"/>
        <w:jc w:val="both"/>
        <w:rPr>
          <w:rFonts w:ascii="Times New Roman" w:hAnsi="Times New Roman"/>
          <w:bCs/>
          <w:sz w:val="24"/>
          <w:szCs w:val="24"/>
        </w:rPr>
      </w:pPr>
      <w:r w:rsidRPr="00BC726B">
        <w:rPr>
          <w:rFonts w:ascii="Times New Roman" w:hAnsi="Times New Roman"/>
          <w:bCs/>
          <w:sz w:val="24"/>
          <w:szCs w:val="24"/>
        </w:rPr>
        <w:tab/>
        <w:t xml:space="preserve">Руководствуясь статьями пунктом 10 статьи 35 Федерального Закона от 06.10.2003г. № 131-ФЗ «Об общих принципах организации местного самоуправления в Российской Федерации», статьей 5 Положения «О бюджетном  процессе в </w:t>
      </w:r>
      <w:proofErr w:type="spellStart"/>
      <w:r w:rsidRPr="00BC726B">
        <w:rPr>
          <w:rFonts w:ascii="Times New Roman" w:hAnsi="Times New Roman"/>
          <w:bCs/>
          <w:sz w:val="24"/>
          <w:szCs w:val="24"/>
        </w:rPr>
        <w:t>Травнинском</w:t>
      </w:r>
      <w:proofErr w:type="spellEnd"/>
      <w:r w:rsidRPr="00BC726B">
        <w:rPr>
          <w:rFonts w:ascii="Times New Roman" w:hAnsi="Times New Roman"/>
          <w:bCs/>
          <w:sz w:val="24"/>
          <w:szCs w:val="24"/>
        </w:rPr>
        <w:t xml:space="preserve"> сельсовете </w:t>
      </w:r>
      <w:proofErr w:type="spellStart"/>
      <w:r w:rsidRPr="00BC726B">
        <w:rPr>
          <w:rFonts w:ascii="Times New Roman" w:hAnsi="Times New Roman"/>
          <w:bCs/>
          <w:sz w:val="24"/>
          <w:szCs w:val="24"/>
        </w:rPr>
        <w:t>Доволенского</w:t>
      </w:r>
      <w:proofErr w:type="spellEnd"/>
      <w:r w:rsidRPr="00BC726B">
        <w:rPr>
          <w:rFonts w:ascii="Times New Roman" w:hAnsi="Times New Roman"/>
          <w:bCs/>
          <w:sz w:val="24"/>
          <w:szCs w:val="24"/>
        </w:rPr>
        <w:t xml:space="preserve"> района Новосибирской области» от 28.03.2016 № 12, Совет депутатов Травнинского сельсовета </w:t>
      </w:r>
      <w:proofErr w:type="spellStart"/>
      <w:r w:rsidRPr="00BC726B">
        <w:rPr>
          <w:rFonts w:ascii="Times New Roman" w:hAnsi="Times New Roman"/>
          <w:bCs/>
          <w:sz w:val="24"/>
          <w:szCs w:val="24"/>
        </w:rPr>
        <w:t>Доволенского</w:t>
      </w:r>
      <w:proofErr w:type="spellEnd"/>
      <w:r w:rsidRPr="00BC726B">
        <w:rPr>
          <w:rFonts w:ascii="Times New Roman" w:hAnsi="Times New Roman"/>
          <w:bCs/>
          <w:sz w:val="24"/>
          <w:szCs w:val="24"/>
        </w:rPr>
        <w:t xml:space="preserve"> района Новосибирской области  </w:t>
      </w:r>
      <w:proofErr w:type="gramStart"/>
      <w:r w:rsidRPr="00BC726B">
        <w:rPr>
          <w:rFonts w:ascii="Times New Roman" w:hAnsi="Times New Roman"/>
          <w:bCs/>
          <w:sz w:val="24"/>
          <w:szCs w:val="24"/>
        </w:rPr>
        <w:t>р</w:t>
      </w:r>
      <w:proofErr w:type="gramEnd"/>
      <w:r w:rsidRPr="00BC726B">
        <w:rPr>
          <w:rFonts w:ascii="Times New Roman" w:hAnsi="Times New Roman"/>
          <w:bCs/>
          <w:sz w:val="24"/>
          <w:szCs w:val="24"/>
        </w:rPr>
        <w:t xml:space="preserve"> е ш и л: </w:t>
      </w:r>
    </w:p>
    <w:p w:rsidR="00BC726B" w:rsidRPr="00BC726B" w:rsidRDefault="00BC726B" w:rsidP="00BC726B">
      <w:pPr>
        <w:pStyle w:val="ae"/>
        <w:spacing w:after="0" w:line="240" w:lineRule="auto"/>
        <w:ind w:left="0"/>
        <w:jc w:val="both"/>
        <w:rPr>
          <w:rFonts w:ascii="Times New Roman" w:hAnsi="Times New Roman"/>
          <w:bCs/>
          <w:color w:val="000000"/>
          <w:sz w:val="24"/>
          <w:szCs w:val="24"/>
        </w:rPr>
      </w:pPr>
      <w:r w:rsidRPr="00BC726B">
        <w:rPr>
          <w:rFonts w:ascii="Times New Roman" w:hAnsi="Times New Roman"/>
          <w:bCs/>
          <w:sz w:val="24"/>
          <w:szCs w:val="24"/>
        </w:rPr>
        <w:t xml:space="preserve">         1. Утвердить отчет об исполнении бюджета Травнинского сельсовета </w:t>
      </w:r>
      <w:proofErr w:type="spellStart"/>
      <w:r w:rsidRPr="00BC726B">
        <w:rPr>
          <w:rFonts w:ascii="Times New Roman" w:hAnsi="Times New Roman"/>
          <w:bCs/>
          <w:sz w:val="24"/>
          <w:szCs w:val="24"/>
        </w:rPr>
        <w:t>Доволенского</w:t>
      </w:r>
      <w:proofErr w:type="spellEnd"/>
      <w:r w:rsidRPr="00BC726B">
        <w:rPr>
          <w:rFonts w:ascii="Times New Roman" w:hAnsi="Times New Roman"/>
          <w:bCs/>
          <w:sz w:val="24"/>
          <w:szCs w:val="24"/>
        </w:rPr>
        <w:t xml:space="preserve"> района Новосибирской области за 2023 год по доходам в сумме 14</w:t>
      </w:r>
      <w:r w:rsidRPr="00BC726B">
        <w:rPr>
          <w:rFonts w:ascii="Times New Roman" w:hAnsi="Times New Roman"/>
          <w:sz w:val="24"/>
          <w:szCs w:val="24"/>
        </w:rPr>
        <w:t> 864 510 руб.89 коп., по расходам в сумме 15</w:t>
      </w:r>
      <w:r w:rsidRPr="00BC726B">
        <w:rPr>
          <w:rFonts w:ascii="Times New Roman" w:hAnsi="Times New Roman"/>
          <w:bCs/>
          <w:color w:val="000000"/>
          <w:sz w:val="24"/>
          <w:szCs w:val="24"/>
        </w:rPr>
        <w:t> 390 999 руб.04 коп</w:t>
      </w:r>
      <w:proofErr w:type="gramStart"/>
      <w:r w:rsidRPr="00BC726B">
        <w:rPr>
          <w:rFonts w:ascii="Times New Roman" w:hAnsi="Times New Roman"/>
          <w:bCs/>
          <w:color w:val="000000"/>
          <w:sz w:val="24"/>
          <w:szCs w:val="24"/>
        </w:rPr>
        <w:t>.</w:t>
      </w:r>
      <w:proofErr w:type="gramEnd"/>
      <w:r w:rsidRPr="00BC726B">
        <w:rPr>
          <w:rFonts w:ascii="Times New Roman" w:hAnsi="Times New Roman"/>
          <w:bCs/>
          <w:color w:val="000000"/>
          <w:sz w:val="24"/>
          <w:szCs w:val="24"/>
        </w:rPr>
        <w:t xml:space="preserve"> </w:t>
      </w:r>
      <w:proofErr w:type="gramStart"/>
      <w:r w:rsidRPr="00BC726B">
        <w:rPr>
          <w:rFonts w:ascii="Times New Roman" w:hAnsi="Times New Roman"/>
          <w:bCs/>
          <w:color w:val="000000"/>
          <w:sz w:val="24"/>
          <w:szCs w:val="24"/>
        </w:rPr>
        <w:t>с</w:t>
      </w:r>
      <w:proofErr w:type="gramEnd"/>
      <w:r w:rsidRPr="00BC726B">
        <w:rPr>
          <w:rFonts w:ascii="Times New Roman" w:hAnsi="Times New Roman"/>
          <w:bCs/>
          <w:color w:val="000000"/>
          <w:sz w:val="24"/>
          <w:szCs w:val="24"/>
        </w:rPr>
        <w:t xml:space="preserve"> превышением расходов  над доходами (де</w:t>
      </w:r>
      <w:r w:rsidRPr="00BC726B">
        <w:rPr>
          <w:rFonts w:ascii="Times New Roman" w:hAnsi="Times New Roman"/>
          <w:bCs/>
          <w:sz w:val="24"/>
          <w:szCs w:val="24"/>
        </w:rPr>
        <w:t>фицит бюджета)</w:t>
      </w:r>
      <w:r w:rsidRPr="00BC726B">
        <w:rPr>
          <w:rFonts w:ascii="Times New Roman" w:hAnsi="Times New Roman"/>
          <w:bCs/>
          <w:color w:val="000000"/>
          <w:sz w:val="24"/>
          <w:szCs w:val="24"/>
        </w:rPr>
        <w:t xml:space="preserve"> в сумме 526 488 руб.15 коп.</w:t>
      </w:r>
    </w:p>
    <w:p w:rsidR="00BC726B" w:rsidRPr="00BC726B" w:rsidRDefault="00BC726B" w:rsidP="00BC726B">
      <w:pPr>
        <w:pStyle w:val="ae"/>
        <w:spacing w:after="0" w:line="240" w:lineRule="auto"/>
        <w:ind w:left="0"/>
        <w:jc w:val="both"/>
        <w:rPr>
          <w:rFonts w:ascii="Times New Roman" w:hAnsi="Times New Roman"/>
          <w:bCs/>
          <w:sz w:val="24"/>
          <w:szCs w:val="24"/>
        </w:rPr>
      </w:pPr>
      <w:r w:rsidRPr="00BC726B">
        <w:rPr>
          <w:rFonts w:ascii="Times New Roman" w:hAnsi="Times New Roman"/>
          <w:sz w:val="24"/>
          <w:szCs w:val="24"/>
        </w:rPr>
        <w:t xml:space="preserve">           2. Утвердить кассовое исполнение бюджета </w:t>
      </w:r>
      <w:r w:rsidRPr="00BC726B">
        <w:rPr>
          <w:rFonts w:ascii="Times New Roman" w:hAnsi="Times New Roman"/>
          <w:bCs/>
          <w:sz w:val="24"/>
          <w:szCs w:val="24"/>
        </w:rPr>
        <w:t xml:space="preserve">Травнинского сельсовета </w:t>
      </w:r>
      <w:proofErr w:type="spellStart"/>
      <w:r w:rsidRPr="00BC726B">
        <w:rPr>
          <w:rFonts w:ascii="Times New Roman" w:hAnsi="Times New Roman"/>
          <w:bCs/>
          <w:sz w:val="24"/>
          <w:szCs w:val="24"/>
        </w:rPr>
        <w:t>Доволенского</w:t>
      </w:r>
      <w:proofErr w:type="spellEnd"/>
      <w:r w:rsidRPr="00BC726B">
        <w:rPr>
          <w:rFonts w:ascii="Times New Roman" w:hAnsi="Times New Roman"/>
          <w:bCs/>
          <w:sz w:val="24"/>
          <w:szCs w:val="24"/>
        </w:rPr>
        <w:t xml:space="preserve"> района Новосибирской области за 2023 год:</w:t>
      </w:r>
    </w:p>
    <w:p w:rsidR="00BC726B" w:rsidRPr="00BC726B" w:rsidRDefault="00BC726B" w:rsidP="00BC726B">
      <w:pPr>
        <w:pStyle w:val="ae"/>
        <w:spacing w:after="0" w:line="240" w:lineRule="auto"/>
        <w:ind w:left="0" w:firstLine="705"/>
        <w:jc w:val="both"/>
        <w:rPr>
          <w:rFonts w:ascii="Times New Roman" w:hAnsi="Times New Roman"/>
          <w:bCs/>
          <w:sz w:val="24"/>
          <w:szCs w:val="24"/>
        </w:rPr>
      </w:pPr>
      <w:r w:rsidRPr="00BC726B">
        <w:rPr>
          <w:rFonts w:ascii="Times New Roman" w:hAnsi="Times New Roman"/>
          <w:bCs/>
          <w:sz w:val="24"/>
          <w:szCs w:val="24"/>
        </w:rPr>
        <w:lastRenderedPageBreak/>
        <w:t>- доходов по кодам классификации доходов бюджетов по главным администраторам доходов бюджета согласно приложению  1 к настоящему решению.</w:t>
      </w:r>
    </w:p>
    <w:p w:rsidR="00BC726B" w:rsidRPr="00BC726B" w:rsidRDefault="00BC726B" w:rsidP="00BC726B">
      <w:pPr>
        <w:pStyle w:val="ae"/>
        <w:spacing w:after="0" w:line="240" w:lineRule="auto"/>
        <w:ind w:left="0" w:firstLine="705"/>
        <w:jc w:val="both"/>
        <w:rPr>
          <w:rFonts w:ascii="Times New Roman" w:hAnsi="Times New Roman"/>
          <w:bCs/>
          <w:sz w:val="24"/>
          <w:szCs w:val="24"/>
        </w:rPr>
      </w:pPr>
      <w:r w:rsidRPr="00BC726B">
        <w:rPr>
          <w:rFonts w:ascii="Times New Roman" w:hAnsi="Times New Roman"/>
          <w:bCs/>
          <w:sz w:val="24"/>
          <w:szCs w:val="24"/>
        </w:rPr>
        <w:t>- расходов по ведомственной структуре расходов бюджета согласно приложению 2 к настоящему решению;</w:t>
      </w:r>
    </w:p>
    <w:p w:rsidR="00BC726B" w:rsidRPr="00BC726B" w:rsidRDefault="00BC726B" w:rsidP="00BC726B">
      <w:pPr>
        <w:pStyle w:val="ae"/>
        <w:spacing w:after="0" w:line="240" w:lineRule="auto"/>
        <w:ind w:left="0"/>
        <w:jc w:val="both"/>
        <w:rPr>
          <w:rFonts w:ascii="Times New Roman" w:hAnsi="Times New Roman"/>
          <w:bCs/>
          <w:sz w:val="24"/>
          <w:szCs w:val="24"/>
        </w:rPr>
      </w:pPr>
      <w:r w:rsidRPr="00BC726B">
        <w:rPr>
          <w:rFonts w:ascii="Times New Roman" w:hAnsi="Times New Roman"/>
          <w:bCs/>
          <w:sz w:val="24"/>
          <w:szCs w:val="24"/>
        </w:rPr>
        <w:t xml:space="preserve">         - расходов  по разделам и подразделам классификации расходов бюджетов согласно приложению 3 к настоящему решению;</w:t>
      </w:r>
    </w:p>
    <w:p w:rsidR="00E803D7" w:rsidRDefault="00BC726B" w:rsidP="00E803D7">
      <w:pPr>
        <w:pStyle w:val="ae"/>
        <w:spacing w:after="0" w:line="240" w:lineRule="auto"/>
        <w:ind w:left="0" w:firstLine="705"/>
        <w:jc w:val="both"/>
        <w:rPr>
          <w:rFonts w:ascii="Times New Roman" w:hAnsi="Times New Roman"/>
          <w:bCs/>
          <w:sz w:val="24"/>
          <w:szCs w:val="24"/>
        </w:rPr>
      </w:pPr>
      <w:r w:rsidRPr="00BC726B">
        <w:rPr>
          <w:rFonts w:ascii="Times New Roman" w:hAnsi="Times New Roman"/>
          <w:bCs/>
          <w:sz w:val="24"/>
          <w:szCs w:val="24"/>
        </w:rPr>
        <w:t xml:space="preserve">- источников финансирования дефицита бюджета Травнинского сельсовета </w:t>
      </w:r>
      <w:proofErr w:type="spellStart"/>
      <w:r w:rsidRPr="00BC726B">
        <w:rPr>
          <w:rFonts w:ascii="Times New Roman" w:hAnsi="Times New Roman"/>
          <w:bCs/>
          <w:sz w:val="24"/>
          <w:szCs w:val="24"/>
        </w:rPr>
        <w:t>Доволенского</w:t>
      </w:r>
      <w:proofErr w:type="spellEnd"/>
      <w:r w:rsidRPr="00BC726B">
        <w:rPr>
          <w:rFonts w:ascii="Times New Roman" w:hAnsi="Times New Roman"/>
          <w:bCs/>
          <w:sz w:val="24"/>
          <w:szCs w:val="24"/>
        </w:rPr>
        <w:t xml:space="preserve"> района Новосибирской области по кодам </w:t>
      </w:r>
      <w:proofErr w:type="gramStart"/>
      <w:r w:rsidRPr="00BC726B">
        <w:rPr>
          <w:rFonts w:ascii="Times New Roman" w:hAnsi="Times New Roman"/>
          <w:bCs/>
          <w:sz w:val="24"/>
          <w:szCs w:val="24"/>
        </w:rPr>
        <w:t>классификации источников финансирования дефицита бюджетов</w:t>
      </w:r>
      <w:proofErr w:type="gramEnd"/>
      <w:r w:rsidRPr="00BC726B">
        <w:rPr>
          <w:rFonts w:ascii="Times New Roman" w:hAnsi="Times New Roman"/>
          <w:bCs/>
          <w:sz w:val="24"/>
          <w:szCs w:val="24"/>
        </w:rPr>
        <w:t xml:space="preserve"> согласно пр</w:t>
      </w:r>
      <w:r w:rsidR="00E803D7">
        <w:rPr>
          <w:rFonts w:ascii="Times New Roman" w:hAnsi="Times New Roman"/>
          <w:bCs/>
          <w:sz w:val="24"/>
          <w:szCs w:val="24"/>
        </w:rPr>
        <w:t>иложению 4 к настоящему решению.</w:t>
      </w:r>
    </w:p>
    <w:p w:rsidR="00BC726B" w:rsidRPr="00BC726B" w:rsidRDefault="00E803D7" w:rsidP="00E803D7">
      <w:pPr>
        <w:pStyle w:val="ae"/>
        <w:spacing w:after="0" w:line="240" w:lineRule="auto"/>
        <w:ind w:left="0" w:firstLine="705"/>
        <w:jc w:val="both"/>
        <w:rPr>
          <w:rFonts w:ascii="Times New Roman" w:hAnsi="Times New Roman"/>
          <w:sz w:val="24"/>
          <w:szCs w:val="24"/>
        </w:rPr>
      </w:pPr>
      <w:r w:rsidRPr="00BC726B">
        <w:rPr>
          <w:rFonts w:ascii="Times New Roman" w:hAnsi="Times New Roman"/>
          <w:sz w:val="24"/>
          <w:szCs w:val="24"/>
        </w:rPr>
        <w:t xml:space="preserve"> </w:t>
      </w:r>
    </w:p>
    <w:p w:rsidR="00BC726B" w:rsidRPr="00BC726B" w:rsidRDefault="00BC726B" w:rsidP="00BC726B">
      <w:pPr>
        <w:spacing w:after="0" w:line="240" w:lineRule="auto"/>
        <w:rPr>
          <w:rFonts w:ascii="Times New Roman" w:hAnsi="Times New Roman"/>
          <w:sz w:val="24"/>
          <w:szCs w:val="24"/>
        </w:rPr>
      </w:pPr>
      <w:r w:rsidRPr="00BC726B">
        <w:rPr>
          <w:rFonts w:ascii="Times New Roman" w:hAnsi="Times New Roman"/>
          <w:sz w:val="24"/>
          <w:szCs w:val="24"/>
        </w:rPr>
        <w:t xml:space="preserve">Председатель Совета Депутатов </w:t>
      </w:r>
    </w:p>
    <w:p w:rsidR="00BC726B" w:rsidRPr="00BC726B" w:rsidRDefault="00BC726B" w:rsidP="00BC726B">
      <w:pPr>
        <w:spacing w:after="0" w:line="240" w:lineRule="auto"/>
        <w:rPr>
          <w:rFonts w:ascii="Times New Roman" w:hAnsi="Times New Roman"/>
          <w:sz w:val="24"/>
          <w:szCs w:val="24"/>
        </w:rPr>
      </w:pPr>
      <w:r w:rsidRPr="00BC726B">
        <w:rPr>
          <w:rFonts w:ascii="Times New Roman" w:hAnsi="Times New Roman"/>
          <w:sz w:val="24"/>
          <w:szCs w:val="24"/>
        </w:rPr>
        <w:t>Травнинского сельсовета</w:t>
      </w:r>
    </w:p>
    <w:p w:rsidR="00BC726B" w:rsidRPr="00BC726B" w:rsidRDefault="00BC726B" w:rsidP="00BC726B">
      <w:pPr>
        <w:spacing w:after="0" w:line="240" w:lineRule="auto"/>
        <w:rPr>
          <w:rFonts w:ascii="Times New Roman" w:hAnsi="Times New Roman"/>
          <w:sz w:val="24"/>
          <w:szCs w:val="24"/>
        </w:rPr>
      </w:pPr>
      <w:proofErr w:type="spellStart"/>
      <w:r w:rsidRPr="00BC726B">
        <w:rPr>
          <w:rFonts w:ascii="Times New Roman" w:hAnsi="Times New Roman"/>
          <w:sz w:val="24"/>
          <w:szCs w:val="24"/>
        </w:rPr>
        <w:t>Доволенского</w:t>
      </w:r>
      <w:proofErr w:type="spellEnd"/>
      <w:r w:rsidRPr="00BC726B">
        <w:rPr>
          <w:rFonts w:ascii="Times New Roman" w:hAnsi="Times New Roman"/>
          <w:sz w:val="24"/>
          <w:szCs w:val="24"/>
        </w:rPr>
        <w:t xml:space="preserve"> района</w:t>
      </w:r>
    </w:p>
    <w:p w:rsidR="00BC726B" w:rsidRPr="00BC726B" w:rsidRDefault="00BC726B" w:rsidP="00BC726B">
      <w:pPr>
        <w:spacing w:after="0" w:line="240" w:lineRule="auto"/>
        <w:rPr>
          <w:rFonts w:ascii="Times New Roman" w:hAnsi="Times New Roman"/>
          <w:sz w:val="24"/>
          <w:szCs w:val="24"/>
        </w:rPr>
      </w:pPr>
      <w:r w:rsidRPr="00BC726B">
        <w:rPr>
          <w:rFonts w:ascii="Times New Roman" w:hAnsi="Times New Roman"/>
          <w:sz w:val="24"/>
          <w:szCs w:val="24"/>
        </w:rPr>
        <w:t xml:space="preserve">Новосибирской области                                                                         </w:t>
      </w:r>
      <w:r w:rsidR="000E656A">
        <w:rPr>
          <w:rFonts w:ascii="Times New Roman" w:hAnsi="Times New Roman"/>
          <w:sz w:val="24"/>
          <w:szCs w:val="24"/>
        </w:rPr>
        <w:t xml:space="preserve">                 </w:t>
      </w:r>
      <w:r w:rsidRPr="00BC726B">
        <w:rPr>
          <w:rFonts w:ascii="Times New Roman" w:hAnsi="Times New Roman"/>
          <w:sz w:val="24"/>
          <w:szCs w:val="24"/>
        </w:rPr>
        <w:t xml:space="preserve">  О.А. Боцман</w:t>
      </w:r>
    </w:p>
    <w:p w:rsidR="00BC726B" w:rsidRPr="00BC726B" w:rsidRDefault="00BC726B" w:rsidP="00BC726B">
      <w:pPr>
        <w:spacing w:after="0" w:line="240" w:lineRule="auto"/>
        <w:rPr>
          <w:rFonts w:ascii="Times New Roman" w:hAnsi="Times New Roman"/>
          <w:sz w:val="24"/>
          <w:szCs w:val="24"/>
        </w:rPr>
      </w:pPr>
    </w:p>
    <w:p w:rsidR="00BC726B" w:rsidRPr="00BC726B" w:rsidRDefault="00BC726B" w:rsidP="00BC726B">
      <w:pPr>
        <w:spacing w:after="0" w:line="240" w:lineRule="auto"/>
        <w:rPr>
          <w:rFonts w:ascii="Times New Roman" w:hAnsi="Times New Roman"/>
          <w:sz w:val="24"/>
          <w:szCs w:val="24"/>
        </w:rPr>
      </w:pPr>
      <w:r w:rsidRPr="00BC726B">
        <w:rPr>
          <w:rFonts w:ascii="Times New Roman" w:hAnsi="Times New Roman"/>
          <w:sz w:val="24"/>
          <w:szCs w:val="24"/>
        </w:rPr>
        <w:t>Глава Травнинского сельсовета</w:t>
      </w:r>
    </w:p>
    <w:p w:rsidR="00BC726B" w:rsidRPr="00BC726B" w:rsidRDefault="00BC726B" w:rsidP="00BC726B">
      <w:pPr>
        <w:spacing w:after="0" w:line="240" w:lineRule="auto"/>
        <w:rPr>
          <w:rFonts w:ascii="Times New Roman" w:hAnsi="Times New Roman"/>
          <w:sz w:val="24"/>
          <w:szCs w:val="24"/>
        </w:rPr>
      </w:pPr>
      <w:proofErr w:type="spellStart"/>
      <w:r w:rsidRPr="00BC726B">
        <w:rPr>
          <w:rFonts w:ascii="Times New Roman" w:hAnsi="Times New Roman"/>
          <w:sz w:val="24"/>
          <w:szCs w:val="24"/>
        </w:rPr>
        <w:t>Доволенского</w:t>
      </w:r>
      <w:proofErr w:type="spellEnd"/>
      <w:r w:rsidRPr="00BC726B">
        <w:rPr>
          <w:rFonts w:ascii="Times New Roman" w:hAnsi="Times New Roman"/>
          <w:sz w:val="24"/>
          <w:szCs w:val="24"/>
        </w:rPr>
        <w:t xml:space="preserve"> района </w:t>
      </w:r>
    </w:p>
    <w:p w:rsidR="006B2CA8" w:rsidRDefault="00BC726B" w:rsidP="000E656A">
      <w:pPr>
        <w:pStyle w:val="ConsPlusNormal"/>
        <w:contextualSpacing/>
      </w:pPr>
      <w:r w:rsidRPr="00BC726B">
        <w:t xml:space="preserve">Новосибирской области                                                                       </w:t>
      </w:r>
      <w:r w:rsidR="000E656A">
        <w:t xml:space="preserve">                 </w:t>
      </w:r>
      <w:r w:rsidRPr="00BC726B">
        <w:t xml:space="preserve">  Д.А. Голушко</w:t>
      </w:r>
    </w:p>
    <w:p w:rsidR="006B2CA8" w:rsidRDefault="006B2CA8" w:rsidP="000E656A">
      <w:pPr>
        <w:pStyle w:val="ConsPlusNormal"/>
        <w:contextualSpacing/>
      </w:pPr>
    </w:p>
    <w:p w:rsidR="006B2CA8" w:rsidRPr="00786687" w:rsidRDefault="006B2CA8" w:rsidP="006B2CA8">
      <w:pPr>
        <w:pStyle w:val="a9"/>
        <w:jc w:val="center"/>
        <w:outlineLvl w:val="0"/>
        <w:rPr>
          <w:b/>
          <w:bCs/>
          <w:sz w:val="24"/>
        </w:rPr>
      </w:pPr>
    </w:p>
    <w:p w:rsidR="006B2CA8" w:rsidRPr="005B0CF3" w:rsidRDefault="006B2CA8" w:rsidP="006B2CA8">
      <w:pPr>
        <w:spacing w:after="0" w:line="240" w:lineRule="auto"/>
        <w:jc w:val="center"/>
        <w:outlineLvl w:val="0"/>
        <w:rPr>
          <w:rFonts w:ascii="Times New Roman" w:hAnsi="Times New Roman"/>
          <w:b/>
          <w:sz w:val="24"/>
          <w:szCs w:val="24"/>
        </w:rPr>
      </w:pPr>
      <w:r w:rsidRPr="005B0CF3">
        <w:rPr>
          <w:rFonts w:ascii="Times New Roman" w:hAnsi="Times New Roman"/>
          <w:b/>
          <w:sz w:val="24"/>
          <w:szCs w:val="24"/>
        </w:rPr>
        <w:t>АДМИНИСТРАЦИЯ ТРАВНИНСКОГО СЕЛЬСОВЕТА</w:t>
      </w:r>
    </w:p>
    <w:p w:rsidR="006B2CA8" w:rsidRDefault="006B2CA8" w:rsidP="006B2CA8">
      <w:pPr>
        <w:spacing w:after="0" w:line="240" w:lineRule="auto"/>
        <w:jc w:val="center"/>
        <w:outlineLvl w:val="0"/>
        <w:rPr>
          <w:rFonts w:ascii="Times New Roman" w:hAnsi="Times New Roman"/>
          <w:b/>
          <w:sz w:val="24"/>
          <w:szCs w:val="24"/>
        </w:rPr>
      </w:pPr>
      <w:r w:rsidRPr="005B0CF3">
        <w:rPr>
          <w:rFonts w:ascii="Times New Roman" w:hAnsi="Times New Roman"/>
          <w:b/>
          <w:sz w:val="24"/>
          <w:szCs w:val="24"/>
        </w:rPr>
        <w:t>ДОВОЛЕНСКОГО РАЙОНА НОВОСИБИРСКОЙ ОБЛАСТИ</w:t>
      </w:r>
    </w:p>
    <w:p w:rsidR="006B2CA8" w:rsidRPr="005B0CF3" w:rsidRDefault="006B2CA8" w:rsidP="006B2CA8">
      <w:pPr>
        <w:spacing w:after="0" w:line="240" w:lineRule="auto"/>
        <w:jc w:val="center"/>
        <w:outlineLvl w:val="0"/>
        <w:rPr>
          <w:rFonts w:ascii="Times New Roman" w:hAnsi="Times New Roman"/>
          <w:b/>
          <w:sz w:val="24"/>
          <w:szCs w:val="24"/>
        </w:rPr>
      </w:pPr>
    </w:p>
    <w:p w:rsidR="006B2CA8" w:rsidRPr="005B0CF3" w:rsidRDefault="006B2CA8" w:rsidP="006B2CA8">
      <w:pPr>
        <w:spacing w:after="0" w:line="240" w:lineRule="auto"/>
        <w:outlineLvl w:val="0"/>
        <w:rPr>
          <w:rFonts w:ascii="Times New Roman" w:hAnsi="Times New Roman"/>
          <w:b/>
          <w:sz w:val="24"/>
          <w:szCs w:val="24"/>
        </w:rPr>
      </w:pPr>
      <w:r w:rsidRPr="005B0CF3">
        <w:rPr>
          <w:rFonts w:ascii="Times New Roman" w:hAnsi="Times New Roman"/>
          <w:sz w:val="24"/>
          <w:szCs w:val="24"/>
        </w:rPr>
        <w:t xml:space="preserve">                                                         </w:t>
      </w:r>
      <w:r w:rsidRPr="005B0CF3">
        <w:rPr>
          <w:rFonts w:ascii="Times New Roman" w:hAnsi="Times New Roman"/>
          <w:b/>
          <w:sz w:val="24"/>
          <w:szCs w:val="24"/>
        </w:rPr>
        <w:t>ПОСТАНОВЛЕНИЕ</w:t>
      </w:r>
    </w:p>
    <w:p w:rsidR="006B2CA8" w:rsidRPr="005B0CF3" w:rsidRDefault="006B2CA8" w:rsidP="006B2CA8">
      <w:pPr>
        <w:rPr>
          <w:rFonts w:ascii="Times New Roman" w:hAnsi="Times New Roman"/>
          <w:b/>
          <w:sz w:val="24"/>
          <w:szCs w:val="24"/>
        </w:rPr>
      </w:pPr>
    </w:p>
    <w:p w:rsidR="006B2CA8" w:rsidRPr="005B0CF3" w:rsidRDefault="006B2CA8" w:rsidP="006B2CA8">
      <w:pPr>
        <w:rPr>
          <w:rFonts w:ascii="Times New Roman" w:hAnsi="Times New Roman"/>
          <w:sz w:val="24"/>
          <w:szCs w:val="24"/>
        </w:rPr>
      </w:pPr>
      <w:r w:rsidRPr="005B0CF3">
        <w:rPr>
          <w:rFonts w:ascii="Times New Roman" w:hAnsi="Times New Roman"/>
          <w:sz w:val="24"/>
          <w:szCs w:val="24"/>
        </w:rPr>
        <w:t xml:space="preserve">от 08.05.2024                                            </w:t>
      </w:r>
      <w:proofErr w:type="spellStart"/>
      <w:r w:rsidRPr="005B0CF3">
        <w:rPr>
          <w:rFonts w:ascii="Times New Roman" w:hAnsi="Times New Roman"/>
          <w:sz w:val="24"/>
          <w:szCs w:val="24"/>
        </w:rPr>
        <w:t>с</w:t>
      </w:r>
      <w:proofErr w:type="gramStart"/>
      <w:r w:rsidRPr="005B0CF3">
        <w:rPr>
          <w:rFonts w:ascii="Times New Roman" w:hAnsi="Times New Roman"/>
          <w:sz w:val="24"/>
          <w:szCs w:val="24"/>
        </w:rPr>
        <w:t>.Т</w:t>
      </w:r>
      <w:proofErr w:type="gramEnd"/>
      <w:r w:rsidRPr="005B0CF3">
        <w:rPr>
          <w:rFonts w:ascii="Times New Roman" w:hAnsi="Times New Roman"/>
          <w:sz w:val="24"/>
          <w:szCs w:val="24"/>
        </w:rPr>
        <w:t>равное</w:t>
      </w:r>
      <w:proofErr w:type="spellEnd"/>
      <w:r w:rsidRPr="005B0CF3">
        <w:rPr>
          <w:rFonts w:ascii="Times New Roman" w:hAnsi="Times New Roman"/>
          <w:sz w:val="24"/>
          <w:szCs w:val="24"/>
        </w:rPr>
        <w:t xml:space="preserve">                                               </w:t>
      </w:r>
      <w:r>
        <w:rPr>
          <w:rFonts w:ascii="Times New Roman" w:hAnsi="Times New Roman"/>
          <w:sz w:val="24"/>
          <w:szCs w:val="24"/>
        </w:rPr>
        <w:t xml:space="preserve">      </w:t>
      </w:r>
      <w:r w:rsidRPr="005B0CF3">
        <w:rPr>
          <w:rFonts w:ascii="Times New Roman" w:hAnsi="Times New Roman"/>
          <w:sz w:val="24"/>
          <w:szCs w:val="24"/>
        </w:rPr>
        <w:t xml:space="preserve">  </w:t>
      </w:r>
      <w:r>
        <w:rPr>
          <w:rFonts w:ascii="Times New Roman" w:hAnsi="Times New Roman"/>
          <w:sz w:val="24"/>
          <w:szCs w:val="24"/>
        </w:rPr>
        <w:t xml:space="preserve">   </w:t>
      </w:r>
      <w:r w:rsidRPr="005B0CF3">
        <w:rPr>
          <w:rFonts w:ascii="Times New Roman" w:hAnsi="Times New Roman"/>
          <w:sz w:val="24"/>
          <w:szCs w:val="24"/>
        </w:rPr>
        <w:t xml:space="preserve"> № 38</w:t>
      </w:r>
    </w:p>
    <w:p w:rsidR="006B2CA8" w:rsidRPr="005B0CF3" w:rsidRDefault="006B2CA8" w:rsidP="006B2CA8">
      <w:pPr>
        <w:shd w:val="clear" w:color="auto" w:fill="FFFFFF"/>
        <w:jc w:val="center"/>
        <w:rPr>
          <w:rFonts w:ascii="Times New Roman" w:hAnsi="Times New Roman"/>
          <w:sz w:val="24"/>
          <w:szCs w:val="24"/>
        </w:rPr>
      </w:pPr>
      <w:proofErr w:type="gramStart"/>
      <w:r w:rsidRPr="005B0CF3">
        <w:rPr>
          <w:rFonts w:ascii="Times New Roman" w:hAnsi="Times New Roman"/>
          <w:bCs/>
          <w:kern w:val="28"/>
          <w:sz w:val="24"/>
          <w:szCs w:val="24"/>
        </w:rPr>
        <w:t>Об утверждении Порядка принятия решения о признании безнадежной к взысканию задолженности по платежам в бюджет</w:t>
      </w:r>
      <w:proofErr w:type="gramEnd"/>
      <w:r w:rsidRPr="005B0CF3">
        <w:rPr>
          <w:rFonts w:ascii="Times New Roman" w:hAnsi="Times New Roman"/>
          <w:bCs/>
          <w:kern w:val="28"/>
          <w:sz w:val="24"/>
          <w:szCs w:val="24"/>
        </w:rPr>
        <w:t xml:space="preserve"> Травнинского</w:t>
      </w:r>
      <w:r w:rsidRPr="005B0CF3">
        <w:rPr>
          <w:rFonts w:ascii="Times New Roman" w:hAnsi="Times New Roman"/>
          <w:kern w:val="28"/>
          <w:sz w:val="24"/>
          <w:szCs w:val="24"/>
        </w:rPr>
        <w:t xml:space="preserve"> сельсовета </w:t>
      </w:r>
      <w:proofErr w:type="spellStart"/>
      <w:r w:rsidRPr="005B0CF3">
        <w:rPr>
          <w:rFonts w:ascii="Times New Roman" w:hAnsi="Times New Roman"/>
          <w:kern w:val="28"/>
          <w:sz w:val="24"/>
          <w:szCs w:val="24"/>
        </w:rPr>
        <w:t>Доволенского</w:t>
      </w:r>
      <w:proofErr w:type="spellEnd"/>
      <w:r w:rsidRPr="005B0CF3">
        <w:rPr>
          <w:rFonts w:ascii="Times New Roman" w:hAnsi="Times New Roman"/>
          <w:kern w:val="28"/>
          <w:sz w:val="24"/>
          <w:szCs w:val="24"/>
        </w:rPr>
        <w:t xml:space="preserve"> района Новосибирской области</w:t>
      </w:r>
    </w:p>
    <w:p w:rsidR="006B2CA8" w:rsidRPr="005B0CF3" w:rsidRDefault="006B2CA8" w:rsidP="006B2CA8">
      <w:pPr>
        <w:shd w:val="clear" w:color="auto" w:fill="FFFFFF"/>
        <w:spacing w:after="0" w:line="240" w:lineRule="auto"/>
        <w:rPr>
          <w:rFonts w:ascii="Times New Roman" w:hAnsi="Times New Roman"/>
          <w:sz w:val="24"/>
          <w:szCs w:val="24"/>
        </w:rPr>
      </w:pPr>
      <w:r w:rsidRPr="005B0CF3">
        <w:rPr>
          <w:rFonts w:ascii="Times New Roman" w:hAnsi="Times New Roman"/>
          <w:sz w:val="24"/>
          <w:szCs w:val="24"/>
        </w:rPr>
        <w:t xml:space="preserve">        В соответствии со статьей 47.2 Бюджетного кодекса Российской Федерации, Постановлением Правительства Российской Федерации от 06.05.2016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администрация Травнинского сельсовета </w:t>
      </w:r>
      <w:proofErr w:type="spellStart"/>
      <w:r w:rsidRPr="005B0CF3">
        <w:rPr>
          <w:rFonts w:ascii="Times New Roman" w:hAnsi="Times New Roman"/>
          <w:sz w:val="24"/>
          <w:szCs w:val="24"/>
        </w:rPr>
        <w:t>Доволенского</w:t>
      </w:r>
      <w:proofErr w:type="spellEnd"/>
      <w:r w:rsidRPr="005B0CF3">
        <w:rPr>
          <w:rFonts w:ascii="Times New Roman" w:hAnsi="Times New Roman"/>
          <w:sz w:val="24"/>
          <w:szCs w:val="24"/>
        </w:rPr>
        <w:t xml:space="preserve"> района Новосибирской области</w:t>
      </w:r>
    </w:p>
    <w:p w:rsidR="006B2CA8" w:rsidRPr="005B0CF3" w:rsidRDefault="006B2CA8" w:rsidP="006B2CA8">
      <w:pPr>
        <w:shd w:val="clear" w:color="auto" w:fill="FFFFFF"/>
        <w:spacing w:after="0" w:line="240" w:lineRule="auto"/>
        <w:rPr>
          <w:rFonts w:ascii="Times New Roman" w:hAnsi="Times New Roman"/>
          <w:sz w:val="24"/>
          <w:szCs w:val="24"/>
        </w:rPr>
      </w:pPr>
      <w:r w:rsidRPr="005B0CF3">
        <w:rPr>
          <w:rFonts w:ascii="Times New Roman" w:hAnsi="Times New Roman"/>
          <w:sz w:val="24"/>
          <w:szCs w:val="24"/>
        </w:rPr>
        <w:t xml:space="preserve">     ПОСТАНОВЛЯЕТ:</w:t>
      </w:r>
    </w:p>
    <w:p w:rsidR="006B2CA8" w:rsidRPr="005B0CF3" w:rsidRDefault="006B2CA8" w:rsidP="006B2CA8">
      <w:pPr>
        <w:shd w:val="clear" w:color="auto" w:fill="FFFFFF"/>
        <w:spacing w:after="0" w:line="240" w:lineRule="auto"/>
        <w:jc w:val="both"/>
        <w:rPr>
          <w:rFonts w:ascii="Times New Roman" w:hAnsi="Times New Roman"/>
          <w:sz w:val="24"/>
          <w:szCs w:val="24"/>
        </w:rPr>
      </w:pPr>
      <w:r w:rsidRPr="005B0CF3">
        <w:rPr>
          <w:rFonts w:ascii="Times New Roman" w:hAnsi="Times New Roman"/>
          <w:sz w:val="24"/>
          <w:szCs w:val="24"/>
        </w:rPr>
        <w:t xml:space="preserve">    </w:t>
      </w:r>
      <w:r w:rsidRPr="005B0CF3">
        <w:rPr>
          <w:rFonts w:ascii="Times New Roman" w:hAnsi="Times New Roman"/>
          <w:sz w:val="24"/>
          <w:szCs w:val="24"/>
        </w:rPr>
        <w:tab/>
        <w:t xml:space="preserve">  1. Утвердить Порядок принятия решений о признании безнадежной к взысканию задолженности по платежам в бюджет Травнинского сельсовета </w:t>
      </w:r>
      <w:proofErr w:type="spellStart"/>
      <w:r w:rsidRPr="005B0CF3">
        <w:rPr>
          <w:rFonts w:ascii="Times New Roman" w:hAnsi="Times New Roman"/>
          <w:sz w:val="24"/>
          <w:szCs w:val="24"/>
        </w:rPr>
        <w:t>Доволенского</w:t>
      </w:r>
      <w:proofErr w:type="spellEnd"/>
      <w:r w:rsidRPr="005B0CF3">
        <w:rPr>
          <w:rFonts w:ascii="Times New Roman" w:hAnsi="Times New Roman"/>
          <w:sz w:val="24"/>
          <w:szCs w:val="24"/>
        </w:rPr>
        <w:t xml:space="preserve"> района Новосибирской области (приложение № 1).</w:t>
      </w:r>
    </w:p>
    <w:p w:rsidR="006B2CA8" w:rsidRPr="005B0CF3" w:rsidRDefault="006B2CA8" w:rsidP="006B2CA8">
      <w:pPr>
        <w:shd w:val="clear" w:color="auto" w:fill="FFFFFF"/>
        <w:spacing w:after="0" w:line="240" w:lineRule="auto"/>
        <w:jc w:val="both"/>
        <w:rPr>
          <w:rFonts w:ascii="Times New Roman" w:hAnsi="Times New Roman"/>
          <w:sz w:val="24"/>
          <w:szCs w:val="24"/>
        </w:rPr>
      </w:pPr>
      <w:r w:rsidRPr="005B0CF3">
        <w:rPr>
          <w:rFonts w:ascii="Times New Roman" w:hAnsi="Times New Roman"/>
          <w:sz w:val="24"/>
          <w:szCs w:val="24"/>
        </w:rPr>
        <w:t xml:space="preserve">     </w:t>
      </w:r>
      <w:r w:rsidRPr="005B0CF3">
        <w:rPr>
          <w:rFonts w:ascii="Times New Roman" w:hAnsi="Times New Roman"/>
          <w:sz w:val="24"/>
          <w:szCs w:val="24"/>
        </w:rPr>
        <w:tab/>
        <w:t xml:space="preserve"> 2. Утвердить состав комиссии </w:t>
      </w:r>
      <w:r w:rsidRPr="005B0CF3">
        <w:rPr>
          <w:rFonts w:ascii="Times New Roman" w:hAnsi="Times New Roman"/>
          <w:bCs/>
          <w:sz w:val="24"/>
          <w:szCs w:val="24"/>
        </w:rPr>
        <w:t xml:space="preserve">по поступлению и выбытию активов </w:t>
      </w:r>
      <w:proofErr w:type="gramStart"/>
      <w:r w:rsidRPr="005B0CF3">
        <w:rPr>
          <w:rFonts w:ascii="Times New Roman" w:hAnsi="Times New Roman"/>
          <w:bCs/>
          <w:sz w:val="24"/>
          <w:szCs w:val="24"/>
        </w:rPr>
        <w:t>в целях подготовки</w:t>
      </w:r>
      <w:r w:rsidRPr="005B0CF3">
        <w:rPr>
          <w:rFonts w:ascii="Times New Roman" w:hAnsi="Times New Roman"/>
          <w:sz w:val="24"/>
          <w:szCs w:val="24"/>
        </w:rPr>
        <w:t xml:space="preserve"> </w:t>
      </w:r>
      <w:r w:rsidRPr="005B0CF3">
        <w:rPr>
          <w:rFonts w:ascii="Times New Roman" w:hAnsi="Times New Roman"/>
          <w:bCs/>
          <w:sz w:val="24"/>
          <w:szCs w:val="24"/>
        </w:rPr>
        <w:t>решений о признании безнадежной к взысканию задолженности по платежам</w:t>
      </w:r>
      <w:r w:rsidRPr="005B0CF3">
        <w:rPr>
          <w:rFonts w:ascii="Times New Roman" w:hAnsi="Times New Roman"/>
          <w:sz w:val="24"/>
          <w:szCs w:val="24"/>
        </w:rPr>
        <w:t xml:space="preserve"> в бюджет</w:t>
      </w:r>
      <w:proofErr w:type="gramEnd"/>
      <w:r w:rsidRPr="005B0CF3">
        <w:rPr>
          <w:rFonts w:ascii="Times New Roman" w:hAnsi="Times New Roman"/>
          <w:sz w:val="24"/>
          <w:szCs w:val="24"/>
        </w:rPr>
        <w:t xml:space="preserve"> Травнинского сельсовета </w:t>
      </w:r>
      <w:proofErr w:type="spellStart"/>
      <w:r w:rsidRPr="005B0CF3">
        <w:rPr>
          <w:rFonts w:ascii="Times New Roman" w:hAnsi="Times New Roman"/>
          <w:sz w:val="24"/>
          <w:szCs w:val="24"/>
        </w:rPr>
        <w:t>Доволенского</w:t>
      </w:r>
      <w:proofErr w:type="spellEnd"/>
      <w:r w:rsidRPr="005B0CF3">
        <w:rPr>
          <w:rFonts w:ascii="Times New Roman" w:hAnsi="Times New Roman"/>
          <w:sz w:val="24"/>
          <w:szCs w:val="24"/>
        </w:rPr>
        <w:t xml:space="preserve"> района Новосибирской области (приложение № 2).</w:t>
      </w:r>
    </w:p>
    <w:p w:rsidR="006B2CA8" w:rsidRPr="005B0CF3" w:rsidRDefault="006B2CA8" w:rsidP="006B2CA8">
      <w:pPr>
        <w:spacing w:after="0" w:line="240" w:lineRule="auto"/>
        <w:jc w:val="both"/>
        <w:rPr>
          <w:rFonts w:ascii="Times New Roman" w:hAnsi="Times New Roman"/>
          <w:sz w:val="24"/>
          <w:szCs w:val="24"/>
        </w:rPr>
      </w:pPr>
      <w:r w:rsidRPr="005B0CF3">
        <w:rPr>
          <w:rFonts w:ascii="Times New Roman" w:hAnsi="Times New Roman"/>
          <w:sz w:val="24"/>
          <w:szCs w:val="24"/>
        </w:rPr>
        <w:t xml:space="preserve">   </w:t>
      </w:r>
      <w:r w:rsidRPr="005B0CF3">
        <w:rPr>
          <w:rFonts w:ascii="Times New Roman" w:hAnsi="Times New Roman"/>
          <w:sz w:val="24"/>
          <w:szCs w:val="24"/>
        </w:rPr>
        <w:tab/>
        <w:t xml:space="preserve"> 3. </w:t>
      </w:r>
      <w:proofErr w:type="gramStart"/>
      <w:r w:rsidRPr="005B0CF3">
        <w:rPr>
          <w:rFonts w:ascii="Times New Roman" w:hAnsi="Times New Roman"/>
          <w:sz w:val="24"/>
          <w:szCs w:val="24"/>
        </w:rPr>
        <w:t xml:space="preserve">Признать утратившим силу постановление администрации Травнинского сельсовета </w:t>
      </w:r>
      <w:proofErr w:type="spellStart"/>
      <w:r w:rsidRPr="005B0CF3">
        <w:rPr>
          <w:rFonts w:ascii="Times New Roman" w:hAnsi="Times New Roman"/>
          <w:sz w:val="24"/>
          <w:szCs w:val="24"/>
        </w:rPr>
        <w:t>Доволенского</w:t>
      </w:r>
      <w:proofErr w:type="spellEnd"/>
      <w:r w:rsidRPr="005B0CF3">
        <w:rPr>
          <w:rFonts w:ascii="Times New Roman" w:hAnsi="Times New Roman"/>
          <w:sz w:val="24"/>
          <w:szCs w:val="24"/>
        </w:rPr>
        <w:t xml:space="preserve"> района Новосибирской области от 26.08.2019 № 66 «Об утверждении дополнительных оснований признания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штрафам».   </w:t>
      </w:r>
      <w:proofErr w:type="gramEnd"/>
    </w:p>
    <w:p w:rsidR="006B2CA8" w:rsidRDefault="006B2CA8" w:rsidP="006B2CA8">
      <w:pPr>
        <w:spacing w:after="0" w:line="240" w:lineRule="auto"/>
        <w:ind w:firstLine="567"/>
        <w:jc w:val="both"/>
        <w:rPr>
          <w:rFonts w:ascii="Times New Roman" w:hAnsi="Times New Roman"/>
          <w:sz w:val="24"/>
          <w:szCs w:val="24"/>
        </w:rPr>
      </w:pPr>
      <w:r w:rsidRPr="005B0CF3">
        <w:rPr>
          <w:rFonts w:ascii="Times New Roman" w:hAnsi="Times New Roman"/>
          <w:bCs/>
          <w:sz w:val="24"/>
          <w:szCs w:val="24"/>
        </w:rPr>
        <w:lastRenderedPageBreak/>
        <w:tab/>
      </w:r>
      <w:r w:rsidRPr="005B0CF3">
        <w:rPr>
          <w:rFonts w:ascii="Times New Roman" w:hAnsi="Times New Roman"/>
          <w:sz w:val="24"/>
          <w:szCs w:val="24"/>
        </w:rPr>
        <w:t>4. Опубликовать настоящее постановление в периодическом печатном издании «</w:t>
      </w:r>
      <w:proofErr w:type="spellStart"/>
      <w:r w:rsidRPr="005B0CF3">
        <w:rPr>
          <w:rFonts w:ascii="Times New Roman" w:hAnsi="Times New Roman"/>
          <w:sz w:val="24"/>
          <w:szCs w:val="24"/>
        </w:rPr>
        <w:t>Травнинские</w:t>
      </w:r>
      <w:proofErr w:type="spellEnd"/>
      <w:r w:rsidRPr="005B0CF3">
        <w:rPr>
          <w:rFonts w:ascii="Times New Roman" w:hAnsi="Times New Roman"/>
          <w:sz w:val="24"/>
          <w:szCs w:val="24"/>
        </w:rPr>
        <w:t xml:space="preserve">  вести» и разместить на официальном сайте администрации Травнинского сельсовета.</w:t>
      </w:r>
    </w:p>
    <w:p w:rsidR="006B2CA8" w:rsidRDefault="006B2CA8" w:rsidP="006B2CA8">
      <w:pPr>
        <w:spacing w:after="0" w:line="240" w:lineRule="auto"/>
        <w:ind w:firstLine="567"/>
        <w:jc w:val="both"/>
        <w:rPr>
          <w:rFonts w:ascii="Times New Roman" w:hAnsi="Times New Roman"/>
          <w:sz w:val="24"/>
          <w:szCs w:val="24"/>
        </w:rPr>
      </w:pPr>
    </w:p>
    <w:p w:rsidR="006B2CA8" w:rsidRPr="00B5283E" w:rsidRDefault="006B2CA8" w:rsidP="006B2CA8">
      <w:pPr>
        <w:spacing w:after="0" w:line="240" w:lineRule="auto"/>
        <w:ind w:firstLine="567"/>
        <w:jc w:val="both"/>
        <w:rPr>
          <w:rFonts w:ascii="Times New Roman" w:hAnsi="Times New Roman"/>
          <w:sz w:val="24"/>
          <w:szCs w:val="24"/>
        </w:rPr>
      </w:pPr>
    </w:p>
    <w:p w:rsidR="006B2CA8" w:rsidRPr="005B0CF3" w:rsidRDefault="006B2CA8" w:rsidP="006B2CA8">
      <w:pPr>
        <w:spacing w:after="0" w:line="240" w:lineRule="auto"/>
        <w:jc w:val="both"/>
        <w:rPr>
          <w:rFonts w:ascii="Times New Roman" w:hAnsi="Times New Roman"/>
          <w:color w:val="000000"/>
          <w:sz w:val="24"/>
          <w:szCs w:val="24"/>
        </w:rPr>
      </w:pPr>
      <w:r w:rsidRPr="005B0CF3">
        <w:rPr>
          <w:rFonts w:ascii="Times New Roman" w:hAnsi="Times New Roman"/>
          <w:color w:val="000000"/>
          <w:sz w:val="24"/>
          <w:szCs w:val="24"/>
        </w:rPr>
        <w:t>Глава Травнинского сельсовета</w:t>
      </w:r>
    </w:p>
    <w:p w:rsidR="006B2CA8" w:rsidRPr="005B0CF3" w:rsidRDefault="006B2CA8" w:rsidP="006B2CA8">
      <w:pPr>
        <w:spacing w:after="0" w:line="240" w:lineRule="auto"/>
        <w:jc w:val="both"/>
        <w:rPr>
          <w:rFonts w:ascii="Times New Roman" w:hAnsi="Times New Roman"/>
          <w:color w:val="000000"/>
          <w:sz w:val="24"/>
          <w:szCs w:val="24"/>
        </w:rPr>
      </w:pPr>
      <w:proofErr w:type="spellStart"/>
      <w:r w:rsidRPr="005B0CF3">
        <w:rPr>
          <w:rFonts w:ascii="Times New Roman" w:hAnsi="Times New Roman"/>
          <w:color w:val="000000"/>
          <w:sz w:val="24"/>
          <w:szCs w:val="24"/>
        </w:rPr>
        <w:t>Доволенского</w:t>
      </w:r>
      <w:proofErr w:type="spellEnd"/>
      <w:r w:rsidRPr="005B0CF3">
        <w:rPr>
          <w:rFonts w:ascii="Times New Roman" w:hAnsi="Times New Roman"/>
          <w:color w:val="000000"/>
          <w:sz w:val="24"/>
          <w:szCs w:val="24"/>
        </w:rPr>
        <w:t xml:space="preserve"> района</w:t>
      </w:r>
    </w:p>
    <w:p w:rsidR="006B2CA8" w:rsidRDefault="006B2CA8" w:rsidP="006B2CA8">
      <w:pPr>
        <w:spacing w:after="0" w:line="240" w:lineRule="auto"/>
        <w:jc w:val="both"/>
        <w:rPr>
          <w:rFonts w:ascii="Times New Roman" w:hAnsi="Times New Roman"/>
          <w:color w:val="000000"/>
          <w:sz w:val="24"/>
          <w:szCs w:val="24"/>
        </w:rPr>
      </w:pPr>
      <w:r w:rsidRPr="005B0CF3">
        <w:rPr>
          <w:rFonts w:ascii="Times New Roman" w:hAnsi="Times New Roman"/>
          <w:color w:val="000000"/>
          <w:sz w:val="24"/>
          <w:szCs w:val="24"/>
        </w:rPr>
        <w:t>Новосибирской области                                                                                        Д.А. Голушко</w:t>
      </w:r>
    </w:p>
    <w:p w:rsidR="00723D86" w:rsidRDefault="00723D86" w:rsidP="006B2CA8">
      <w:pPr>
        <w:spacing w:after="0" w:line="240" w:lineRule="auto"/>
        <w:jc w:val="both"/>
        <w:rPr>
          <w:rFonts w:ascii="Times New Roman" w:hAnsi="Times New Roman"/>
          <w:color w:val="000000"/>
          <w:sz w:val="24"/>
          <w:szCs w:val="24"/>
        </w:rPr>
      </w:pPr>
    </w:p>
    <w:p w:rsidR="00D83F86" w:rsidRPr="00447AF8" w:rsidRDefault="00BC726B" w:rsidP="00D83F86">
      <w:pPr>
        <w:pStyle w:val="af0"/>
        <w:ind w:firstLine="709"/>
        <w:jc w:val="right"/>
        <w:rPr>
          <w:rFonts w:ascii="Times New Roman" w:hAnsi="Times New Roman"/>
          <w:sz w:val="24"/>
          <w:szCs w:val="24"/>
          <w:lang w:eastAsia="ru-RU"/>
        </w:rPr>
      </w:pPr>
      <w:r w:rsidRPr="00BC726B">
        <w:tab/>
      </w:r>
      <w:r w:rsidR="00D83F86" w:rsidRPr="00447AF8">
        <w:rPr>
          <w:rFonts w:ascii="Times New Roman" w:hAnsi="Times New Roman"/>
          <w:sz w:val="24"/>
          <w:szCs w:val="24"/>
          <w:lang w:eastAsia="ru-RU"/>
        </w:rPr>
        <w:t>Приложение №1</w:t>
      </w:r>
    </w:p>
    <w:p w:rsidR="00D83F86" w:rsidRPr="00ED2E32" w:rsidRDefault="00D83F86" w:rsidP="00D83F86">
      <w:pPr>
        <w:pStyle w:val="af0"/>
        <w:ind w:firstLine="709"/>
        <w:jc w:val="right"/>
        <w:rPr>
          <w:rFonts w:ascii="Times New Roman" w:hAnsi="Times New Roman"/>
          <w:sz w:val="24"/>
          <w:szCs w:val="24"/>
          <w:lang w:eastAsia="ru-RU"/>
        </w:rPr>
      </w:pPr>
      <w:r w:rsidRPr="00ED2E32">
        <w:rPr>
          <w:rFonts w:ascii="Times New Roman" w:hAnsi="Times New Roman"/>
          <w:sz w:val="24"/>
          <w:szCs w:val="24"/>
          <w:lang w:eastAsia="ru-RU"/>
        </w:rPr>
        <w:t xml:space="preserve">Утвержден </w:t>
      </w:r>
    </w:p>
    <w:p w:rsidR="00D83F86" w:rsidRPr="00ED2E32" w:rsidRDefault="00D83F86" w:rsidP="00D83F86">
      <w:pPr>
        <w:pStyle w:val="af0"/>
        <w:ind w:firstLine="709"/>
        <w:jc w:val="right"/>
        <w:rPr>
          <w:rFonts w:ascii="Times New Roman" w:hAnsi="Times New Roman"/>
          <w:sz w:val="24"/>
          <w:szCs w:val="24"/>
          <w:lang w:eastAsia="ru-RU"/>
        </w:rPr>
      </w:pPr>
      <w:r w:rsidRPr="00ED2E32">
        <w:rPr>
          <w:rFonts w:ascii="Times New Roman" w:hAnsi="Times New Roman"/>
          <w:sz w:val="24"/>
          <w:szCs w:val="24"/>
          <w:lang w:eastAsia="ru-RU"/>
        </w:rPr>
        <w:t>постановлением администрации</w:t>
      </w:r>
    </w:p>
    <w:p w:rsidR="00D83F86" w:rsidRPr="00ED2E32" w:rsidRDefault="00D83F86" w:rsidP="00D83F86">
      <w:pPr>
        <w:pStyle w:val="af0"/>
        <w:ind w:firstLine="709"/>
        <w:jc w:val="right"/>
        <w:rPr>
          <w:rFonts w:ascii="Times New Roman" w:hAnsi="Times New Roman"/>
          <w:sz w:val="24"/>
          <w:szCs w:val="24"/>
          <w:lang w:eastAsia="ru-RU"/>
        </w:rPr>
      </w:pPr>
      <w:r w:rsidRPr="00ED2E32">
        <w:rPr>
          <w:rFonts w:ascii="Times New Roman" w:hAnsi="Times New Roman"/>
          <w:sz w:val="24"/>
          <w:szCs w:val="24"/>
          <w:lang w:eastAsia="ru-RU"/>
        </w:rPr>
        <w:t>Травнинского сельсовета</w:t>
      </w:r>
    </w:p>
    <w:p w:rsidR="00D83F86" w:rsidRPr="00ED2E32" w:rsidRDefault="00D83F86" w:rsidP="00D83F86">
      <w:pPr>
        <w:pStyle w:val="af0"/>
        <w:ind w:firstLine="709"/>
        <w:jc w:val="right"/>
        <w:rPr>
          <w:rFonts w:ascii="Times New Roman" w:hAnsi="Times New Roman"/>
          <w:sz w:val="24"/>
          <w:szCs w:val="24"/>
          <w:lang w:eastAsia="ru-RU"/>
        </w:rPr>
      </w:pPr>
      <w:r w:rsidRPr="00ED2E32">
        <w:rPr>
          <w:rFonts w:ascii="Times New Roman" w:hAnsi="Times New Roman"/>
          <w:sz w:val="24"/>
          <w:szCs w:val="24"/>
          <w:lang w:eastAsia="ru-RU"/>
        </w:rPr>
        <w:t>от 08.05.2024 года № 38</w:t>
      </w:r>
    </w:p>
    <w:p w:rsidR="00D83F86" w:rsidRPr="00D83F86" w:rsidRDefault="00D83F86" w:rsidP="00D83F86">
      <w:pPr>
        <w:pStyle w:val="af0"/>
        <w:ind w:firstLine="709"/>
        <w:jc w:val="right"/>
        <w:rPr>
          <w:rFonts w:ascii="Times New Roman" w:hAnsi="Times New Roman"/>
          <w:sz w:val="24"/>
          <w:szCs w:val="24"/>
          <w:lang w:eastAsia="ru-RU"/>
        </w:rPr>
      </w:pPr>
    </w:p>
    <w:p w:rsidR="00D83F86" w:rsidRPr="00723D86" w:rsidRDefault="00D83F86" w:rsidP="00723D86">
      <w:pPr>
        <w:shd w:val="clear" w:color="auto" w:fill="FFFFFF"/>
        <w:spacing w:after="0" w:line="240" w:lineRule="auto"/>
        <w:ind w:firstLine="709"/>
        <w:jc w:val="center"/>
        <w:rPr>
          <w:rFonts w:ascii="Times New Roman" w:hAnsi="Times New Roman"/>
          <w:kern w:val="32"/>
          <w:sz w:val="24"/>
          <w:szCs w:val="24"/>
        </w:rPr>
      </w:pPr>
      <w:r w:rsidRPr="00723D86">
        <w:rPr>
          <w:rFonts w:ascii="Times New Roman" w:hAnsi="Times New Roman"/>
          <w:bCs/>
          <w:kern w:val="32"/>
          <w:sz w:val="24"/>
          <w:szCs w:val="24"/>
        </w:rPr>
        <w:t>Порядок</w:t>
      </w:r>
    </w:p>
    <w:p w:rsidR="00D83F86" w:rsidRPr="00723D86" w:rsidRDefault="00D83F86" w:rsidP="00723D86">
      <w:pPr>
        <w:shd w:val="clear" w:color="auto" w:fill="FFFFFF"/>
        <w:spacing w:after="0" w:line="240" w:lineRule="auto"/>
        <w:ind w:firstLine="709"/>
        <w:jc w:val="center"/>
        <w:rPr>
          <w:rFonts w:ascii="Times New Roman" w:hAnsi="Times New Roman"/>
          <w:kern w:val="32"/>
          <w:sz w:val="24"/>
          <w:szCs w:val="24"/>
        </w:rPr>
      </w:pPr>
      <w:r w:rsidRPr="00723D86">
        <w:rPr>
          <w:rFonts w:ascii="Times New Roman" w:hAnsi="Times New Roman"/>
          <w:bCs/>
          <w:kern w:val="32"/>
          <w:sz w:val="24"/>
          <w:szCs w:val="24"/>
        </w:rPr>
        <w:t xml:space="preserve">принятия решений о признании безнадежной к взысканию задолженности по платежам в бюджет Травнинского </w:t>
      </w:r>
      <w:r w:rsidRPr="00723D86">
        <w:rPr>
          <w:rFonts w:ascii="Times New Roman" w:hAnsi="Times New Roman"/>
          <w:kern w:val="32"/>
          <w:sz w:val="24"/>
          <w:szCs w:val="24"/>
        </w:rPr>
        <w:t xml:space="preserve">сельсовета </w:t>
      </w:r>
      <w:proofErr w:type="spellStart"/>
      <w:r w:rsidRPr="00723D86">
        <w:rPr>
          <w:rFonts w:ascii="Times New Roman" w:hAnsi="Times New Roman"/>
          <w:kern w:val="32"/>
          <w:sz w:val="24"/>
          <w:szCs w:val="24"/>
        </w:rPr>
        <w:t>Доволенского</w:t>
      </w:r>
      <w:proofErr w:type="spellEnd"/>
      <w:r w:rsidRPr="00723D86">
        <w:rPr>
          <w:rFonts w:ascii="Times New Roman" w:hAnsi="Times New Roman"/>
          <w:kern w:val="32"/>
          <w:sz w:val="24"/>
          <w:szCs w:val="24"/>
        </w:rPr>
        <w:t xml:space="preserve"> района Новосибирской области</w:t>
      </w:r>
    </w:p>
    <w:p w:rsidR="00D83F86" w:rsidRPr="00D83F86" w:rsidRDefault="00D83F86" w:rsidP="00723D86">
      <w:pPr>
        <w:shd w:val="clear" w:color="auto" w:fill="FFFFFF"/>
        <w:spacing w:after="0" w:line="240" w:lineRule="auto"/>
        <w:ind w:firstLine="709"/>
        <w:jc w:val="center"/>
        <w:rPr>
          <w:rFonts w:ascii="Times New Roman" w:hAnsi="Times New Roman"/>
          <w:sz w:val="24"/>
          <w:szCs w:val="24"/>
        </w:rPr>
      </w:pPr>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r w:rsidRPr="00D83F86">
        <w:rPr>
          <w:rFonts w:ascii="Times New Roman" w:hAnsi="Times New Roman"/>
          <w:sz w:val="24"/>
          <w:szCs w:val="24"/>
        </w:rPr>
        <w:t xml:space="preserve">1. Настоящий Порядок определяет основания и процедуру признания безнадежной к взысканию задолженности по платежам в бюджет </w:t>
      </w:r>
      <w:r w:rsidRPr="00D83F86">
        <w:rPr>
          <w:rFonts w:ascii="Times New Roman" w:hAnsi="Times New Roman"/>
          <w:bCs/>
          <w:kern w:val="32"/>
          <w:sz w:val="24"/>
          <w:szCs w:val="24"/>
        </w:rPr>
        <w:t>Травнинского</w:t>
      </w:r>
      <w:r w:rsidRPr="00D83F86">
        <w:rPr>
          <w:rFonts w:ascii="Times New Roman" w:hAnsi="Times New Roman"/>
          <w:sz w:val="24"/>
          <w:szCs w:val="24"/>
        </w:rPr>
        <w:t xml:space="preserve">  сельсовета </w:t>
      </w:r>
      <w:proofErr w:type="spellStart"/>
      <w:r w:rsidRPr="00D83F86">
        <w:rPr>
          <w:rFonts w:ascii="Times New Roman" w:hAnsi="Times New Roman"/>
          <w:sz w:val="24"/>
          <w:szCs w:val="24"/>
        </w:rPr>
        <w:t>Доволенского</w:t>
      </w:r>
      <w:proofErr w:type="spellEnd"/>
      <w:r w:rsidRPr="00D83F86">
        <w:rPr>
          <w:rFonts w:ascii="Times New Roman" w:hAnsi="Times New Roman"/>
          <w:sz w:val="24"/>
          <w:szCs w:val="24"/>
        </w:rPr>
        <w:t xml:space="preserve"> района Новосибирской области (далее – местный бюджет).</w:t>
      </w:r>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r w:rsidRPr="00D83F86">
        <w:rPr>
          <w:rFonts w:ascii="Times New Roman" w:hAnsi="Times New Roman"/>
          <w:sz w:val="24"/>
          <w:szCs w:val="24"/>
        </w:rPr>
        <w:t>2. Для целей настоящего Порядка под задолженностью понимается недоимка по неналоговым доходам, подлежащим зачислению в местный бюджет, а также пени и штрафы за просрочку указанных платежей (далее - задолженность).</w:t>
      </w:r>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r w:rsidRPr="00D83F86">
        <w:rPr>
          <w:rFonts w:ascii="Times New Roman" w:hAnsi="Times New Roman"/>
          <w:sz w:val="24"/>
          <w:szCs w:val="24"/>
        </w:rPr>
        <w:t>3. Задолженность признается безнадежной к взысканию в соответствии с настоящим Порядком в случаях:</w:t>
      </w:r>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r w:rsidRPr="00D83F86">
        <w:rPr>
          <w:rFonts w:ascii="Times New Roman" w:hAnsi="Times New Roman"/>
          <w:sz w:val="24"/>
          <w:szCs w:val="24"/>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r w:rsidRPr="00D83F86">
        <w:rPr>
          <w:rFonts w:ascii="Times New Roman" w:hAnsi="Times New Roman"/>
          <w:sz w:val="24"/>
          <w:szCs w:val="24"/>
        </w:rPr>
        <w:t xml:space="preserve">3.2. Признания банкротом индивидуального предпринимателя - плательщика платежей в бюджет в соответствии с Федеральным законом от 26 октября 2002 года № 127-ФЗ «О несостоятельности (банкротстве)» </w:t>
      </w:r>
      <w:r w:rsidRPr="00D83F86">
        <w:rPr>
          <w:rFonts w:ascii="Times New Roman" w:hAnsi="Times New Roman"/>
          <w:sz w:val="24"/>
          <w:szCs w:val="24"/>
          <w:shd w:val="clear" w:color="auto" w:fill="FFFFFF"/>
        </w:rPr>
        <w:t>в части задолженности по платежам в бюджет, не погашенной</w:t>
      </w:r>
      <w:r w:rsidRPr="00D83F86">
        <w:rPr>
          <w:rFonts w:ascii="Times New Roman" w:hAnsi="Times New Roman"/>
          <w:sz w:val="24"/>
          <w:szCs w:val="24"/>
        </w:rPr>
        <w:t xml:space="preserve"> по причине недостаточности имущества должника;</w:t>
      </w:r>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r w:rsidRPr="00D83F86">
        <w:rPr>
          <w:rFonts w:ascii="Times New Roman" w:hAnsi="Times New Roman"/>
          <w:sz w:val="24"/>
          <w:szCs w:val="24"/>
        </w:rPr>
        <w:t xml:space="preserve">3.2.1. </w:t>
      </w:r>
      <w:r w:rsidRPr="00D83F86">
        <w:rPr>
          <w:rFonts w:ascii="Times New Roman" w:hAnsi="Times New Roman"/>
          <w:sz w:val="24"/>
          <w:szCs w:val="24"/>
          <w:shd w:val="clear" w:color="auto" w:fill="FFFFFF"/>
        </w:rPr>
        <w:t>Признания банкротом гражданина, не являющегося индивидуальным предпринимателем, в соответствии с Федеральным законом от 26 октября 2002 года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r w:rsidRPr="00D83F86">
        <w:rPr>
          <w:rFonts w:ascii="Times New Roman" w:hAnsi="Times New Roman"/>
          <w:sz w:val="24"/>
          <w:szCs w:val="24"/>
        </w:rPr>
        <w:t xml:space="preserve">3.3. Ликвидации организации - плательщика платежей в бюджет в части задолженности по платежам в бюджет, не </w:t>
      </w:r>
      <w:r w:rsidRPr="00D83F86">
        <w:rPr>
          <w:rFonts w:ascii="Times New Roman" w:hAnsi="Times New Roman"/>
          <w:sz w:val="24"/>
          <w:szCs w:val="24"/>
          <w:shd w:val="clear" w:color="auto" w:fill="FFFFFF"/>
        </w:rPr>
        <w:t>погашенной по причине недостаточности имущества организации и (или) невозможности ее</w:t>
      </w:r>
      <w:r w:rsidRPr="00D83F86">
        <w:rPr>
          <w:rFonts w:ascii="Times New Roman" w:hAnsi="Times New Roman"/>
          <w:sz w:val="24"/>
          <w:szCs w:val="24"/>
        </w:rPr>
        <w:t xml:space="preserve">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r w:rsidRPr="00D83F86">
        <w:rPr>
          <w:rFonts w:ascii="Times New Roman" w:hAnsi="Times New Roman"/>
          <w:sz w:val="24"/>
          <w:szCs w:val="24"/>
        </w:rPr>
        <w:t xml:space="preserve">3.4. </w:t>
      </w:r>
      <w:r w:rsidRPr="00D83F86">
        <w:rPr>
          <w:rFonts w:ascii="Times New Roman" w:hAnsi="Times New Roman"/>
          <w:sz w:val="24"/>
          <w:szCs w:val="24"/>
          <w:shd w:val="clear" w:color="auto" w:fill="FFFFFF"/>
        </w:rPr>
        <w:t>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r w:rsidRPr="00D83F86">
        <w:rPr>
          <w:rFonts w:ascii="Times New Roman" w:hAnsi="Times New Roman"/>
          <w:sz w:val="24"/>
          <w:szCs w:val="24"/>
        </w:rPr>
        <w:t>;</w:t>
      </w:r>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r w:rsidRPr="00D83F86">
        <w:rPr>
          <w:rFonts w:ascii="Times New Roman" w:hAnsi="Times New Roman"/>
          <w:sz w:val="24"/>
          <w:szCs w:val="24"/>
        </w:rPr>
        <w:t xml:space="preserve">3.5. </w:t>
      </w:r>
      <w:proofErr w:type="gramStart"/>
      <w:r w:rsidRPr="00D83F86">
        <w:rPr>
          <w:rFonts w:ascii="Times New Roman" w:hAnsi="Times New Roman"/>
          <w:sz w:val="24"/>
          <w:szCs w:val="24"/>
        </w:rPr>
        <w:t>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w:t>
      </w:r>
      <w:r w:rsidRPr="00D83F86">
        <w:rPr>
          <w:rFonts w:ascii="Times New Roman" w:hAnsi="Times New Roman"/>
          <w:sz w:val="24"/>
          <w:szCs w:val="24"/>
          <w:shd w:val="clear" w:color="auto" w:fill="FFFFFF"/>
        </w:rPr>
        <w:t xml:space="preserve"> по основанию, предусмотренному пунктом 3 или 4</w:t>
      </w:r>
      <w:r w:rsidRPr="00D83F86">
        <w:rPr>
          <w:rFonts w:ascii="Times New Roman" w:hAnsi="Times New Roman"/>
          <w:sz w:val="24"/>
          <w:szCs w:val="24"/>
        </w:rPr>
        <w:t xml:space="preserve">  части 1 статьи 46 Федерального </w:t>
      </w:r>
      <w:r w:rsidRPr="00D83F86">
        <w:rPr>
          <w:rFonts w:ascii="Times New Roman" w:hAnsi="Times New Roman"/>
          <w:sz w:val="24"/>
          <w:szCs w:val="24"/>
        </w:rPr>
        <w:lastRenderedPageBreak/>
        <w:t>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r w:rsidRPr="00D83F86">
        <w:rPr>
          <w:rFonts w:ascii="Times New Roman" w:hAnsi="Times New Roman"/>
          <w:sz w:val="24"/>
          <w:szCs w:val="24"/>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r w:rsidRPr="00D83F86">
        <w:rPr>
          <w:rFonts w:ascii="Times New Roman" w:hAnsi="Times New Roman"/>
          <w:sz w:val="24"/>
          <w:szCs w:val="24"/>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r w:rsidRPr="00D83F86">
        <w:rPr>
          <w:rFonts w:ascii="Times New Roman" w:hAnsi="Times New Roman"/>
          <w:sz w:val="24"/>
          <w:szCs w:val="24"/>
          <w:shd w:val="clear" w:color="auto" w:fill="FFFFFF"/>
        </w:rPr>
        <w:t xml:space="preserve">3.5.1. Исключения юридического лица по решению регистрирующего органа из единого государственного реестра юридических лиц и </w:t>
      </w:r>
      <w:proofErr w:type="gramStart"/>
      <w:r w:rsidRPr="00D83F86">
        <w:rPr>
          <w:rFonts w:ascii="Times New Roman" w:hAnsi="Times New Roman"/>
          <w:sz w:val="24"/>
          <w:szCs w:val="24"/>
          <w:shd w:val="clear" w:color="auto" w:fill="FFFFFF"/>
        </w:rPr>
        <w:t>наличия</w:t>
      </w:r>
      <w:proofErr w:type="gramEnd"/>
      <w:r w:rsidRPr="00D83F86">
        <w:rPr>
          <w:rFonts w:ascii="Times New Roman" w:hAnsi="Times New Roman"/>
          <w:sz w:val="24"/>
          <w:szCs w:val="24"/>
          <w:shd w:val="clear" w:color="auto" w:fill="FFFFFF"/>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D83F86">
        <w:rPr>
          <w:rFonts w:ascii="Times New Roman" w:hAnsi="Times New Roman"/>
          <w:sz w:val="24"/>
          <w:szCs w:val="24"/>
          <w:shd w:val="clear" w:color="auto" w:fill="FFFFFF"/>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r w:rsidRPr="00D83F86">
        <w:rPr>
          <w:rFonts w:ascii="Times New Roman" w:hAnsi="Times New Roman"/>
          <w:sz w:val="24"/>
          <w:szCs w:val="24"/>
        </w:rPr>
        <w:t xml:space="preserve">3.6. </w:t>
      </w:r>
      <w:r w:rsidRPr="00D83F86">
        <w:rPr>
          <w:rFonts w:ascii="Times New Roman" w:hAnsi="Times New Roman"/>
          <w:sz w:val="24"/>
          <w:szCs w:val="24"/>
          <w:shd w:val="clear" w:color="auto" w:fill="FFFFFF"/>
        </w:rPr>
        <w:t xml:space="preserve">Если судьей, органом, должностным лицом, </w:t>
      </w:r>
      <w:proofErr w:type="gramStart"/>
      <w:r w:rsidRPr="00D83F86">
        <w:rPr>
          <w:rFonts w:ascii="Times New Roman" w:hAnsi="Times New Roman"/>
          <w:sz w:val="24"/>
          <w:szCs w:val="24"/>
          <w:shd w:val="clear" w:color="auto" w:fill="FFFFFF"/>
        </w:rPr>
        <w:t>вынесшими</w:t>
      </w:r>
      <w:proofErr w:type="gramEnd"/>
      <w:r w:rsidRPr="00D83F86">
        <w:rPr>
          <w:rFonts w:ascii="Times New Roman" w:hAnsi="Times New Roman"/>
          <w:sz w:val="24"/>
          <w:szCs w:val="24"/>
          <w:shd w:val="clear" w:color="auto" w:fill="FFFFFF"/>
        </w:rPr>
        <w:t xml:space="preserve">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r w:rsidRPr="00D83F86">
        <w:rPr>
          <w:rFonts w:ascii="Times New Roman" w:hAnsi="Times New Roman"/>
          <w:sz w:val="24"/>
          <w:szCs w:val="24"/>
        </w:rPr>
        <w:t>.</w:t>
      </w:r>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r w:rsidRPr="00D83F86">
        <w:rPr>
          <w:rFonts w:ascii="Times New Roman" w:hAnsi="Times New Roman"/>
          <w:sz w:val="24"/>
          <w:szCs w:val="24"/>
        </w:rPr>
        <w:t xml:space="preserve"> 4. Подтверждающими документами для признания безнадежной к взысканию задолженности являются:</w:t>
      </w:r>
    </w:p>
    <w:p w:rsidR="00D83F86" w:rsidRPr="00D83F86" w:rsidRDefault="00D83F86" w:rsidP="00723D86">
      <w:pPr>
        <w:pStyle w:val="s1"/>
        <w:shd w:val="clear" w:color="auto" w:fill="FFFFFF"/>
        <w:spacing w:before="0" w:beforeAutospacing="0" w:after="0" w:afterAutospacing="0"/>
        <w:ind w:firstLine="709"/>
      </w:pPr>
      <w:r w:rsidRPr="00D83F86">
        <w:t xml:space="preserve">а) выписки из бюджетной отчетности администрации </w:t>
      </w:r>
      <w:r w:rsidRPr="00D83F86">
        <w:rPr>
          <w:bCs/>
          <w:kern w:val="32"/>
        </w:rPr>
        <w:t>Травнинского</w:t>
      </w:r>
      <w:r w:rsidRPr="00D83F86">
        <w:t xml:space="preserve"> сельсовета </w:t>
      </w:r>
      <w:proofErr w:type="spellStart"/>
      <w:r w:rsidRPr="00D83F86">
        <w:t>Доволенского</w:t>
      </w:r>
      <w:proofErr w:type="spellEnd"/>
      <w:r w:rsidRPr="00D83F86">
        <w:t xml:space="preserve"> района Новосибирской области (далее – администрация), как администратора доходов бюджета, об учитываемых суммах задолженности по уплате платежей в бюджет;</w:t>
      </w:r>
    </w:p>
    <w:p w:rsidR="00D83F86" w:rsidRPr="00D83F86" w:rsidRDefault="00D83F86" w:rsidP="00723D86">
      <w:pPr>
        <w:pStyle w:val="s1"/>
        <w:shd w:val="clear" w:color="auto" w:fill="FFFFFF"/>
        <w:spacing w:before="0" w:beforeAutospacing="0" w:after="0" w:afterAutospacing="0"/>
        <w:ind w:firstLine="709"/>
      </w:pPr>
      <w:r w:rsidRPr="00D83F86">
        <w:t>б) справки о принятых мерах по обеспечению взыскания задолженности по платежам в бюджет;</w:t>
      </w:r>
    </w:p>
    <w:p w:rsidR="00D83F86" w:rsidRPr="00D83F86" w:rsidRDefault="00D83F86" w:rsidP="00723D86">
      <w:pPr>
        <w:pStyle w:val="s1"/>
        <w:shd w:val="clear" w:color="auto" w:fill="FFFFFF"/>
        <w:spacing w:before="0" w:beforeAutospacing="0" w:after="0" w:afterAutospacing="0"/>
        <w:ind w:firstLine="709"/>
      </w:pPr>
      <w:r w:rsidRPr="00D83F86">
        <w:t>в) документов, подтверждающих случаи признания безнадежной к взысканию задолженности по платежам в бюджет, в том числе:</w:t>
      </w:r>
    </w:p>
    <w:p w:rsidR="00D83F86" w:rsidRPr="00D83F86" w:rsidRDefault="00D83F86" w:rsidP="00723D86">
      <w:pPr>
        <w:pStyle w:val="s1"/>
        <w:shd w:val="clear" w:color="auto" w:fill="FFFFFF"/>
        <w:spacing w:before="0" w:beforeAutospacing="0" w:after="0" w:afterAutospacing="0"/>
        <w:ind w:firstLine="709"/>
      </w:pPr>
      <w:proofErr w:type="gramStart"/>
      <w:r w:rsidRPr="00D83F86">
        <w:t>- документа, свидетельствующего о смерти физического лица - плательщика платежей в бюджет или подтверждающего факт объявления его умершим;</w:t>
      </w:r>
      <w:proofErr w:type="gramEnd"/>
    </w:p>
    <w:p w:rsidR="00D83F86" w:rsidRPr="00D83F86" w:rsidRDefault="00D83F86" w:rsidP="00723D86">
      <w:pPr>
        <w:pStyle w:val="s1"/>
        <w:shd w:val="clear" w:color="auto" w:fill="FFFFFF"/>
        <w:spacing w:before="0" w:beforeAutospacing="0" w:after="0" w:afterAutospacing="0"/>
        <w:ind w:firstLine="709"/>
      </w:pPr>
      <w:r w:rsidRPr="00D83F86">
        <w:t>- документа,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D83F86" w:rsidRPr="00D83F86" w:rsidRDefault="00D83F86" w:rsidP="00723D86">
      <w:pPr>
        <w:pStyle w:val="s1"/>
        <w:shd w:val="clear" w:color="auto" w:fill="FFFFFF"/>
        <w:spacing w:before="0" w:beforeAutospacing="0" w:after="0" w:afterAutospacing="0"/>
        <w:ind w:firstLine="709"/>
      </w:pPr>
      <w:proofErr w:type="gramStart"/>
      <w:r w:rsidRPr="00D83F86">
        <w:t>- судебного акта, в соответствии с которым администрация, как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определения суда об отказе в восстановлении пропущенного срока подачи в суд заявления о взыскании задолженности по платежам в бюджет;</w:t>
      </w:r>
      <w:proofErr w:type="gramEnd"/>
    </w:p>
    <w:p w:rsidR="00D83F86" w:rsidRPr="00D83F86" w:rsidRDefault="00D83F86" w:rsidP="00723D86">
      <w:pPr>
        <w:pStyle w:val="s1"/>
        <w:shd w:val="clear" w:color="auto" w:fill="FFFFFF"/>
        <w:spacing w:before="0" w:beforeAutospacing="0" w:after="0" w:afterAutospacing="0"/>
        <w:ind w:firstLine="709"/>
      </w:pPr>
      <w:r w:rsidRPr="00D83F86">
        <w:lastRenderedPageBreak/>
        <w:t>-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w:t>
      </w:r>
      <w:r w:rsidRPr="00D83F86">
        <w:rPr>
          <w:rStyle w:val="apple-converted-space"/>
        </w:rPr>
        <w:t xml:space="preserve"> </w:t>
      </w:r>
      <w:r w:rsidRPr="00D83F86">
        <w:t>пунктами 3</w:t>
      </w:r>
      <w:r w:rsidRPr="00D83F86">
        <w:rPr>
          <w:rStyle w:val="apple-converted-space"/>
        </w:rPr>
        <w:t xml:space="preserve"> </w:t>
      </w:r>
      <w:r w:rsidRPr="00D83F86">
        <w:t>и</w:t>
      </w:r>
      <w:r w:rsidRPr="00D83F86">
        <w:rPr>
          <w:rStyle w:val="apple-converted-space"/>
        </w:rPr>
        <w:t xml:space="preserve"> </w:t>
      </w:r>
      <w:r w:rsidRPr="00D83F86">
        <w:t>4 части 1 статьи 46</w:t>
      </w:r>
      <w:r w:rsidRPr="00D83F86">
        <w:rPr>
          <w:rStyle w:val="apple-converted-space"/>
        </w:rPr>
        <w:t xml:space="preserve"> </w:t>
      </w:r>
      <w:r w:rsidRPr="00D83F86">
        <w:t>Федерального закона № 229-ФЗ.</w:t>
      </w:r>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r w:rsidRPr="00D83F86">
        <w:rPr>
          <w:rFonts w:ascii="Times New Roman" w:hAnsi="Times New Roman"/>
          <w:sz w:val="24"/>
          <w:szCs w:val="24"/>
        </w:rPr>
        <w:t xml:space="preserve"> 5. Решение о признании безнадежной к взысканию задолженности по платежам в местный бюджет, принимается отдельно по каждому юридическому лицу, индивидуальному предпринимателю или физическому лицу по коду вида неналоговых доходов местного бюджета постоянно действующей комиссией.</w:t>
      </w:r>
    </w:p>
    <w:p w:rsidR="00D83F86" w:rsidRPr="00D83F86" w:rsidRDefault="00D83F86" w:rsidP="00723D86">
      <w:pPr>
        <w:pStyle w:val="s1"/>
        <w:shd w:val="clear" w:color="auto" w:fill="FFFFFF"/>
        <w:spacing w:before="0" w:beforeAutospacing="0" w:after="0" w:afterAutospacing="0"/>
        <w:ind w:firstLine="709"/>
      </w:pPr>
      <w:r w:rsidRPr="00D83F86">
        <w:t xml:space="preserve"> 6. Состав Комиссии утверждается постановлением администрации.</w:t>
      </w:r>
    </w:p>
    <w:p w:rsidR="00D83F86" w:rsidRPr="00D83F86" w:rsidRDefault="00D83F86" w:rsidP="00723D86">
      <w:pPr>
        <w:pStyle w:val="s1"/>
        <w:shd w:val="clear" w:color="auto" w:fill="FFFFFF"/>
        <w:spacing w:before="0" w:beforeAutospacing="0" w:after="0" w:afterAutospacing="0"/>
        <w:ind w:firstLine="709"/>
      </w:pPr>
      <w:r w:rsidRPr="00D83F86">
        <w:t>Комиссия проводит заседания по мере необходимости.</w:t>
      </w:r>
    </w:p>
    <w:p w:rsidR="00D83F86" w:rsidRPr="00D83F86" w:rsidRDefault="00D83F86" w:rsidP="00723D86">
      <w:pPr>
        <w:pStyle w:val="s1"/>
        <w:shd w:val="clear" w:color="auto" w:fill="FFFFFF"/>
        <w:spacing w:before="0" w:beforeAutospacing="0" w:after="0" w:afterAutospacing="0"/>
        <w:ind w:firstLine="709"/>
      </w:pPr>
      <w:r w:rsidRPr="00D83F86">
        <w:t>Заседание Комиссии проводит председатель Комиссии или в его отсутствие заместитель председателя Комиссии.</w:t>
      </w:r>
    </w:p>
    <w:p w:rsidR="00D83F86" w:rsidRPr="00D83F86" w:rsidRDefault="00D83F86" w:rsidP="00723D86">
      <w:pPr>
        <w:pStyle w:val="s1"/>
        <w:shd w:val="clear" w:color="auto" w:fill="FFFFFF"/>
        <w:spacing w:before="0" w:beforeAutospacing="0" w:after="0" w:afterAutospacing="0"/>
        <w:ind w:firstLine="709"/>
      </w:pPr>
      <w:r w:rsidRPr="00D83F86">
        <w:t>Заседание Комиссии правомочно при наличии кворума, который составляет не менее половины членов состава Комиссии.</w:t>
      </w:r>
    </w:p>
    <w:p w:rsidR="00D83F86" w:rsidRPr="00D83F86" w:rsidRDefault="00D83F86" w:rsidP="00723D86">
      <w:pPr>
        <w:pStyle w:val="s1"/>
        <w:shd w:val="clear" w:color="auto" w:fill="FFFFFF"/>
        <w:spacing w:before="0" w:beforeAutospacing="0" w:after="0" w:afterAutospacing="0"/>
        <w:ind w:firstLine="709"/>
      </w:pPr>
      <w:r w:rsidRPr="00D83F86">
        <w:t>В случае необходимости на заседания Комиссии приглашаются материально ответственные лица.</w:t>
      </w:r>
    </w:p>
    <w:p w:rsidR="00D83F86" w:rsidRPr="00D83F86" w:rsidRDefault="00D83F86" w:rsidP="00723D86">
      <w:pPr>
        <w:pStyle w:val="s1"/>
        <w:shd w:val="clear" w:color="auto" w:fill="FFFFFF"/>
        <w:spacing w:before="0" w:beforeAutospacing="0" w:after="0" w:afterAutospacing="0"/>
        <w:ind w:firstLine="709"/>
      </w:pPr>
      <w:r w:rsidRPr="00D83F86">
        <w:t>При отсутствии в составе Комиссии работников, обладающих специальными знаниями, для участия в заседаниях Комиссии, могут приглашаться эксперты.</w:t>
      </w:r>
    </w:p>
    <w:p w:rsidR="00D83F86" w:rsidRPr="00D83F86" w:rsidRDefault="00D83F86" w:rsidP="00723D86">
      <w:pPr>
        <w:pStyle w:val="s1"/>
        <w:shd w:val="clear" w:color="auto" w:fill="FFFFFF"/>
        <w:spacing w:before="0" w:beforeAutospacing="0" w:after="0" w:afterAutospacing="0"/>
        <w:ind w:firstLine="709"/>
      </w:pPr>
      <w:r w:rsidRPr="00D83F86">
        <w:t>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дней.</w:t>
      </w:r>
    </w:p>
    <w:p w:rsidR="00D83F86" w:rsidRPr="00D83F86" w:rsidRDefault="00D83F86" w:rsidP="00723D86">
      <w:pPr>
        <w:pStyle w:val="s1"/>
        <w:shd w:val="clear" w:color="auto" w:fill="FFFFFF"/>
        <w:spacing w:before="0" w:beforeAutospacing="0" w:after="0" w:afterAutospacing="0"/>
        <w:ind w:firstLine="709"/>
      </w:pPr>
      <w:r w:rsidRPr="00D83F86">
        <w:t xml:space="preserve">7. </w:t>
      </w:r>
      <w:proofErr w:type="gramStart"/>
      <w:r w:rsidRPr="00D83F86">
        <w:t>По результатам рассмотрения вопроса о признании задолженности по платежам в бюджет безнадежной к взысканию</w:t>
      </w:r>
      <w:proofErr w:type="gramEnd"/>
      <w:r w:rsidRPr="00D83F86">
        <w:t xml:space="preserve"> Комиссия принимает путем открытого голосования простым большинством голосов членов Комиссии, присутствующих на заседании Комиссии, одно из следующих решений:</w:t>
      </w:r>
    </w:p>
    <w:p w:rsidR="00D83F86" w:rsidRPr="00D83F86" w:rsidRDefault="00D83F86" w:rsidP="00723D86">
      <w:pPr>
        <w:pStyle w:val="s1"/>
        <w:shd w:val="clear" w:color="auto" w:fill="FFFFFF"/>
        <w:spacing w:before="0" w:beforeAutospacing="0" w:after="0" w:afterAutospacing="0"/>
        <w:ind w:firstLine="709"/>
      </w:pPr>
      <w:r w:rsidRPr="00D83F86">
        <w:t>- признать задолженность по платежам в бюджет безнадежной к взысканию;</w:t>
      </w:r>
    </w:p>
    <w:p w:rsidR="00D83F86" w:rsidRPr="00D83F86" w:rsidRDefault="00D83F86" w:rsidP="00723D86">
      <w:pPr>
        <w:pStyle w:val="s1"/>
        <w:shd w:val="clear" w:color="auto" w:fill="FFFFFF"/>
        <w:spacing w:before="0" w:beforeAutospacing="0" w:after="0" w:afterAutospacing="0"/>
        <w:ind w:firstLine="709"/>
      </w:pPr>
      <w:r w:rsidRPr="00D83F86">
        <w:t>- отказать в признании задолженности по платежам в бюджет безнадежной к взысканию.</w:t>
      </w:r>
    </w:p>
    <w:p w:rsidR="00D83F86" w:rsidRPr="00D83F86" w:rsidRDefault="00D83F86" w:rsidP="00723D86">
      <w:pPr>
        <w:pStyle w:val="s1"/>
        <w:shd w:val="clear" w:color="auto" w:fill="FFFFFF"/>
        <w:spacing w:before="0" w:beforeAutospacing="0" w:after="0" w:afterAutospacing="0"/>
        <w:ind w:firstLine="709"/>
      </w:pPr>
      <w:r w:rsidRPr="00D83F86">
        <w:t xml:space="preserve">Решение Комиссии </w:t>
      </w:r>
      <w:proofErr w:type="gramStart"/>
      <w:r w:rsidRPr="00D83F86">
        <w:t>об отказе в признании задолженности по платежам в бюджет безнадежной к взысканию</w:t>
      </w:r>
      <w:proofErr w:type="gramEnd"/>
      <w:r w:rsidRPr="00D83F86">
        <w:t xml:space="preserve"> не препятствует повторному рассмотрению Комиссией вопроса о возможности признания данной задолженности безнадежной к взысканию.</w:t>
      </w:r>
    </w:p>
    <w:p w:rsidR="00D83F86" w:rsidRPr="00D83F86" w:rsidRDefault="00D83F86" w:rsidP="00723D86">
      <w:pPr>
        <w:pStyle w:val="s1"/>
        <w:shd w:val="clear" w:color="auto" w:fill="FFFFFF"/>
        <w:spacing w:before="0" w:beforeAutospacing="0" w:after="0" w:afterAutospacing="0"/>
        <w:ind w:firstLine="709"/>
      </w:pPr>
      <w:r w:rsidRPr="00D83F86">
        <w:t>Решение Комиссии должно быть оформлено протоколом заседания Комиссии, который подписывают председатель или в случае его отсутствия заместитель председателя Комиссии, секретарь Комиссии и члены Комиссии, присутствующие на заседании Комиссии.</w:t>
      </w:r>
    </w:p>
    <w:p w:rsidR="00D83F86" w:rsidRPr="00D83F86" w:rsidRDefault="00D83F86" w:rsidP="00723D86">
      <w:pPr>
        <w:pStyle w:val="s1"/>
        <w:shd w:val="clear" w:color="auto" w:fill="FFFFFF"/>
        <w:spacing w:before="0" w:beforeAutospacing="0" w:after="0" w:afterAutospacing="0"/>
        <w:ind w:firstLine="709"/>
      </w:pPr>
      <w:r w:rsidRPr="00D83F86">
        <w:t>8. Решение Комиссии о признании безнадежной к взысканию задолженности по платежам в бюджет оформляется актом (Приложение №1), содержащим следующую информацию:</w:t>
      </w:r>
    </w:p>
    <w:p w:rsidR="00D83F86" w:rsidRPr="00D83F86" w:rsidRDefault="00D83F86" w:rsidP="00723D86">
      <w:pPr>
        <w:pStyle w:val="s1"/>
        <w:shd w:val="clear" w:color="auto" w:fill="FFFFFF"/>
        <w:spacing w:before="0" w:beforeAutospacing="0" w:after="0" w:afterAutospacing="0"/>
        <w:ind w:firstLine="709"/>
      </w:pPr>
      <w:r w:rsidRPr="00D83F86">
        <w:t>а) полное наименование организации (фамилия, имя, отчество (последнее - при наличии) физического лица;</w:t>
      </w:r>
    </w:p>
    <w:p w:rsidR="00D83F86" w:rsidRPr="00D83F86" w:rsidRDefault="00D83F86" w:rsidP="00723D86">
      <w:pPr>
        <w:pStyle w:val="s1"/>
        <w:shd w:val="clear" w:color="auto" w:fill="FFFFFF"/>
        <w:spacing w:before="0" w:beforeAutospacing="0" w:after="0" w:afterAutospacing="0"/>
        <w:ind w:firstLine="709"/>
      </w:pPr>
      <w:r w:rsidRPr="00D83F86">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D83F86" w:rsidRPr="00D83F86" w:rsidRDefault="00D83F86" w:rsidP="00723D86">
      <w:pPr>
        <w:pStyle w:val="s1"/>
        <w:shd w:val="clear" w:color="auto" w:fill="FFFFFF"/>
        <w:spacing w:before="0" w:beforeAutospacing="0" w:after="0" w:afterAutospacing="0"/>
        <w:ind w:firstLine="709"/>
      </w:pPr>
      <w:r w:rsidRPr="00D83F86">
        <w:t>в) сведения о платеже, по которому возникла задолженность;</w:t>
      </w:r>
    </w:p>
    <w:p w:rsidR="00D83F86" w:rsidRPr="00D83F86" w:rsidRDefault="00D83F86" w:rsidP="00723D86">
      <w:pPr>
        <w:pStyle w:val="s1"/>
        <w:shd w:val="clear" w:color="auto" w:fill="FFFFFF"/>
        <w:spacing w:before="0" w:beforeAutospacing="0" w:after="0" w:afterAutospacing="0"/>
        <w:ind w:firstLine="709"/>
      </w:pPr>
      <w:r w:rsidRPr="00D83F86">
        <w:t>г) код</w:t>
      </w:r>
      <w:r w:rsidRPr="00D83F86">
        <w:rPr>
          <w:rStyle w:val="apple-converted-space"/>
        </w:rPr>
        <w:t xml:space="preserve"> </w:t>
      </w:r>
      <w:r w:rsidRPr="00D83F86">
        <w:t>классификации доходов</w:t>
      </w:r>
      <w:r w:rsidRPr="00D83F86">
        <w:rPr>
          <w:rStyle w:val="apple-converted-space"/>
        </w:rPr>
        <w:t xml:space="preserve"> </w:t>
      </w:r>
      <w:r w:rsidRPr="00D83F86">
        <w:t xml:space="preserve">бюджетов Российской Федерации, по </w:t>
      </w:r>
      <w:proofErr w:type="gramStart"/>
      <w:r w:rsidRPr="00D83F86">
        <w:t>которому</w:t>
      </w:r>
      <w:proofErr w:type="gramEnd"/>
      <w:r w:rsidRPr="00D83F86">
        <w:t xml:space="preserve"> учитывается задолженность по платежам в бюджет, его наименование;</w:t>
      </w:r>
    </w:p>
    <w:p w:rsidR="00D83F86" w:rsidRPr="00D83F86" w:rsidRDefault="00D83F86" w:rsidP="00723D86">
      <w:pPr>
        <w:pStyle w:val="s1"/>
        <w:shd w:val="clear" w:color="auto" w:fill="FFFFFF"/>
        <w:spacing w:before="0" w:beforeAutospacing="0" w:after="0" w:afterAutospacing="0"/>
        <w:ind w:firstLine="709"/>
      </w:pPr>
      <w:r w:rsidRPr="00D83F86">
        <w:t>д) сумма задолженности по платежам в бюджет;</w:t>
      </w:r>
    </w:p>
    <w:p w:rsidR="00D83F86" w:rsidRPr="00D83F86" w:rsidRDefault="00D83F86" w:rsidP="00723D86">
      <w:pPr>
        <w:pStyle w:val="s1"/>
        <w:shd w:val="clear" w:color="auto" w:fill="FFFFFF"/>
        <w:spacing w:before="0" w:beforeAutospacing="0" w:after="0" w:afterAutospacing="0"/>
        <w:ind w:firstLine="709"/>
      </w:pPr>
      <w:r w:rsidRPr="00D83F86">
        <w:t>е) сумма задолженности по пеням и штрафам по соответствующим платежам в бюджет;</w:t>
      </w:r>
    </w:p>
    <w:p w:rsidR="00D83F86" w:rsidRPr="00D83F86" w:rsidRDefault="00D83F86" w:rsidP="00723D86">
      <w:pPr>
        <w:pStyle w:val="s1"/>
        <w:shd w:val="clear" w:color="auto" w:fill="FFFFFF"/>
        <w:spacing w:before="0" w:beforeAutospacing="0" w:after="0" w:afterAutospacing="0"/>
        <w:ind w:firstLine="709"/>
      </w:pPr>
      <w:r w:rsidRPr="00D83F86">
        <w:t>ж) дата принятия решения о признании безнадежной к взысканию задолженности по платежам в бюджет;</w:t>
      </w:r>
    </w:p>
    <w:p w:rsidR="00D83F86" w:rsidRPr="00D83F86" w:rsidRDefault="00D83F86" w:rsidP="00723D86">
      <w:pPr>
        <w:pStyle w:val="s1"/>
        <w:shd w:val="clear" w:color="auto" w:fill="FFFFFF"/>
        <w:spacing w:before="0" w:beforeAutospacing="0" w:after="0" w:afterAutospacing="0"/>
        <w:ind w:firstLine="709"/>
      </w:pPr>
      <w:r w:rsidRPr="00D83F86">
        <w:t>з) подписи членов Комиссии.</w:t>
      </w:r>
    </w:p>
    <w:p w:rsidR="00D83F86" w:rsidRPr="00D83F86" w:rsidRDefault="00D83F86" w:rsidP="00723D86">
      <w:pPr>
        <w:pStyle w:val="s1"/>
        <w:shd w:val="clear" w:color="auto" w:fill="FFFFFF"/>
        <w:spacing w:before="0" w:beforeAutospacing="0" w:after="0" w:afterAutospacing="0"/>
        <w:ind w:firstLine="709"/>
      </w:pPr>
      <w:r w:rsidRPr="00D83F86">
        <w:lastRenderedPageBreak/>
        <w:t xml:space="preserve">9. Оформленный Комиссией акт о признании безнадежной к взысканию задолженности по платежам в бюджет утверждается Главой Волчанского сельсовета </w:t>
      </w:r>
      <w:proofErr w:type="spellStart"/>
      <w:r w:rsidRPr="00D83F86">
        <w:t>Доволенского</w:t>
      </w:r>
      <w:proofErr w:type="spellEnd"/>
      <w:r w:rsidRPr="00D83F86">
        <w:t xml:space="preserve"> района Новосибирской области.</w:t>
      </w:r>
    </w:p>
    <w:p w:rsidR="00D83F86" w:rsidRPr="00D83F86" w:rsidRDefault="00D83F86" w:rsidP="00723D86">
      <w:pPr>
        <w:pStyle w:val="s1"/>
        <w:shd w:val="clear" w:color="auto" w:fill="FFFFFF"/>
        <w:spacing w:before="0" w:beforeAutospacing="0" w:after="0" w:afterAutospacing="0"/>
        <w:ind w:firstLine="709"/>
      </w:pPr>
      <w:r w:rsidRPr="00D83F86">
        <w:t>10. Положения настоящего Порядка не распространяются на платежи, установленные</w:t>
      </w:r>
      <w:r w:rsidRPr="00D83F86">
        <w:rPr>
          <w:rStyle w:val="apple-converted-space"/>
        </w:rPr>
        <w:t xml:space="preserve"> </w:t>
      </w:r>
      <w:r w:rsidRPr="00D83F86">
        <w:t>законодательством</w:t>
      </w:r>
      <w:r w:rsidRPr="00D83F86">
        <w:rPr>
          <w:rStyle w:val="apple-converted-space"/>
        </w:rPr>
        <w:t xml:space="preserve"> </w:t>
      </w:r>
      <w:r w:rsidRPr="00D83F86">
        <w:t>Российской Федерации о налогах и сборах,</w:t>
      </w:r>
      <w:r w:rsidRPr="00D83F86">
        <w:rPr>
          <w:rStyle w:val="apple-converted-space"/>
        </w:rPr>
        <w:t xml:space="preserve"> </w:t>
      </w:r>
      <w:r w:rsidRPr="00D83F86">
        <w:t>законодательством</w:t>
      </w:r>
      <w:r w:rsidRPr="00D83F86">
        <w:rPr>
          <w:rStyle w:val="apple-converted-space"/>
        </w:rPr>
        <w:t xml:space="preserve"> </w:t>
      </w:r>
      <w:r w:rsidRPr="00D83F86">
        <w:t>Российской Федерации о страховых взносах,</w:t>
      </w:r>
      <w:r w:rsidRPr="00D83F86">
        <w:rPr>
          <w:rStyle w:val="apple-converted-space"/>
        </w:rPr>
        <w:t xml:space="preserve"> </w:t>
      </w:r>
      <w:r w:rsidRPr="00D83F86">
        <w:t>таможенным законодательством</w:t>
      </w:r>
      <w:r w:rsidRPr="00D83F86">
        <w:rPr>
          <w:rStyle w:val="apple-converted-space"/>
        </w:rPr>
        <w:t xml:space="preserve"> </w:t>
      </w:r>
      <w:r w:rsidRPr="00D83F86">
        <w:t>Таможенного союза и</w:t>
      </w:r>
      <w:r w:rsidRPr="00D83F86">
        <w:rPr>
          <w:rStyle w:val="apple-converted-space"/>
        </w:rPr>
        <w:t xml:space="preserve"> </w:t>
      </w:r>
      <w:r w:rsidRPr="00D83F86">
        <w:t>законодательством</w:t>
      </w:r>
      <w:r w:rsidRPr="00D83F86">
        <w:rPr>
          <w:rStyle w:val="apple-converted-space"/>
        </w:rPr>
        <w:t xml:space="preserve"> </w:t>
      </w:r>
      <w:r w:rsidRPr="00D83F86">
        <w:t>Российской Федерации о таможенном деле.</w:t>
      </w:r>
    </w:p>
    <w:p w:rsidR="00D83F86" w:rsidRPr="00D83F86" w:rsidRDefault="00D83F86" w:rsidP="00723D86">
      <w:pPr>
        <w:pStyle w:val="s1"/>
        <w:shd w:val="clear" w:color="auto" w:fill="FFFFFF"/>
        <w:spacing w:before="0" w:beforeAutospacing="0" w:after="0" w:afterAutospacing="0"/>
        <w:ind w:firstLine="709"/>
      </w:pPr>
    </w:p>
    <w:p w:rsidR="00D83F86" w:rsidRPr="00D83F86" w:rsidRDefault="00D83F86" w:rsidP="00723D86">
      <w:pPr>
        <w:pStyle w:val="s1"/>
        <w:shd w:val="clear" w:color="auto" w:fill="FFFFFF"/>
        <w:spacing w:before="0" w:beforeAutospacing="0" w:after="0" w:afterAutospacing="0"/>
        <w:ind w:firstLine="709"/>
        <w:rPr>
          <w:sz w:val="28"/>
          <w:szCs w:val="28"/>
        </w:rPr>
      </w:pPr>
    </w:p>
    <w:p w:rsidR="00D83F86" w:rsidRPr="00D83F86" w:rsidRDefault="00D83F86" w:rsidP="00723D86">
      <w:pPr>
        <w:spacing w:after="0" w:line="240" w:lineRule="auto"/>
        <w:ind w:firstLine="709"/>
        <w:jc w:val="right"/>
        <w:rPr>
          <w:rFonts w:ascii="Times New Roman" w:hAnsi="Times New Roman"/>
          <w:bCs/>
          <w:sz w:val="18"/>
          <w:szCs w:val="18"/>
        </w:rPr>
      </w:pPr>
      <w:r w:rsidRPr="00D83F86">
        <w:rPr>
          <w:rFonts w:ascii="Times New Roman" w:hAnsi="Times New Roman"/>
          <w:bCs/>
          <w:sz w:val="18"/>
          <w:szCs w:val="18"/>
        </w:rPr>
        <w:t>Приложение № 1</w:t>
      </w:r>
    </w:p>
    <w:p w:rsidR="00D83F86" w:rsidRPr="00D83F86" w:rsidRDefault="00D83F86" w:rsidP="00723D86">
      <w:pPr>
        <w:pStyle w:val="af0"/>
        <w:ind w:firstLine="709"/>
        <w:jc w:val="right"/>
        <w:rPr>
          <w:rFonts w:ascii="Times New Roman" w:hAnsi="Times New Roman"/>
          <w:bCs/>
          <w:sz w:val="18"/>
          <w:szCs w:val="18"/>
          <w:lang w:eastAsia="ru-RU"/>
        </w:rPr>
      </w:pPr>
      <w:r w:rsidRPr="00D83F86">
        <w:rPr>
          <w:rFonts w:ascii="Times New Roman" w:hAnsi="Times New Roman"/>
          <w:bCs/>
          <w:sz w:val="18"/>
          <w:szCs w:val="18"/>
          <w:lang w:eastAsia="ru-RU"/>
        </w:rPr>
        <w:t>к Порядку принятия решения о признании</w:t>
      </w:r>
    </w:p>
    <w:p w:rsidR="00D83F86" w:rsidRPr="00D83F86" w:rsidRDefault="00D83F86" w:rsidP="00723D86">
      <w:pPr>
        <w:pStyle w:val="af0"/>
        <w:ind w:firstLine="709"/>
        <w:jc w:val="right"/>
        <w:rPr>
          <w:rFonts w:ascii="Times New Roman" w:hAnsi="Times New Roman"/>
          <w:bCs/>
          <w:sz w:val="18"/>
          <w:szCs w:val="18"/>
          <w:lang w:eastAsia="ru-RU"/>
        </w:rPr>
      </w:pPr>
      <w:r w:rsidRPr="00D83F86">
        <w:rPr>
          <w:rFonts w:ascii="Times New Roman" w:hAnsi="Times New Roman"/>
          <w:bCs/>
          <w:sz w:val="18"/>
          <w:szCs w:val="18"/>
          <w:lang w:eastAsia="ru-RU"/>
        </w:rPr>
        <w:t>безнадежной к взысканию задолженности</w:t>
      </w:r>
    </w:p>
    <w:p w:rsidR="00D83F86" w:rsidRPr="00D83F86" w:rsidRDefault="00D83F86" w:rsidP="00723D86">
      <w:pPr>
        <w:pStyle w:val="af0"/>
        <w:ind w:firstLine="709"/>
        <w:jc w:val="right"/>
        <w:rPr>
          <w:rFonts w:ascii="Times New Roman" w:hAnsi="Times New Roman"/>
          <w:bCs/>
          <w:sz w:val="18"/>
          <w:szCs w:val="18"/>
          <w:lang w:eastAsia="ru-RU"/>
        </w:rPr>
      </w:pPr>
      <w:r w:rsidRPr="00D83F86">
        <w:rPr>
          <w:rFonts w:ascii="Times New Roman" w:hAnsi="Times New Roman"/>
          <w:bCs/>
          <w:sz w:val="18"/>
          <w:szCs w:val="18"/>
          <w:lang w:eastAsia="ru-RU"/>
        </w:rPr>
        <w:t xml:space="preserve"> по платежам в бюджет </w:t>
      </w:r>
      <w:r w:rsidRPr="00D83F86">
        <w:rPr>
          <w:rFonts w:ascii="Times New Roman" w:hAnsi="Times New Roman"/>
          <w:bCs/>
          <w:kern w:val="32"/>
          <w:sz w:val="18"/>
          <w:szCs w:val="18"/>
        </w:rPr>
        <w:t>Травнинского</w:t>
      </w:r>
    </w:p>
    <w:p w:rsidR="00D83F86" w:rsidRPr="00D83F86" w:rsidRDefault="00D83F86" w:rsidP="00723D86">
      <w:pPr>
        <w:pStyle w:val="af0"/>
        <w:ind w:firstLine="709"/>
        <w:jc w:val="right"/>
        <w:rPr>
          <w:rFonts w:ascii="Times New Roman" w:hAnsi="Times New Roman"/>
          <w:sz w:val="18"/>
          <w:szCs w:val="18"/>
        </w:rPr>
      </w:pPr>
      <w:r w:rsidRPr="00D83F86">
        <w:rPr>
          <w:rFonts w:ascii="Times New Roman" w:hAnsi="Times New Roman"/>
          <w:sz w:val="18"/>
          <w:szCs w:val="18"/>
          <w:lang w:eastAsia="ru-RU"/>
        </w:rPr>
        <w:t xml:space="preserve"> сельсовета </w:t>
      </w:r>
    </w:p>
    <w:p w:rsidR="00D83F86" w:rsidRPr="00D83F86" w:rsidRDefault="00D83F86" w:rsidP="00723D86">
      <w:pPr>
        <w:spacing w:after="0" w:line="240" w:lineRule="auto"/>
        <w:ind w:firstLine="709"/>
        <w:jc w:val="both"/>
        <w:rPr>
          <w:rFonts w:ascii="Times New Roman" w:hAnsi="Times New Roman"/>
          <w:bCs/>
        </w:rPr>
      </w:pPr>
    </w:p>
    <w:p w:rsidR="00D83F86" w:rsidRPr="00D83F86" w:rsidRDefault="00D83F86" w:rsidP="00723D86">
      <w:pPr>
        <w:spacing w:after="0" w:line="240" w:lineRule="auto"/>
        <w:ind w:firstLine="709"/>
        <w:jc w:val="both"/>
        <w:rPr>
          <w:rFonts w:ascii="Times New Roman" w:hAnsi="Times New Roman"/>
          <w:bCs/>
        </w:rPr>
      </w:pPr>
      <w:r w:rsidRPr="00D83F86">
        <w:rPr>
          <w:rFonts w:ascii="Times New Roman" w:hAnsi="Times New Roman"/>
          <w:bCs/>
        </w:rPr>
        <w:t>УТВЕРЖДАЮ</w:t>
      </w:r>
    </w:p>
    <w:p w:rsidR="00D83F86" w:rsidRPr="00D83F86" w:rsidRDefault="00D83F86" w:rsidP="00723D86">
      <w:pPr>
        <w:spacing w:after="0" w:line="240" w:lineRule="auto"/>
        <w:ind w:firstLine="709"/>
        <w:jc w:val="both"/>
        <w:rPr>
          <w:rFonts w:ascii="Times New Roman" w:hAnsi="Times New Roman"/>
          <w:bCs/>
        </w:rPr>
      </w:pPr>
    </w:p>
    <w:p w:rsidR="00D83F86" w:rsidRPr="00D83F86" w:rsidRDefault="00D83F86" w:rsidP="00723D86">
      <w:pPr>
        <w:spacing w:after="0" w:line="240" w:lineRule="auto"/>
        <w:ind w:firstLine="709"/>
        <w:jc w:val="both"/>
        <w:rPr>
          <w:rFonts w:ascii="Times New Roman" w:hAnsi="Times New Roman"/>
          <w:bCs/>
        </w:rPr>
      </w:pPr>
      <w:r w:rsidRPr="00D83F86">
        <w:rPr>
          <w:rFonts w:ascii="Times New Roman" w:hAnsi="Times New Roman"/>
          <w:bCs/>
        </w:rPr>
        <w:t xml:space="preserve">Глава </w:t>
      </w:r>
      <w:r w:rsidRPr="00D83F86">
        <w:rPr>
          <w:rFonts w:ascii="Times New Roman" w:hAnsi="Times New Roman"/>
          <w:bCs/>
          <w:kern w:val="32"/>
        </w:rPr>
        <w:t xml:space="preserve"> Травнинского</w:t>
      </w:r>
      <w:r w:rsidRPr="00D83F86">
        <w:rPr>
          <w:rFonts w:ascii="Times New Roman" w:hAnsi="Times New Roman"/>
          <w:bCs/>
        </w:rPr>
        <w:t xml:space="preserve"> сельсовета </w:t>
      </w:r>
    </w:p>
    <w:p w:rsidR="00D83F86" w:rsidRPr="00D83F86" w:rsidRDefault="00D83F86" w:rsidP="00723D86">
      <w:pPr>
        <w:spacing w:after="0" w:line="240" w:lineRule="auto"/>
        <w:ind w:firstLine="709"/>
        <w:jc w:val="both"/>
        <w:rPr>
          <w:rFonts w:ascii="Times New Roman" w:hAnsi="Times New Roman"/>
          <w:bCs/>
        </w:rPr>
      </w:pPr>
      <w:proofErr w:type="spellStart"/>
      <w:r w:rsidRPr="00D83F86">
        <w:rPr>
          <w:rFonts w:ascii="Times New Roman" w:hAnsi="Times New Roman"/>
          <w:bCs/>
        </w:rPr>
        <w:t>Доволенского</w:t>
      </w:r>
      <w:proofErr w:type="spellEnd"/>
      <w:r w:rsidRPr="00D83F86">
        <w:rPr>
          <w:rFonts w:ascii="Times New Roman" w:hAnsi="Times New Roman"/>
          <w:bCs/>
        </w:rPr>
        <w:t xml:space="preserve"> района Новосибирской области</w:t>
      </w:r>
    </w:p>
    <w:p w:rsidR="00D83F86" w:rsidRPr="00D83F86" w:rsidRDefault="00D83F86" w:rsidP="00723D86">
      <w:pPr>
        <w:spacing w:after="0" w:line="240" w:lineRule="auto"/>
        <w:ind w:firstLine="709"/>
        <w:jc w:val="both"/>
        <w:rPr>
          <w:rFonts w:ascii="Times New Roman" w:hAnsi="Times New Roman"/>
          <w:bCs/>
        </w:rPr>
      </w:pPr>
      <w:r w:rsidRPr="00D83F86">
        <w:rPr>
          <w:rFonts w:ascii="Times New Roman" w:hAnsi="Times New Roman"/>
          <w:bCs/>
        </w:rPr>
        <w:t>______________(ФИО)</w:t>
      </w:r>
    </w:p>
    <w:p w:rsidR="00D83F86" w:rsidRPr="00D83F86" w:rsidRDefault="00D83F86" w:rsidP="00723D86">
      <w:pPr>
        <w:spacing w:after="0" w:line="240" w:lineRule="auto"/>
        <w:ind w:firstLine="709"/>
        <w:jc w:val="both"/>
        <w:rPr>
          <w:rFonts w:ascii="Times New Roman" w:hAnsi="Times New Roman"/>
          <w:bCs/>
          <w:sz w:val="28"/>
          <w:szCs w:val="28"/>
        </w:rPr>
      </w:pPr>
    </w:p>
    <w:p w:rsidR="00D83F86" w:rsidRPr="00D83F86" w:rsidRDefault="00D83F86" w:rsidP="00723D86">
      <w:pPr>
        <w:spacing w:after="0" w:line="240" w:lineRule="auto"/>
        <w:ind w:firstLine="709"/>
        <w:jc w:val="both"/>
        <w:rPr>
          <w:rFonts w:ascii="Times New Roman" w:hAnsi="Times New Roman"/>
          <w:bCs/>
          <w:sz w:val="28"/>
          <w:szCs w:val="28"/>
        </w:rPr>
      </w:pPr>
    </w:p>
    <w:p w:rsidR="00D83F86" w:rsidRPr="00D83F86" w:rsidRDefault="00D83F86" w:rsidP="00723D86">
      <w:pPr>
        <w:spacing w:after="0" w:line="240" w:lineRule="auto"/>
        <w:ind w:firstLine="709"/>
        <w:jc w:val="both"/>
        <w:rPr>
          <w:rFonts w:ascii="Times New Roman" w:hAnsi="Times New Roman"/>
          <w:bCs/>
          <w:sz w:val="28"/>
          <w:szCs w:val="28"/>
        </w:rPr>
      </w:pPr>
    </w:p>
    <w:p w:rsidR="00D83F86" w:rsidRPr="00D83F86" w:rsidRDefault="00D83F86" w:rsidP="00723D86">
      <w:pPr>
        <w:spacing w:after="0" w:line="240" w:lineRule="auto"/>
        <w:ind w:firstLine="709"/>
        <w:jc w:val="center"/>
        <w:rPr>
          <w:rFonts w:ascii="Times New Roman" w:hAnsi="Times New Roman"/>
          <w:bCs/>
          <w:sz w:val="24"/>
          <w:szCs w:val="24"/>
        </w:rPr>
      </w:pPr>
      <w:r w:rsidRPr="00D83F86">
        <w:rPr>
          <w:rFonts w:ascii="Times New Roman" w:hAnsi="Times New Roman"/>
          <w:bCs/>
          <w:sz w:val="24"/>
          <w:szCs w:val="24"/>
        </w:rPr>
        <w:t>АКТ</w:t>
      </w:r>
    </w:p>
    <w:p w:rsidR="00D83F86" w:rsidRPr="00D83F86" w:rsidRDefault="00D83F86" w:rsidP="00723D86">
      <w:pPr>
        <w:spacing w:after="0" w:line="240" w:lineRule="auto"/>
        <w:ind w:firstLine="709"/>
        <w:jc w:val="center"/>
        <w:rPr>
          <w:rFonts w:ascii="Times New Roman" w:hAnsi="Times New Roman"/>
          <w:bCs/>
          <w:sz w:val="24"/>
          <w:szCs w:val="24"/>
        </w:rPr>
      </w:pPr>
      <w:r w:rsidRPr="00D83F86">
        <w:rPr>
          <w:rFonts w:ascii="Times New Roman" w:hAnsi="Times New Roman"/>
          <w:bCs/>
          <w:sz w:val="24"/>
          <w:szCs w:val="24"/>
        </w:rPr>
        <w:t xml:space="preserve">О признании безнадежной к взысканию задолженности по платежам в бюджет </w:t>
      </w:r>
      <w:r w:rsidRPr="00D83F86">
        <w:rPr>
          <w:rFonts w:ascii="Times New Roman" w:hAnsi="Times New Roman"/>
          <w:sz w:val="24"/>
          <w:szCs w:val="24"/>
        </w:rPr>
        <w:t xml:space="preserve"> Травнинского сельсовета </w:t>
      </w:r>
      <w:proofErr w:type="spellStart"/>
      <w:r w:rsidRPr="00D83F86">
        <w:rPr>
          <w:rFonts w:ascii="Times New Roman" w:hAnsi="Times New Roman"/>
          <w:sz w:val="24"/>
          <w:szCs w:val="24"/>
        </w:rPr>
        <w:t>Доволенского</w:t>
      </w:r>
      <w:proofErr w:type="spellEnd"/>
      <w:r w:rsidRPr="00D83F86">
        <w:rPr>
          <w:rFonts w:ascii="Times New Roman" w:hAnsi="Times New Roman"/>
          <w:sz w:val="24"/>
          <w:szCs w:val="24"/>
        </w:rPr>
        <w:t xml:space="preserve"> района Новосибирской области</w:t>
      </w:r>
    </w:p>
    <w:p w:rsidR="00D83F86" w:rsidRPr="00D83F86" w:rsidRDefault="00D83F86" w:rsidP="00723D86">
      <w:pPr>
        <w:spacing w:after="0" w:line="240" w:lineRule="auto"/>
        <w:ind w:firstLine="709"/>
        <w:jc w:val="center"/>
        <w:rPr>
          <w:rFonts w:ascii="Times New Roman" w:hAnsi="Times New Roman"/>
          <w:bCs/>
          <w:sz w:val="24"/>
          <w:szCs w:val="24"/>
        </w:rPr>
      </w:pPr>
    </w:p>
    <w:p w:rsidR="00D83F86" w:rsidRPr="00D83F86" w:rsidRDefault="00D83F86" w:rsidP="00723D86">
      <w:pPr>
        <w:spacing w:after="0" w:line="240" w:lineRule="auto"/>
        <w:ind w:firstLine="709"/>
        <w:jc w:val="both"/>
        <w:rPr>
          <w:rFonts w:ascii="Times New Roman" w:hAnsi="Times New Roman"/>
          <w:bCs/>
          <w:sz w:val="24"/>
          <w:szCs w:val="24"/>
        </w:rPr>
      </w:pP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 xml:space="preserve"> </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«_____»___________20____г. №____</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_________________________________________________________________</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 xml:space="preserve"> (полное наименование организации, фамилия, имя, отчество физического лица)</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 xml:space="preserve">________________________________________________________________________________ </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(ИНН</w:t>
      </w:r>
      <w:proofErr w:type="gramStart"/>
      <w:r w:rsidRPr="00D83F86">
        <w:rPr>
          <w:rFonts w:ascii="Times New Roman" w:hAnsi="Times New Roman"/>
          <w:bCs/>
          <w:sz w:val="24"/>
          <w:szCs w:val="24"/>
        </w:rPr>
        <w:t>,О</w:t>
      </w:r>
      <w:proofErr w:type="gramEnd"/>
      <w:r w:rsidRPr="00D83F86">
        <w:rPr>
          <w:rFonts w:ascii="Times New Roman" w:hAnsi="Times New Roman"/>
          <w:bCs/>
          <w:sz w:val="24"/>
          <w:szCs w:val="24"/>
        </w:rPr>
        <w:t>ГРН,КПП)</w:t>
      </w:r>
    </w:p>
    <w:p w:rsidR="00D83F86" w:rsidRPr="00D83F86" w:rsidRDefault="00D83F86" w:rsidP="00723D86">
      <w:pPr>
        <w:spacing w:after="0" w:line="240" w:lineRule="auto"/>
        <w:ind w:firstLine="709"/>
        <w:jc w:val="both"/>
        <w:rPr>
          <w:rFonts w:ascii="Times New Roman" w:hAnsi="Times New Roman"/>
          <w:bCs/>
          <w:sz w:val="24"/>
          <w:szCs w:val="24"/>
        </w:rPr>
      </w:pP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Сведения о платеже, по которому возникла задолженность</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_________________________________________________________________</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(КДБ и его полное наименование)</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сумма задолженности _____________________________ рублей __________копеек,</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в том числе: основной дол</w:t>
      </w:r>
      <w:proofErr w:type="gramStart"/>
      <w:r w:rsidRPr="00D83F86">
        <w:rPr>
          <w:rFonts w:ascii="Times New Roman" w:hAnsi="Times New Roman"/>
          <w:bCs/>
          <w:sz w:val="24"/>
          <w:szCs w:val="24"/>
        </w:rPr>
        <w:t>г-</w:t>
      </w:r>
      <w:proofErr w:type="gramEnd"/>
      <w:r w:rsidRPr="00D83F86">
        <w:rPr>
          <w:rFonts w:ascii="Times New Roman" w:hAnsi="Times New Roman"/>
          <w:bCs/>
          <w:sz w:val="24"/>
          <w:szCs w:val="24"/>
        </w:rPr>
        <w:t xml:space="preserve"> ________________________ рублей __________ копеек,</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пени - ___________________________________________ рублей ___________ копеек,</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 xml:space="preserve">штрафы - ________________________________________ рублей ____________ копеек, </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на основании ____________________________________________________________________</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(указываются конкретные документы с указанием реквизитов)</w:t>
      </w:r>
    </w:p>
    <w:p w:rsidR="00D83F86" w:rsidRPr="00D83F86" w:rsidRDefault="00D83F86" w:rsidP="00723D86">
      <w:pPr>
        <w:spacing w:after="0" w:line="240" w:lineRule="auto"/>
        <w:ind w:firstLine="709"/>
        <w:jc w:val="both"/>
        <w:rPr>
          <w:rFonts w:ascii="Times New Roman" w:hAnsi="Times New Roman"/>
          <w:bCs/>
          <w:sz w:val="24"/>
          <w:szCs w:val="24"/>
        </w:rPr>
      </w:pPr>
    </w:p>
    <w:p w:rsidR="00D83F86" w:rsidRPr="00D83F86" w:rsidRDefault="00D83F86" w:rsidP="00723D86">
      <w:pPr>
        <w:spacing w:after="0" w:line="240" w:lineRule="auto"/>
        <w:ind w:firstLine="709"/>
        <w:jc w:val="both"/>
        <w:rPr>
          <w:rFonts w:ascii="Times New Roman" w:hAnsi="Times New Roman"/>
          <w:bCs/>
          <w:sz w:val="24"/>
          <w:szCs w:val="24"/>
        </w:rPr>
      </w:pP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«______»________________20_____г.</w:t>
      </w:r>
    </w:p>
    <w:p w:rsidR="00D83F86" w:rsidRPr="00D83F86" w:rsidRDefault="00D83F86" w:rsidP="00723D86">
      <w:pPr>
        <w:spacing w:after="0" w:line="240" w:lineRule="auto"/>
        <w:ind w:firstLine="709"/>
        <w:jc w:val="both"/>
        <w:rPr>
          <w:rFonts w:ascii="Times New Roman" w:hAnsi="Times New Roman"/>
          <w:bCs/>
          <w:sz w:val="24"/>
          <w:szCs w:val="24"/>
        </w:rPr>
      </w:pP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Председатель комиссии /___________________/ ______________________</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 xml:space="preserve"> подпись (Ф.И.О.)</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Заместитель председателя комиссии /___________ _/ ____________</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 xml:space="preserve"> подпись (Ф.И.О.)</w:t>
      </w:r>
    </w:p>
    <w:p w:rsidR="00D83F86" w:rsidRPr="00D83F86" w:rsidRDefault="00D83F86" w:rsidP="00723D86">
      <w:pPr>
        <w:spacing w:after="0" w:line="240" w:lineRule="auto"/>
        <w:ind w:firstLine="709"/>
        <w:jc w:val="both"/>
        <w:rPr>
          <w:rFonts w:ascii="Times New Roman" w:hAnsi="Times New Roman"/>
          <w:bCs/>
          <w:sz w:val="24"/>
          <w:szCs w:val="24"/>
        </w:rPr>
      </w:pPr>
    </w:p>
    <w:p w:rsidR="00D83F86" w:rsidRPr="00D83F86" w:rsidRDefault="00D83F86" w:rsidP="00723D86">
      <w:pPr>
        <w:spacing w:after="0" w:line="240" w:lineRule="auto"/>
        <w:ind w:firstLine="709"/>
        <w:jc w:val="both"/>
        <w:rPr>
          <w:rFonts w:ascii="Times New Roman" w:hAnsi="Times New Roman"/>
          <w:bCs/>
          <w:sz w:val="24"/>
          <w:szCs w:val="24"/>
        </w:rPr>
      </w:pP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Члены комиссии /________________/ _______________________________</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 xml:space="preserve"> подпись (Ф.И.О.)</w:t>
      </w:r>
    </w:p>
    <w:p w:rsidR="00D83F86" w:rsidRPr="00D83F86" w:rsidRDefault="00D83F86" w:rsidP="00723D86">
      <w:pPr>
        <w:spacing w:after="0" w:line="240" w:lineRule="auto"/>
        <w:ind w:firstLine="709"/>
        <w:jc w:val="both"/>
        <w:rPr>
          <w:rFonts w:ascii="Times New Roman" w:hAnsi="Times New Roman"/>
          <w:bCs/>
          <w:sz w:val="24"/>
          <w:szCs w:val="24"/>
        </w:rPr>
      </w:pP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 xml:space="preserve"> /________________/ _______________________________</w:t>
      </w:r>
    </w:p>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 xml:space="preserve"> подпись (Ф.И.О.)</w:t>
      </w:r>
    </w:p>
    <w:p w:rsidR="00D83F86" w:rsidRPr="00D83F86" w:rsidRDefault="00D83F86" w:rsidP="00723D86">
      <w:pPr>
        <w:spacing w:after="0" w:line="240" w:lineRule="auto"/>
        <w:ind w:firstLine="709"/>
        <w:jc w:val="both"/>
        <w:rPr>
          <w:rFonts w:ascii="Times New Roman" w:hAnsi="Times New Roman"/>
          <w:bCs/>
          <w:sz w:val="24"/>
          <w:szCs w:val="24"/>
        </w:rPr>
      </w:pPr>
    </w:p>
    <w:p w:rsidR="00D83F86" w:rsidRPr="00D83F86" w:rsidRDefault="00D83F86" w:rsidP="00723D86">
      <w:pPr>
        <w:spacing w:after="0" w:line="240" w:lineRule="auto"/>
        <w:ind w:firstLine="709"/>
        <w:jc w:val="both"/>
        <w:rPr>
          <w:rFonts w:ascii="Times New Roman" w:hAnsi="Times New Roman"/>
          <w:bCs/>
          <w:sz w:val="24"/>
          <w:szCs w:val="24"/>
        </w:rPr>
      </w:pPr>
    </w:p>
    <w:p w:rsidR="00D83F86" w:rsidRPr="00D83F86" w:rsidRDefault="00D83F86" w:rsidP="00723D86">
      <w:pPr>
        <w:spacing w:after="0" w:line="240" w:lineRule="auto"/>
        <w:ind w:firstLine="709"/>
        <w:jc w:val="right"/>
        <w:rPr>
          <w:rFonts w:ascii="Times New Roman" w:hAnsi="Times New Roman"/>
          <w:bCs/>
          <w:sz w:val="20"/>
          <w:szCs w:val="20"/>
        </w:rPr>
      </w:pPr>
      <w:r w:rsidRPr="00D83F86">
        <w:rPr>
          <w:rFonts w:ascii="Times New Roman" w:hAnsi="Times New Roman"/>
          <w:bCs/>
          <w:sz w:val="20"/>
          <w:szCs w:val="20"/>
        </w:rPr>
        <w:t>Приложение № 2</w:t>
      </w:r>
    </w:p>
    <w:p w:rsidR="00D83F86" w:rsidRPr="00D83F86" w:rsidRDefault="00D83F86" w:rsidP="00723D86">
      <w:pPr>
        <w:spacing w:after="0" w:line="240" w:lineRule="auto"/>
        <w:ind w:firstLine="709"/>
        <w:jc w:val="right"/>
        <w:rPr>
          <w:rFonts w:ascii="Times New Roman" w:hAnsi="Times New Roman"/>
          <w:bCs/>
          <w:sz w:val="20"/>
          <w:szCs w:val="20"/>
        </w:rPr>
      </w:pPr>
      <w:r w:rsidRPr="00D83F86">
        <w:rPr>
          <w:rFonts w:ascii="Times New Roman" w:hAnsi="Times New Roman"/>
          <w:bCs/>
          <w:sz w:val="20"/>
          <w:szCs w:val="20"/>
        </w:rPr>
        <w:t xml:space="preserve"> Утвержден</w:t>
      </w:r>
    </w:p>
    <w:p w:rsidR="00D83F86" w:rsidRPr="00D83F86" w:rsidRDefault="00D83F86" w:rsidP="00723D86">
      <w:pPr>
        <w:spacing w:after="0" w:line="240" w:lineRule="auto"/>
        <w:ind w:firstLine="709"/>
        <w:jc w:val="right"/>
        <w:rPr>
          <w:rFonts w:ascii="Times New Roman" w:hAnsi="Times New Roman"/>
          <w:bCs/>
          <w:sz w:val="20"/>
          <w:szCs w:val="20"/>
        </w:rPr>
      </w:pPr>
      <w:r w:rsidRPr="00D83F86">
        <w:rPr>
          <w:rFonts w:ascii="Times New Roman" w:hAnsi="Times New Roman"/>
          <w:bCs/>
          <w:sz w:val="20"/>
          <w:szCs w:val="20"/>
        </w:rPr>
        <w:t>постановлением администрации</w:t>
      </w:r>
    </w:p>
    <w:p w:rsidR="00D83F86" w:rsidRPr="00D83F86" w:rsidRDefault="00D83F86" w:rsidP="00723D86">
      <w:pPr>
        <w:spacing w:after="0" w:line="240" w:lineRule="auto"/>
        <w:ind w:firstLine="709"/>
        <w:jc w:val="right"/>
        <w:rPr>
          <w:rFonts w:ascii="Times New Roman" w:hAnsi="Times New Roman"/>
          <w:bCs/>
          <w:sz w:val="20"/>
          <w:szCs w:val="20"/>
        </w:rPr>
      </w:pPr>
      <w:r w:rsidRPr="00D83F86">
        <w:rPr>
          <w:rFonts w:ascii="Times New Roman" w:hAnsi="Times New Roman"/>
          <w:bCs/>
          <w:kern w:val="32"/>
          <w:sz w:val="20"/>
          <w:szCs w:val="20"/>
        </w:rPr>
        <w:t>Травнинского</w:t>
      </w:r>
      <w:r w:rsidRPr="00D83F86">
        <w:rPr>
          <w:rFonts w:ascii="Times New Roman" w:hAnsi="Times New Roman"/>
          <w:bCs/>
          <w:sz w:val="20"/>
          <w:szCs w:val="20"/>
        </w:rPr>
        <w:t xml:space="preserve"> сельсовета </w:t>
      </w:r>
    </w:p>
    <w:p w:rsidR="00D83F86" w:rsidRPr="00D83F86" w:rsidRDefault="00D83F86" w:rsidP="00723D86">
      <w:pPr>
        <w:spacing w:after="0" w:line="240" w:lineRule="auto"/>
        <w:ind w:firstLine="709"/>
        <w:jc w:val="right"/>
        <w:rPr>
          <w:rFonts w:ascii="Times New Roman" w:hAnsi="Times New Roman"/>
          <w:bCs/>
        </w:rPr>
      </w:pPr>
      <w:r w:rsidRPr="00D83F86">
        <w:rPr>
          <w:rFonts w:ascii="Times New Roman" w:hAnsi="Times New Roman"/>
          <w:bCs/>
          <w:sz w:val="20"/>
          <w:szCs w:val="20"/>
        </w:rPr>
        <w:t>от 08.05.2024 № 38</w:t>
      </w:r>
      <w:r w:rsidRPr="00D83F86">
        <w:rPr>
          <w:rFonts w:ascii="Times New Roman" w:hAnsi="Times New Roman"/>
          <w:bCs/>
        </w:rPr>
        <w:t xml:space="preserve"> </w:t>
      </w:r>
    </w:p>
    <w:p w:rsidR="00D83F86" w:rsidRPr="00D83F86" w:rsidRDefault="00D83F86" w:rsidP="00723D86">
      <w:pPr>
        <w:spacing w:after="0" w:line="240" w:lineRule="auto"/>
        <w:ind w:firstLine="709"/>
        <w:jc w:val="both"/>
        <w:rPr>
          <w:rFonts w:ascii="Times New Roman" w:hAnsi="Times New Roman"/>
          <w:bCs/>
        </w:rPr>
      </w:pPr>
    </w:p>
    <w:p w:rsidR="00D83F86" w:rsidRPr="00D83F86" w:rsidRDefault="00D83F86" w:rsidP="00723D86">
      <w:pPr>
        <w:spacing w:after="0" w:line="240" w:lineRule="auto"/>
        <w:ind w:firstLine="709"/>
        <w:jc w:val="center"/>
        <w:rPr>
          <w:rFonts w:ascii="Times New Roman" w:hAnsi="Times New Roman"/>
          <w:bCs/>
          <w:iCs/>
          <w:sz w:val="24"/>
          <w:szCs w:val="24"/>
        </w:rPr>
      </w:pPr>
      <w:r w:rsidRPr="00D83F86">
        <w:rPr>
          <w:rFonts w:ascii="Times New Roman" w:hAnsi="Times New Roman"/>
          <w:bCs/>
          <w:iCs/>
          <w:sz w:val="24"/>
          <w:szCs w:val="24"/>
        </w:rPr>
        <w:t>Состав</w:t>
      </w:r>
    </w:p>
    <w:p w:rsidR="00D83F86" w:rsidRPr="00D83F86" w:rsidRDefault="00D83F86" w:rsidP="00723D86">
      <w:pPr>
        <w:spacing w:after="0" w:line="240" w:lineRule="auto"/>
        <w:ind w:firstLine="709"/>
        <w:jc w:val="center"/>
        <w:rPr>
          <w:rFonts w:ascii="Times New Roman" w:hAnsi="Times New Roman"/>
          <w:bCs/>
          <w:iCs/>
          <w:sz w:val="24"/>
          <w:szCs w:val="24"/>
        </w:rPr>
      </w:pPr>
      <w:r w:rsidRPr="00D83F86">
        <w:rPr>
          <w:rFonts w:ascii="Times New Roman" w:hAnsi="Times New Roman"/>
          <w:bCs/>
          <w:iCs/>
          <w:sz w:val="24"/>
          <w:szCs w:val="24"/>
        </w:rPr>
        <w:t xml:space="preserve">комиссии по поступлению и выбытию активов </w:t>
      </w:r>
      <w:proofErr w:type="gramStart"/>
      <w:r w:rsidRPr="00D83F86">
        <w:rPr>
          <w:rFonts w:ascii="Times New Roman" w:hAnsi="Times New Roman"/>
          <w:bCs/>
          <w:iCs/>
          <w:sz w:val="24"/>
          <w:szCs w:val="24"/>
        </w:rPr>
        <w:t>в целях подготовки решений о признании безнадежной к взысканию задолженности по платежам в бюджет</w:t>
      </w:r>
      <w:proofErr w:type="gramEnd"/>
      <w:r w:rsidRPr="00D83F86">
        <w:rPr>
          <w:rFonts w:ascii="Times New Roman" w:hAnsi="Times New Roman"/>
          <w:bCs/>
          <w:iCs/>
          <w:sz w:val="24"/>
          <w:szCs w:val="24"/>
        </w:rPr>
        <w:t xml:space="preserve"> </w:t>
      </w:r>
      <w:r w:rsidRPr="00D83F86">
        <w:rPr>
          <w:rFonts w:ascii="Times New Roman" w:hAnsi="Times New Roman"/>
          <w:bCs/>
          <w:kern w:val="32"/>
          <w:sz w:val="24"/>
          <w:szCs w:val="24"/>
        </w:rPr>
        <w:t>Травнинского</w:t>
      </w:r>
      <w:r w:rsidRPr="00D83F86">
        <w:rPr>
          <w:rFonts w:ascii="Times New Roman" w:hAnsi="Times New Roman"/>
          <w:bCs/>
          <w:iCs/>
          <w:sz w:val="24"/>
          <w:szCs w:val="24"/>
        </w:rPr>
        <w:t xml:space="preserve"> сельсовета </w:t>
      </w:r>
      <w:proofErr w:type="spellStart"/>
      <w:r w:rsidRPr="00D83F86">
        <w:rPr>
          <w:rFonts w:ascii="Times New Roman" w:hAnsi="Times New Roman"/>
          <w:bCs/>
          <w:iCs/>
          <w:sz w:val="24"/>
          <w:szCs w:val="24"/>
        </w:rPr>
        <w:t>Доволенского</w:t>
      </w:r>
      <w:proofErr w:type="spellEnd"/>
      <w:r w:rsidRPr="00D83F86">
        <w:rPr>
          <w:rFonts w:ascii="Times New Roman" w:hAnsi="Times New Roman"/>
          <w:bCs/>
          <w:iCs/>
          <w:sz w:val="24"/>
          <w:szCs w:val="24"/>
        </w:rPr>
        <w:t xml:space="preserve"> района Новосибирской области</w:t>
      </w:r>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p>
    <w:p w:rsidR="00D83F86" w:rsidRPr="00D83F86" w:rsidRDefault="00D83F86" w:rsidP="00723D86">
      <w:pPr>
        <w:shd w:val="clear" w:color="auto" w:fill="FFFFFF"/>
        <w:spacing w:after="0" w:line="240" w:lineRule="auto"/>
        <w:ind w:firstLine="709"/>
        <w:jc w:val="both"/>
        <w:rPr>
          <w:rFonts w:ascii="Times New Roman" w:hAnsi="Times New Roman"/>
          <w:sz w:val="24"/>
          <w:szCs w:val="24"/>
        </w:rPr>
      </w:pPr>
      <w:r w:rsidRPr="00D83F86">
        <w:rPr>
          <w:rFonts w:ascii="Times New Roman" w:hAnsi="Times New Roman"/>
          <w:sz w:val="24"/>
          <w:szCs w:val="24"/>
        </w:rPr>
        <w:t xml:space="preserve"> </w:t>
      </w:r>
    </w:p>
    <w:tbl>
      <w:tblPr>
        <w:tblW w:w="0" w:type="auto"/>
        <w:tblLook w:val="04A0" w:firstRow="1" w:lastRow="0" w:firstColumn="1" w:lastColumn="0" w:noHBand="0" w:noVBand="1"/>
      </w:tblPr>
      <w:tblGrid>
        <w:gridCol w:w="4422"/>
        <w:gridCol w:w="5149"/>
      </w:tblGrid>
      <w:tr w:rsidR="00D83F86" w:rsidRPr="00D83F86" w:rsidTr="00D83F86">
        <w:tc>
          <w:tcPr>
            <w:tcW w:w="4503" w:type="dxa"/>
          </w:tcPr>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Голушко Д.А.</w:t>
            </w:r>
          </w:p>
        </w:tc>
        <w:tc>
          <w:tcPr>
            <w:tcW w:w="5244" w:type="dxa"/>
          </w:tcPr>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 xml:space="preserve">- глава </w:t>
            </w:r>
            <w:r w:rsidRPr="00D83F86">
              <w:rPr>
                <w:rFonts w:ascii="Times New Roman" w:hAnsi="Times New Roman"/>
                <w:bCs/>
                <w:kern w:val="32"/>
                <w:sz w:val="24"/>
                <w:szCs w:val="24"/>
              </w:rPr>
              <w:t>Травнинского</w:t>
            </w:r>
            <w:r w:rsidRPr="00D83F86">
              <w:rPr>
                <w:rFonts w:ascii="Times New Roman" w:hAnsi="Times New Roman"/>
                <w:sz w:val="24"/>
                <w:szCs w:val="24"/>
              </w:rPr>
              <w:t xml:space="preserve"> сельсовета </w:t>
            </w:r>
            <w:proofErr w:type="spellStart"/>
            <w:r w:rsidRPr="00D83F86">
              <w:rPr>
                <w:rFonts w:ascii="Times New Roman" w:hAnsi="Times New Roman"/>
                <w:sz w:val="24"/>
                <w:szCs w:val="24"/>
              </w:rPr>
              <w:t>Доволенского</w:t>
            </w:r>
            <w:proofErr w:type="spellEnd"/>
            <w:r w:rsidRPr="00D83F86">
              <w:rPr>
                <w:rFonts w:ascii="Times New Roman" w:hAnsi="Times New Roman"/>
                <w:sz w:val="24"/>
                <w:szCs w:val="24"/>
              </w:rPr>
              <w:t xml:space="preserve"> района </w:t>
            </w:r>
            <w:r w:rsidRPr="00D83F86">
              <w:rPr>
                <w:rFonts w:ascii="Times New Roman" w:hAnsi="Times New Roman"/>
                <w:bCs/>
                <w:sz w:val="24"/>
                <w:szCs w:val="24"/>
              </w:rPr>
              <w:t>Новосибирской области, председатель комиссии;</w:t>
            </w:r>
          </w:p>
          <w:p w:rsidR="00D83F86" w:rsidRPr="00D83F86" w:rsidRDefault="00D83F86" w:rsidP="00723D86">
            <w:pPr>
              <w:spacing w:after="0" w:line="240" w:lineRule="auto"/>
              <w:ind w:firstLine="709"/>
              <w:jc w:val="both"/>
              <w:rPr>
                <w:rFonts w:ascii="Times New Roman" w:hAnsi="Times New Roman"/>
                <w:bCs/>
                <w:sz w:val="24"/>
                <w:szCs w:val="24"/>
              </w:rPr>
            </w:pPr>
          </w:p>
        </w:tc>
      </w:tr>
      <w:tr w:rsidR="00D83F86" w:rsidRPr="00D83F86" w:rsidTr="00D83F86">
        <w:tc>
          <w:tcPr>
            <w:tcW w:w="4503" w:type="dxa"/>
          </w:tcPr>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Кривоносова О.Г.</w:t>
            </w:r>
          </w:p>
        </w:tc>
        <w:tc>
          <w:tcPr>
            <w:tcW w:w="5244" w:type="dxa"/>
          </w:tcPr>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 xml:space="preserve">- заместитель главы администрации </w:t>
            </w:r>
            <w:r w:rsidRPr="00D83F86">
              <w:rPr>
                <w:rFonts w:ascii="Times New Roman" w:hAnsi="Times New Roman"/>
                <w:bCs/>
                <w:kern w:val="32"/>
                <w:sz w:val="24"/>
                <w:szCs w:val="24"/>
              </w:rPr>
              <w:t>Травнинского</w:t>
            </w:r>
            <w:r w:rsidRPr="00D83F86">
              <w:rPr>
                <w:rFonts w:ascii="Times New Roman" w:hAnsi="Times New Roman"/>
                <w:sz w:val="24"/>
                <w:szCs w:val="24"/>
              </w:rPr>
              <w:t xml:space="preserve"> сельсовета </w:t>
            </w:r>
            <w:proofErr w:type="spellStart"/>
            <w:r w:rsidRPr="00D83F86">
              <w:rPr>
                <w:rFonts w:ascii="Times New Roman" w:hAnsi="Times New Roman"/>
                <w:sz w:val="24"/>
                <w:szCs w:val="24"/>
              </w:rPr>
              <w:t>Доволенского</w:t>
            </w:r>
            <w:proofErr w:type="spellEnd"/>
            <w:r w:rsidRPr="00D83F86">
              <w:rPr>
                <w:rFonts w:ascii="Times New Roman" w:hAnsi="Times New Roman"/>
                <w:sz w:val="24"/>
                <w:szCs w:val="24"/>
              </w:rPr>
              <w:t xml:space="preserve"> района </w:t>
            </w:r>
            <w:r w:rsidRPr="00D83F86">
              <w:rPr>
                <w:rFonts w:ascii="Times New Roman" w:hAnsi="Times New Roman"/>
                <w:bCs/>
                <w:sz w:val="24"/>
                <w:szCs w:val="24"/>
              </w:rPr>
              <w:t>Новосибирской области, заместитель председателя комиссии;</w:t>
            </w:r>
          </w:p>
          <w:p w:rsidR="00D83F86" w:rsidRPr="00D83F86" w:rsidRDefault="00D83F86" w:rsidP="00723D86">
            <w:pPr>
              <w:spacing w:after="0" w:line="240" w:lineRule="auto"/>
              <w:ind w:firstLine="709"/>
              <w:jc w:val="both"/>
              <w:rPr>
                <w:rFonts w:ascii="Times New Roman" w:hAnsi="Times New Roman"/>
                <w:bCs/>
                <w:sz w:val="24"/>
                <w:szCs w:val="24"/>
              </w:rPr>
            </w:pPr>
          </w:p>
        </w:tc>
      </w:tr>
      <w:tr w:rsidR="00D83F86" w:rsidRPr="00D83F86" w:rsidTr="00D83F86">
        <w:tc>
          <w:tcPr>
            <w:tcW w:w="4503" w:type="dxa"/>
          </w:tcPr>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Жунусова К.С.</w:t>
            </w:r>
          </w:p>
        </w:tc>
        <w:tc>
          <w:tcPr>
            <w:tcW w:w="5244" w:type="dxa"/>
          </w:tcPr>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 специалист 1 разряда, член комиссии;</w:t>
            </w:r>
          </w:p>
          <w:p w:rsidR="00D83F86" w:rsidRPr="00D83F86" w:rsidRDefault="00D83F86" w:rsidP="00723D86">
            <w:pPr>
              <w:spacing w:after="0" w:line="240" w:lineRule="auto"/>
              <w:ind w:firstLine="709"/>
              <w:jc w:val="both"/>
              <w:rPr>
                <w:rFonts w:ascii="Times New Roman" w:hAnsi="Times New Roman"/>
                <w:bCs/>
                <w:sz w:val="24"/>
                <w:szCs w:val="24"/>
              </w:rPr>
            </w:pPr>
          </w:p>
        </w:tc>
      </w:tr>
      <w:tr w:rsidR="00D83F86" w:rsidRPr="00D83F86" w:rsidTr="00D83F86">
        <w:tc>
          <w:tcPr>
            <w:tcW w:w="4503" w:type="dxa"/>
          </w:tcPr>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Богданова Т.А.</w:t>
            </w:r>
          </w:p>
        </w:tc>
        <w:tc>
          <w:tcPr>
            <w:tcW w:w="5244" w:type="dxa"/>
          </w:tcPr>
          <w:p w:rsidR="00D83F86" w:rsidRPr="00D83F86" w:rsidRDefault="00D83F86" w:rsidP="00723D86">
            <w:pPr>
              <w:spacing w:after="0" w:line="240" w:lineRule="auto"/>
              <w:ind w:firstLine="709"/>
              <w:jc w:val="both"/>
              <w:rPr>
                <w:rFonts w:ascii="Times New Roman" w:hAnsi="Times New Roman"/>
                <w:bCs/>
                <w:sz w:val="24"/>
                <w:szCs w:val="24"/>
              </w:rPr>
            </w:pPr>
            <w:r w:rsidRPr="00D83F86">
              <w:rPr>
                <w:rFonts w:ascii="Times New Roman" w:hAnsi="Times New Roman"/>
                <w:bCs/>
                <w:sz w:val="24"/>
                <w:szCs w:val="24"/>
              </w:rPr>
              <w:t>- специалист 2 разряда, член комиссии.</w:t>
            </w:r>
          </w:p>
        </w:tc>
      </w:tr>
    </w:tbl>
    <w:p w:rsidR="00D83F86" w:rsidRPr="00D83F86" w:rsidRDefault="00D83F86" w:rsidP="00723D86">
      <w:pPr>
        <w:spacing w:after="0" w:line="240" w:lineRule="auto"/>
        <w:jc w:val="both"/>
        <w:rPr>
          <w:rFonts w:ascii="Times New Roman" w:hAnsi="Times New Roman"/>
          <w:sz w:val="28"/>
          <w:szCs w:val="28"/>
        </w:rPr>
      </w:pPr>
    </w:p>
    <w:p w:rsidR="00B6516B" w:rsidRDefault="00D83F86" w:rsidP="00D83F86">
      <w:pPr>
        <w:pStyle w:val="ConsPlusNormal"/>
        <w:contextualSpacing/>
        <w:rPr>
          <w:sz w:val="28"/>
          <w:szCs w:val="28"/>
        </w:rPr>
      </w:pPr>
      <w:r>
        <w:rPr>
          <w:sz w:val="28"/>
          <w:szCs w:val="28"/>
        </w:rPr>
        <w:t xml:space="preserve">            </w:t>
      </w:r>
      <w:r w:rsidR="00B6516B">
        <w:rPr>
          <w:sz w:val="28"/>
          <w:szCs w:val="28"/>
        </w:rPr>
        <w:t xml:space="preserve"> </w:t>
      </w:r>
    </w:p>
    <w:p w:rsidR="00B6516B" w:rsidRDefault="001520A1" w:rsidP="00B6516B">
      <w:pPr>
        <w:pStyle w:val="ConsPlusNormal"/>
        <w:contextualSpacing/>
        <w:jc w:val="center"/>
        <w:rPr>
          <w:sz w:val="28"/>
          <w:szCs w:val="28"/>
        </w:rPr>
      </w:pPr>
      <w:r>
        <w:rPr>
          <w:sz w:val="28"/>
          <w:szCs w:val="28"/>
        </w:rPr>
        <w:t>ПРОКУРАТУРА</w:t>
      </w:r>
      <w:r w:rsidR="00B6516B">
        <w:rPr>
          <w:sz w:val="28"/>
          <w:szCs w:val="28"/>
        </w:rPr>
        <w:t xml:space="preserve"> РАЗЪЯСНЯЕТ</w:t>
      </w:r>
    </w:p>
    <w:p w:rsidR="00B6516B" w:rsidRDefault="00B6516B" w:rsidP="00B6516B">
      <w:pPr>
        <w:pStyle w:val="ConsPlusNormal"/>
        <w:contextualSpacing/>
        <w:rPr>
          <w:sz w:val="28"/>
          <w:szCs w:val="28"/>
        </w:rPr>
      </w:pPr>
    </w:p>
    <w:p w:rsidR="00B6516B" w:rsidRPr="00B6516B" w:rsidRDefault="00B6516B" w:rsidP="00B6516B">
      <w:pPr>
        <w:pStyle w:val="ConsPlusNormal"/>
        <w:contextualSpacing/>
        <w:rPr>
          <w:bCs/>
        </w:rPr>
      </w:pPr>
      <w:r w:rsidRPr="00B6516B">
        <w:t xml:space="preserve">                               </w:t>
      </w:r>
      <w:r w:rsidR="001520A1">
        <w:t xml:space="preserve">               </w:t>
      </w:r>
      <w:r w:rsidRPr="00B6516B">
        <w:t xml:space="preserve">  </w:t>
      </w:r>
      <w:r w:rsidRPr="00B6516B">
        <w:rPr>
          <w:bCs/>
        </w:rPr>
        <w:t>Оформление инвалидности ребенку</w:t>
      </w:r>
    </w:p>
    <w:p w:rsidR="00B6516B" w:rsidRPr="00B6516B" w:rsidRDefault="00B6516B" w:rsidP="00B6516B">
      <w:pPr>
        <w:pStyle w:val="ConsPlusNormal"/>
        <w:contextualSpacing/>
        <w:jc w:val="center"/>
      </w:pPr>
    </w:p>
    <w:p w:rsidR="00B6516B" w:rsidRPr="00B6516B" w:rsidRDefault="00B6516B" w:rsidP="00B6516B">
      <w:pPr>
        <w:pStyle w:val="ConsPlusNormal"/>
        <w:contextualSpacing/>
        <w:jc w:val="both"/>
      </w:pPr>
      <w:r w:rsidRPr="00B6516B">
        <w:tab/>
        <w:t xml:space="preserve">Признание лица инвалидом осуществляется при проведении </w:t>
      </w:r>
      <w:proofErr w:type="gramStart"/>
      <w:r w:rsidRPr="00B6516B">
        <w:t>медико-социальной</w:t>
      </w:r>
      <w:proofErr w:type="gramEnd"/>
      <w:r w:rsidRPr="00B6516B">
        <w:t xml:space="preserve"> экспертизы (далее также - МСЭ, экспертиза) соответствующим бюро медико-социальной экспертизы (далее - бюро). Такая экспертиза проводится исходя из комплексной оценки состояния организма на основе анализа клинико-функциональных, социально-бытовых, профессионально-трудовых и психологических данных с использованием установленных классификаций и критериев (ст. 1 Закона от 24.11.1995 N 181-ФЗ; п. п. 2, 3 Правил, утв. Постановлением Правительства РФ от 05.04.2022 N 588).</w:t>
      </w:r>
    </w:p>
    <w:p w:rsidR="00B6516B" w:rsidRPr="00B6516B" w:rsidRDefault="00B6516B" w:rsidP="00B6516B">
      <w:pPr>
        <w:pStyle w:val="ConsPlusNormal"/>
        <w:contextualSpacing/>
        <w:jc w:val="both"/>
      </w:pPr>
      <w:r w:rsidRPr="00B6516B">
        <w:tab/>
        <w:t xml:space="preserve">Для признания ребенка инвалидом необходимо наличие нескольких из следующих </w:t>
      </w:r>
      <w:r w:rsidRPr="00B6516B">
        <w:lastRenderedPageBreak/>
        <w:t>условий (п. п. 5, 6 Правил N 588):</w:t>
      </w:r>
    </w:p>
    <w:p w:rsidR="00B6516B" w:rsidRPr="00B6516B" w:rsidRDefault="00B6516B" w:rsidP="00B6516B">
      <w:pPr>
        <w:pStyle w:val="ConsPlusNormal"/>
        <w:numPr>
          <w:ilvl w:val="0"/>
          <w:numId w:val="1"/>
        </w:numPr>
        <w:tabs>
          <w:tab w:val="left" w:pos="540"/>
        </w:tabs>
        <w:ind w:left="0"/>
        <w:contextualSpacing/>
        <w:jc w:val="both"/>
      </w:pPr>
      <w:r w:rsidRPr="00B6516B">
        <w:t>нарушение здоровья со стойким расстройством функций организма, обусловленное заболеваниями, последствиями травм или дефектами;</w:t>
      </w:r>
    </w:p>
    <w:p w:rsidR="00B6516B" w:rsidRPr="00B6516B" w:rsidRDefault="00B6516B" w:rsidP="00B6516B">
      <w:pPr>
        <w:pStyle w:val="ConsPlusNormal"/>
        <w:numPr>
          <w:ilvl w:val="0"/>
          <w:numId w:val="1"/>
        </w:numPr>
        <w:tabs>
          <w:tab w:val="left" w:pos="540"/>
        </w:tabs>
        <w:ind w:left="0"/>
        <w:contextualSpacing/>
        <w:jc w:val="both"/>
      </w:pPr>
      <w:r w:rsidRPr="00B6516B">
        <w:t>ограничение жизнедеятельности -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B6516B" w:rsidRPr="00B6516B" w:rsidRDefault="00B6516B" w:rsidP="00B6516B">
      <w:pPr>
        <w:pStyle w:val="ConsPlusNormal"/>
        <w:numPr>
          <w:ilvl w:val="0"/>
          <w:numId w:val="1"/>
        </w:numPr>
        <w:tabs>
          <w:tab w:val="left" w:pos="540"/>
        </w:tabs>
        <w:ind w:left="0"/>
        <w:contextualSpacing/>
        <w:jc w:val="both"/>
      </w:pPr>
      <w:r w:rsidRPr="00B6516B">
        <w:t xml:space="preserve">необходимость в мероприятиях по реабилитации и </w:t>
      </w:r>
      <w:proofErr w:type="spellStart"/>
      <w:r w:rsidRPr="00B6516B">
        <w:t>абилитации</w:t>
      </w:r>
      <w:proofErr w:type="spellEnd"/>
      <w:r w:rsidRPr="00B6516B">
        <w:t>.</w:t>
      </w:r>
    </w:p>
    <w:p w:rsidR="00B6516B" w:rsidRPr="00B6516B" w:rsidRDefault="00B6516B" w:rsidP="00B6516B">
      <w:pPr>
        <w:pStyle w:val="ConsPlusNormal"/>
        <w:contextualSpacing/>
        <w:jc w:val="both"/>
      </w:pPr>
      <w:r w:rsidRPr="00B6516B">
        <w:tab/>
      </w:r>
      <w:proofErr w:type="gramStart"/>
      <w:r w:rsidRPr="00B6516B">
        <w:t xml:space="preserve">Критерием для установления инвалидности ребенку является нарушение здоровья со II, III либо IV степенью выраженности стойких нарушений функций организма (от 40 до 100%), обусловленное заболеваниями, последствиями травм или дефектами, приводящее к ограничению любой категории его жизнедеятельности и любой из трех степеней выраженности ограничений каждой из основных категорий жизнедеятельности, определяющих необходимость социальной защиты ребенка (п. п. 5 - 7, </w:t>
      </w:r>
      <w:proofErr w:type="spellStart"/>
      <w:r w:rsidRPr="00B6516B">
        <w:t>абз</w:t>
      </w:r>
      <w:proofErr w:type="spellEnd"/>
      <w:r w:rsidRPr="00B6516B">
        <w:t>. 2 п</w:t>
      </w:r>
      <w:proofErr w:type="gramEnd"/>
      <w:r w:rsidRPr="00B6516B">
        <w:t xml:space="preserve">. </w:t>
      </w:r>
      <w:proofErr w:type="gramStart"/>
      <w:r w:rsidRPr="00B6516B">
        <w:t>9, п. 14 Приложения к Приказу Минтруда России от 27.08.2019 N 585н).</w:t>
      </w:r>
      <w:proofErr w:type="gramEnd"/>
    </w:p>
    <w:p w:rsidR="00B6516B" w:rsidRPr="00B6516B" w:rsidRDefault="00B6516B" w:rsidP="00B6516B">
      <w:pPr>
        <w:pStyle w:val="ConsPlusNormal"/>
        <w:contextualSpacing/>
        <w:jc w:val="both"/>
      </w:pPr>
      <w:r w:rsidRPr="00B6516B">
        <w:tab/>
        <w:t>Ребенок может быть направлен на МСЭ по решению врачебной комиссии медицинской организации (далее - врачебная комиссия)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всех необходимых диагностических, лечебных и реабилитационных мероприятий (</w:t>
      </w:r>
      <w:proofErr w:type="spellStart"/>
      <w:r w:rsidRPr="00B6516B">
        <w:t>абз</w:t>
      </w:r>
      <w:proofErr w:type="spellEnd"/>
      <w:r w:rsidRPr="00B6516B">
        <w:t>. 1 п. 17 Правил N 588).</w:t>
      </w:r>
    </w:p>
    <w:p w:rsidR="00B6516B" w:rsidRPr="00B6516B" w:rsidRDefault="00B6516B" w:rsidP="00B6516B">
      <w:pPr>
        <w:pStyle w:val="ConsPlusNormal"/>
        <w:contextualSpacing/>
        <w:jc w:val="both"/>
      </w:pPr>
      <w:r w:rsidRPr="00B6516B">
        <w:tab/>
        <w:t>Принятие решения о направлении на МСЭ и проведении медицинских обследований, необходимых для получения клинико-функциональных данных в зависимости от заболевания в целях проведения экспертизы, осуществляется в общем случае не позднее 30 рабочих дней со дня принятия решения врачебной комиссией о подготовке такого направления (</w:t>
      </w:r>
      <w:proofErr w:type="spellStart"/>
      <w:r w:rsidRPr="00B6516B">
        <w:t>абз</w:t>
      </w:r>
      <w:proofErr w:type="spellEnd"/>
      <w:r w:rsidRPr="00B6516B">
        <w:t xml:space="preserve">. 2 - 5 п. 17 Правил N 588; </w:t>
      </w:r>
      <w:proofErr w:type="gramStart"/>
      <w:r w:rsidRPr="00B6516B">
        <w:t>Приложение к Приказу Минтруда России N 402н, Минздрава России N 631н от 10.06.2021).</w:t>
      </w:r>
      <w:proofErr w:type="gramEnd"/>
    </w:p>
    <w:p w:rsidR="00B6516B" w:rsidRPr="00B6516B" w:rsidRDefault="00B6516B" w:rsidP="00B6516B">
      <w:pPr>
        <w:pStyle w:val="ConsPlusNormal"/>
        <w:contextualSpacing/>
        <w:jc w:val="both"/>
      </w:pPr>
      <w:r w:rsidRPr="00B6516B">
        <w:tab/>
        <w:t>В случае отказа медицинской организации в направлении на МСЭ выдается соответствующее заключение врачебной комиссии, которое можно обжаловать (</w:t>
      </w:r>
      <w:proofErr w:type="spellStart"/>
      <w:r w:rsidRPr="00B6516B">
        <w:t>абз</w:t>
      </w:r>
      <w:proofErr w:type="spellEnd"/>
      <w:r w:rsidRPr="00B6516B">
        <w:t>. 2 п. 20 Правил N 588).</w:t>
      </w:r>
    </w:p>
    <w:p w:rsidR="00B6516B" w:rsidRPr="00B6516B" w:rsidRDefault="00B6516B" w:rsidP="00B6516B">
      <w:pPr>
        <w:pStyle w:val="ConsPlusNormal"/>
        <w:contextualSpacing/>
        <w:jc w:val="both"/>
      </w:pPr>
      <w:r w:rsidRPr="00B6516B">
        <w:tab/>
        <w:t>После принятия врачебной комиссией решения о направлении ребенка на МСЭ необходимо подать письменное согласие на направление и проведение МСЭ. В нем следует указать, в частности, предпочтительную форму проведения экспертизы - с личным присутствием ребенка или без такового.</w:t>
      </w:r>
    </w:p>
    <w:p w:rsidR="00B6516B" w:rsidRPr="00B6516B" w:rsidRDefault="00B6516B" w:rsidP="00B6516B">
      <w:pPr>
        <w:pStyle w:val="ConsPlusNormal"/>
        <w:contextualSpacing/>
        <w:jc w:val="both"/>
      </w:pPr>
      <w:r w:rsidRPr="00B6516B">
        <w:tab/>
        <w:t xml:space="preserve">С 01.02.2023 предусмотрена возможность направления такого согласия в форме электронного документа через личный кабинет на Едином портале </w:t>
      </w:r>
      <w:proofErr w:type="spellStart"/>
      <w:r w:rsidRPr="00B6516B">
        <w:t>госуслуг</w:t>
      </w:r>
      <w:proofErr w:type="spellEnd"/>
      <w:r w:rsidRPr="00B6516B">
        <w:t xml:space="preserve">. Реализация такой возможности </w:t>
      </w:r>
      <w:proofErr w:type="gramStart"/>
      <w:r w:rsidRPr="00B6516B">
        <w:t>зависит</w:t>
      </w:r>
      <w:proofErr w:type="gramEnd"/>
      <w:r w:rsidRPr="00B6516B">
        <w:t xml:space="preserve"> в том числе от технической готовности Единого портала </w:t>
      </w:r>
      <w:proofErr w:type="spellStart"/>
      <w:r w:rsidRPr="00B6516B">
        <w:t>госуслуг</w:t>
      </w:r>
      <w:proofErr w:type="spellEnd"/>
      <w:r w:rsidRPr="00B6516B">
        <w:t xml:space="preserve"> к приему и передаче соответствующих документов и информации (</w:t>
      </w:r>
      <w:proofErr w:type="spellStart"/>
      <w:r w:rsidRPr="00B6516B">
        <w:t>абз</w:t>
      </w:r>
      <w:proofErr w:type="spellEnd"/>
      <w:r w:rsidRPr="00B6516B">
        <w:t>. 1, 6 - 8, 12 п. 17 Правил N 588).</w:t>
      </w:r>
    </w:p>
    <w:p w:rsidR="00B6516B" w:rsidRPr="00B6516B" w:rsidRDefault="00B6516B" w:rsidP="00B6516B">
      <w:pPr>
        <w:pStyle w:val="ConsPlusNormal"/>
        <w:contextualSpacing/>
        <w:jc w:val="both"/>
      </w:pPr>
      <w:r w:rsidRPr="00B6516B">
        <w:tab/>
        <w:t>Медицинская организация уведомляет  о передаче направления на экспертизу в бюро, которое, в свою очередь, уведомит о регистрации этого направления и в случае его возврата в медицинскую организацию - о таком возврате и его причинах (</w:t>
      </w:r>
      <w:proofErr w:type="spellStart"/>
      <w:r w:rsidRPr="00B6516B">
        <w:t>абз</w:t>
      </w:r>
      <w:proofErr w:type="spellEnd"/>
      <w:r w:rsidRPr="00B6516B">
        <w:t xml:space="preserve">. 5 п. 18, </w:t>
      </w:r>
      <w:proofErr w:type="spellStart"/>
      <w:r w:rsidRPr="00B6516B">
        <w:t>абз</w:t>
      </w:r>
      <w:proofErr w:type="spellEnd"/>
      <w:r w:rsidRPr="00B6516B">
        <w:t xml:space="preserve">. 2 п. 26, </w:t>
      </w:r>
      <w:proofErr w:type="spellStart"/>
      <w:r w:rsidRPr="00B6516B">
        <w:t>абз</w:t>
      </w:r>
      <w:proofErr w:type="spellEnd"/>
      <w:r w:rsidRPr="00B6516B">
        <w:t>. 6 п. 27 Правил N 588).</w:t>
      </w:r>
    </w:p>
    <w:p w:rsidR="00B6516B" w:rsidRPr="00B6516B" w:rsidRDefault="00B6516B" w:rsidP="00B6516B">
      <w:pPr>
        <w:pStyle w:val="ConsPlusNormal"/>
        <w:contextualSpacing/>
        <w:jc w:val="both"/>
      </w:pPr>
      <w:r w:rsidRPr="00B6516B">
        <w:tab/>
      </w:r>
      <w:proofErr w:type="gramStart"/>
      <w:r w:rsidRPr="00B6516B">
        <w:t xml:space="preserve">По результатам рассмотрения зарегистрированного направления бюро с учетом  мнения обратившегося лица принимает решение о форме проведения экспертизы (без личного присутствия ребенка либо с его личным присутствием, в том числе с выездом на дом), определяет дату и время ее проведения (если их не выбрали на Едином портале </w:t>
      </w:r>
      <w:proofErr w:type="spellStart"/>
      <w:r w:rsidRPr="00B6516B">
        <w:t>госуслуг</w:t>
      </w:r>
      <w:proofErr w:type="spellEnd"/>
      <w:r w:rsidRPr="00B6516B">
        <w:t>) и направляет  соответствующее уведомление.</w:t>
      </w:r>
      <w:proofErr w:type="gramEnd"/>
      <w:r w:rsidRPr="00B6516B">
        <w:t xml:space="preserve"> Если принято решение о проведении МСЭ с личным присутствием ребенка, бюро уточнит по телефону дату и время проведения освидетельствования посредством выбора доступных даты и времени из определенных интервалов (</w:t>
      </w:r>
      <w:proofErr w:type="spellStart"/>
      <w:r w:rsidRPr="00B6516B">
        <w:t>абз</w:t>
      </w:r>
      <w:proofErr w:type="spellEnd"/>
      <w:r w:rsidRPr="00B6516B">
        <w:t xml:space="preserve">. 7, 10 п. 17, </w:t>
      </w:r>
      <w:proofErr w:type="spellStart"/>
      <w:r w:rsidRPr="00B6516B">
        <w:t>абз</w:t>
      </w:r>
      <w:proofErr w:type="spellEnd"/>
      <w:r w:rsidRPr="00B6516B">
        <w:t>. 4, 5 п. 26, п. 28 Правил N 588).</w:t>
      </w:r>
    </w:p>
    <w:p w:rsidR="00B6516B" w:rsidRPr="00B6516B" w:rsidRDefault="00B6516B" w:rsidP="00B6516B">
      <w:pPr>
        <w:pStyle w:val="ConsPlusNormal"/>
        <w:contextualSpacing/>
        <w:jc w:val="both"/>
      </w:pPr>
      <w:r w:rsidRPr="00B6516B">
        <w:tab/>
        <w:t xml:space="preserve">При проведении МСЭ ведется протокол экспертизы и по ее результатам составляется акт МСЭ. Решение о признании инвалидом (об отказе в признании </w:t>
      </w:r>
      <w:r w:rsidRPr="00B6516B">
        <w:lastRenderedPageBreak/>
        <w:t xml:space="preserve">инвалидом) заносится в акт МСЭ и объявляется заявителю. При этом обратившееся лицо вправе ознакомиться как с актом, так и с протоколом МСЭ и получить по своему заявлению их копии, в том числе через личный кабинет на Едином портале </w:t>
      </w:r>
      <w:proofErr w:type="spellStart"/>
      <w:r w:rsidRPr="00B6516B">
        <w:t>госуслуг</w:t>
      </w:r>
      <w:proofErr w:type="spellEnd"/>
      <w:r w:rsidRPr="00B6516B">
        <w:t xml:space="preserve"> (</w:t>
      </w:r>
      <w:proofErr w:type="spellStart"/>
      <w:r w:rsidRPr="00B6516B">
        <w:t>абз</w:t>
      </w:r>
      <w:proofErr w:type="spellEnd"/>
      <w:r w:rsidRPr="00B6516B">
        <w:t xml:space="preserve">. 1, 4 п. 38, </w:t>
      </w:r>
      <w:proofErr w:type="spellStart"/>
      <w:r w:rsidRPr="00B6516B">
        <w:t>абз</w:t>
      </w:r>
      <w:proofErr w:type="spellEnd"/>
      <w:r w:rsidRPr="00B6516B">
        <w:t>. 3 - 5 п. 42, п. 44 Правил N 588).</w:t>
      </w:r>
    </w:p>
    <w:p w:rsidR="00B6516B" w:rsidRPr="00B6516B" w:rsidRDefault="00B6516B" w:rsidP="00B6516B">
      <w:pPr>
        <w:pStyle w:val="ConsPlusNormal"/>
        <w:contextualSpacing/>
        <w:jc w:val="both"/>
      </w:pPr>
      <w:r w:rsidRPr="00B6516B">
        <w:tab/>
        <w:t xml:space="preserve">Для ребенка, признанного инвалидом, разрабатывается индивидуальная программа реабилитации или </w:t>
      </w:r>
      <w:proofErr w:type="spellStart"/>
      <w:r w:rsidRPr="00B6516B">
        <w:t>абилитации</w:t>
      </w:r>
      <w:proofErr w:type="spellEnd"/>
      <w:r w:rsidRPr="00B6516B">
        <w:t xml:space="preserve"> ребенка-инвалида (далее - ИПРА) и направляется на бумажном носителе заказным почтовым отправлением и в форме электронного документа в личный кабинет на Едином портале </w:t>
      </w:r>
      <w:proofErr w:type="spellStart"/>
      <w:r w:rsidRPr="00B6516B">
        <w:t>госуслуг</w:t>
      </w:r>
      <w:proofErr w:type="spellEnd"/>
      <w:r w:rsidRPr="00B6516B">
        <w:t xml:space="preserve">. При проведении экспертизы с личным присутствием ИПРА может быть </w:t>
      </w:r>
      <w:proofErr w:type="gramStart"/>
      <w:r w:rsidRPr="00B6516B">
        <w:t>выдана</w:t>
      </w:r>
      <w:proofErr w:type="gramEnd"/>
      <w:r w:rsidRPr="00B6516B">
        <w:t xml:space="preserve"> на руки на бумажном носителе (</w:t>
      </w:r>
      <w:proofErr w:type="spellStart"/>
      <w:r w:rsidRPr="00B6516B">
        <w:t>абз</w:t>
      </w:r>
      <w:proofErr w:type="spellEnd"/>
      <w:r w:rsidRPr="00B6516B">
        <w:t>. 1 - 3 п. 41 Правил N 588).</w:t>
      </w:r>
    </w:p>
    <w:p w:rsidR="00B6516B" w:rsidRPr="00B6516B" w:rsidRDefault="00B6516B" w:rsidP="00B6516B">
      <w:pPr>
        <w:pStyle w:val="ConsPlusNormal"/>
        <w:contextualSpacing/>
        <w:jc w:val="both"/>
      </w:pPr>
      <w:r w:rsidRPr="00B6516B">
        <w:tab/>
        <w:t>Кроме того, после получения бюро уведомления из Федерального реестра инвалидов о размещении соответствующих сведений об инвалиде выдаются ИПРА и справка, подтверждающая факт установления инвалидности, с указанием категории "ребенок-инвалид", и содержащая идентификатор (дату и время) размещения записи об инвалиде. Эта справка может быть выдана на руки либо направлена по почте заказным почтовым отправлением (п. 46 Правил N 588).</w:t>
      </w:r>
    </w:p>
    <w:p w:rsidR="00B6516B" w:rsidRPr="00B6516B" w:rsidRDefault="00B6516B" w:rsidP="00B6516B">
      <w:pPr>
        <w:pStyle w:val="ConsPlusNormal"/>
        <w:contextualSpacing/>
        <w:jc w:val="both"/>
      </w:pPr>
      <w:r w:rsidRPr="00B6516B">
        <w:tab/>
        <w:t xml:space="preserve">При необходимости включения в ИПРА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материнского капитала, по отдельному заявлению взамен ранее выданной составляется </w:t>
      </w:r>
      <w:proofErr w:type="gramStart"/>
      <w:r w:rsidRPr="00B6516B">
        <w:t>новая</w:t>
      </w:r>
      <w:proofErr w:type="gramEnd"/>
      <w:r w:rsidRPr="00B6516B">
        <w:t xml:space="preserve"> ИПРА без оформления нового направления на МСЭ. Составление новой ИПРА осуществляется на основании решения бюро, принятого по результатам обследования ребенка (</w:t>
      </w:r>
      <w:proofErr w:type="spellStart"/>
      <w:r w:rsidRPr="00B6516B">
        <w:t>абз</w:t>
      </w:r>
      <w:proofErr w:type="spellEnd"/>
      <w:r w:rsidRPr="00B6516B">
        <w:t>. 6, 7 п. 41 Правил N 588).</w:t>
      </w:r>
    </w:p>
    <w:p w:rsidR="00B6516B" w:rsidRPr="00B6516B" w:rsidRDefault="00B6516B" w:rsidP="00B6516B">
      <w:pPr>
        <w:pStyle w:val="ConsPlusNormal"/>
        <w:contextualSpacing/>
        <w:jc w:val="both"/>
      </w:pPr>
      <w:r w:rsidRPr="00B6516B">
        <w:tab/>
        <w:t xml:space="preserve">Если </w:t>
      </w:r>
      <w:proofErr w:type="gramStart"/>
      <w:r w:rsidRPr="00B6516B">
        <w:t>в</w:t>
      </w:r>
      <w:proofErr w:type="gramEnd"/>
      <w:r w:rsidRPr="00B6516B">
        <w:t xml:space="preserve"> </w:t>
      </w:r>
      <w:proofErr w:type="gramStart"/>
      <w:r w:rsidRPr="00B6516B">
        <w:t>ИПРА</w:t>
      </w:r>
      <w:proofErr w:type="gramEnd"/>
      <w:r w:rsidRPr="00B6516B">
        <w:t xml:space="preserve"> вносятся рекомендации о товарах и услугах, относящихся к медицинским изделиям, бюро принимает решение о нуждаемости ребенка в их приобретении на основании сведений, полученных от медицинской организации в рамках программы дополнительного обследования. Формирование этой программы не требуется, если заявление о включении </w:t>
      </w:r>
      <w:proofErr w:type="gramStart"/>
      <w:r w:rsidRPr="00B6516B">
        <w:t>в</w:t>
      </w:r>
      <w:proofErr w:type="gramEnd"/>
      <w:r w:rsidRPr="00B6516B">
        <w:t xml:space="preserve"> </w:t>
      </w:r>
      <w:proofErr w:type="gramStart"/>
      <w:r w:rsidRPr="00B6516B">
        <w:t>ИПРА</w:t>
      </w:r>
      <w:proofErr w:type="gramEnd"/>
      <w:r w:rsidRPr="00B6516B">
        <w:t xml:space="preserve"> таких товаров и услуг поступило в течение года со дня выдачи ИПРА. В этом случае решение принимается на основании сведений предыдущих освидетельствований ребенка (</w:t>
      </w:r>
      <w:proofErr w:type="spellStart"/>
      <w:r w:rsidRPr="00B6516B">
        <w:t>абз</w:t>
      </w:r>
      <w:proofErr w:type="spellEnd"/>
      <w:r w:rsidRPr="00B6516B">
        <w:t>. 8, 9 п. 41 Правил N 588).</w:t>
      </w:r>
    </w:p>
    <w:p w:rsidR="00B6516B" w:rsidRPr="00B6516B" w:rsidRDefault="00B6516B" w:rsidP="00B6516B">
      <w:pPr>
        <w:pStyle w:val="ConsPlusNormal"/>
        <w:contextualSpacing/>
        <w:jc w:val="both"/>
      </w:pPr>
      <w:r w:rsidRPr="00B6516B">
        <w:tab/>
        <w:t xml:space="preserve">Ребенку может быть установлена категория "ребенок-инвалид" сроком на один, два года, пять лет, до достижения возраста 14 либо 18 лет - в зависимости от имеющихся заболеваний, дефектов, необратимых морфологических изменений и нарушений функций органов и систем организма. Так, при наличии у ребенка, например, полной </w:t>
      </w:r>
      <w:proofErr w:type="spellStart"/>
      <w:r w:rsidRPr="00B6516B">
        <w:t>слепоглухоты</w:t>
      </w:r>
      <w:proofErr w:type="spellEnd"/>
      <w:r w:rsidRPr="00B6516B">
        <w:t xml:space="preserve"> ему устанавливается категория "ребенок-инвалид" до достижения возраста 18 лет без указания срока переосвидетельствования (п. п. 7, 10, </w:t>
      </w:r>
      <w:proofErr w:type="spellStart"/>
      <w:r w:rsidRPr="00B6516B">
        <w:t>абз</w:t>
      </w:r>
      <w:proofErr w:type="spellEnd"/>
      <w:r w:rsidRPr="00B6516B">
        <w:t>. 5 п. 13 Правил N 588; п. 42 Приложения к Правилам N 588).</w:t>
      </w:r>
    </w:p>
    <w:p w:rsidR="00B6516B" w:rsidRPr="00B6516B" w:rsidRDefault="00B6516B" w:rsidP="00B6516B">
      <w:pPr>
        <w:pStyle w:val="ConsPlusNormal"/>
        <w:contextualSpacing/>
        <w:jc w:val="both"/>
      </w:pPr>
      <w:r w:rsidRPr="00B6516B">
        <w:tab/>
        <w:t xml:space="preserve">В отдельных случаях возможно установление категории "ребенок-инвалид" до достижения ребенком возраста 18 лет без указания срока переосвидетельствования при отсутствии положительных результатов реабилитационных или </w:t>
      </w:r>
      <w:proofErr w:type="spellStart"/>
      <w:r w:rsidRPr="00B6516B">
        <w:t>абилитационных</w:t>
      </w:r>
      <w:proofErr w:type="spellEnd"/>
      <w:r w:rsidRPr="00B6516B">
        <w:t xml:space="preserve"> мероприятий, проведенных до направления на МСЭ (при этом в направлении на МСЭ должны содержаться соответствующие данные). Одним из таких случаев является наличие у ребенка ишемической болезни сердца со стенокардией напряжения III, IV функциональных классов с хронической сердечной недостаточностью II</w:t>
      </w:r>
      <w:proofErr w:type="gramStart"/>
      <w:r w:rsidRPr="00B6516B">
        <w:t>Б</w:t>
      </w:r>
      <w:proofErr w:type="gramEnd"/>
      <w:r w:rsidRPr="00B6516B">
        <w:t>, III стадий (</w:t>
      </w:r>
      <w:proofErr w:type="spellStart"/>
      <w:r w:rsidRPr="00B6516B">
        <w:t>абз</w:t>
      </w:r>
      <w:proofErr w:type="spellEnd"/>
      <w:r w:rsidRPr="00B6516B">
        <w:t>. 4 п. 13 Правил N 588; п. 8 Приложения к Правилам N 588).</w:t>
      </w:r>
    </w:p>
    <w:p w:rsidR="00B6516B" w:rsidRPr="00B6516B" w:rsidRDefault="00B6516B" w:rsidP="00B6516B">
      <w:pPr>
        <w:pStyle w:val="ConsPlusNormal"/>
        <w:contextualSpacing/>
        <w:jc w:val="both"/>
      </w:pPr>
      <w:r w:rsidRPr="00B6516B">
        <w:tab/>
        <w:t>Переосвидетельствование детей-инвалидов проводится один раз в течение срока, на который установлена категория "ребенок-инвалид". При этом лица, которым установлена категория "ребенок-инвалид", по достижении ими 18 лет подлежат переосвидетельствованию (п. п. 14, 52 Правил N 588).</w:t>
      </w:r>
    </w:p>
    <w:p w:rsidR="00B6516B" w:rsidRPr="00B6516B" w:rsidRDefault="00B6516B" w:rsidP="00B6516B">
      <w:pPr>
        <w:pStyle w:val="ConsPlusNormal"/>
        <w:contextualSpacing/>
        <w:jc w:val="both"/>
      </w:pPr>
    </w:p>
    <w:p w:rsidR="00B6516B" w:rsidRDefault="00B6516B" w:rsidP="00B6516B">
      <w:pPr>
        <w:pStyle w:val="ConsPlusNormal"/>
        <w:contextualSpacing/>
        <w:jc w:val="both"/>
      </w:pPr>
      <w:r w:rsidRPr="00B6516B">
        <w:t>Помощник прокурора</w:t>
      </w:r>
      <w:r w:rsidRPr="00B6516B">
        <w:tab/>
      </w:r>
      <w:r w:rsidRPr="00B6516B">
        <w:tab/>
      </w:r>
      <w:r w:rsidRPr="00B6516B">
        <w:tab/>
      </w:r>
      <w:r w:rsidRPr="00B6516B">
        <w:tab/>
      </w:r>
      <w:r w:rsidRPr="00B6516B">
        <w:tab/>
      </w:r>
      <w:r w:rsidRPr="00B6516B">
        <w:tab/>
      </w:r>
      <w:r w:rsidRPr="00B6516B">
        <w:tab/>
        <w:t xml:space="preserve">    </w:t>
      </w:r>
      <w:r>
        <w:t>Тимошенко Т.</w:t>
      </w:r>
    </w:p>
    <w:p w:rsidR="00B6516B" w:rsidRDefault="00B6516B" w:rsidP="00B6516B">
      <w:pPr>
        <w:pStyle w:val="ConsPlusNormal"/>
        <w:contextualSpacing/>
        <w:jc w:val="both"/>
      </w:pPr>
    </w:p>
    <w:p w:rsidR="00B6516B" w:rsidRPr="00B6516B" w:rsidRDefault="00B6516B" w:rsidP="00B6516B">
      <w:pPr>
        <w:pStyle w:val="ConsPlusNormal"/>
        <w:contextualSpacing/>
        <w:jc w:val="both"/>
      </w:pPr>
    </w:p>
    <w:p w:rsidR="00B6516B" w:rsidRPr="00B6516B" w:rsidRDefault="00B6516B" w:rsidP="00B6516B">
      <w:pPr>
        <w:pStyle w:val="ConsPlusNormal"/>
        <w:contextualSpacing/>
        <w:jc w:val="center"/>
      </w:pPr>
      <w:r w:rsidRPr="00B6516B">
        <w:rPr>
          <w:bCs/>
        </w:rPr>
        <w:lastRenderedPageBreak/>
        <w:t>Выплаты при рождении третьего ребенка</w:t>
      </w:r>
    </w:p>
    <w:p w:rsidR="00B6516B" w:rsidRPr="00B6516B" w:rsidRDefault="00B6516B" w:rsidP="00B6516B">
      <w:pPr>
        <w:pStyle w:val="ConsPlusNormal"/>
        <w:contextualSpacing/>
        <w:jc w:val="both"/>
      </w:pPr>
    </w:p>
    <w:p w:rsidR="00B6516B" w:rsidRPr="00B6516B" w:rsidRDefault="00B6516B" w:rsidP="00B6516B">
      <w:pPr>
        <w:pStyle w:val="ConsPlusNormal"/>
        <w:contextualSpacing/>
        <w:outlineLvl w:val="0"/>
      </w:pPr>
      <w:r w:rsidRPr="00B6516B">
        <w:rPr>
          <w:bCs/>
        </w:rPr>
        <w:tab/>
        <w:t>Единовременное пособие при рождении ребенка</w:t>
      </w:r>
    </w:p>
    <w:p w:rsidR="00B6516B" w:rsidRPr="00B6516B" w:rsidRDefault="00B6516B" w:rsidP="00B6516B">
      <w:pPr>
        <w:pStyle w:val="ConsPlusNormal"/>
        <w:contextualSpacing/>
        <w:jc w:val="both"/>
      </w:pPr>
      <w:r w:rsidRPr="00B6516B">
        <w:tab/>
        <w:t>Пособие выплачивается одному из родителей (лицу, его заменяющему) независимо от уровня доходов. Размер пособия с 01.02.2023 составляет 22 909,03 руб. В районах и местностях, где установлены районные коэффициенты к заработной плате, размер пособия определяется с применением этих коэффициентов, если они не учтены в составе заработной платы (ст. 3, ч. 1 ст. 4.2, ст. ст. 5, 11, 12 Закона от 19.05.1995 N 81-ФЗ; п. 1 Постановления Правительства РФ от 30.01.2023 N 119).</w:t>
      </w:r>
    </w:p>
    <w:p w:rsidR="00B6516B" w:rsidRPr="00B6516B" w:rsidRDefault="00B6516B" w:rsidP="00B6516B">
      <w:pPr>
        <w:pStyle w:val="ConsPlusNormal"/>
        <w:contextualSpacing/>
        <w:outlineLvl w:val="0"/>
      </w:pPr>
      <w:r w:rsidRPr="00B6516B">
        <w:rPr>
          <w:bCs/>
        </w:rPr>
        <w:tab/>
        <w:t>Ежемесячное пособие по уходу за ребенком до полутора лет</w:t>
      </w:r>
    </w:p>
    <w:p w:rsidR="00B6516B" w:rsidRPr="00B6516B" w:rsidRDefault="00B6516B" w:rsidP="00B6516B">
      <w:pPr>
        <w:pStyle w:val="ConsPlusNormal"/>
        <w:contextualSpacing/>
        <w:jc w:val="both"/>
      </w:pPr>
      <w:r w:rsidRPr="00B6516B">
        <w:tab/>
        <w:t>Пособие выплачивается ежемесячно до достижения ребенком возраста полутора лет. Получателем пособия может быть, в частности, любой из родителей или иной родственник, подлежащие обязательному социальному страхованию, фактически осуществляющие уход за ребенком и находящиеся в отпуске по уходу за ребенком.</w:t>
      </w:r>
    </w:p>
    <w:p w:rsidR="00B6516B" w:rsidRPr="00B6516B" w:rsidRDefault="00B6516B" w:rsidP="00B6516B">
      <w:pPr>
        <w:pStyle w:val="ConsPlusNormal"/>
        <w:contextualSpacing/>
        <w:jc w:val="both"/>
      </w:pPr>
      <w:r w:rsidRPr="00B6516B">
        <w:tab/>
      </w:r>
      <w:proofErr w:type="gramStart"/>
      <w:r w:rsidRPr="00B6516B">
        <w:t>По общему правилу размер пособия составляет 40% от среднемесячного заработка, но не менее установленного законом минимума, который с 01.02.2023 составляет 8 591,47 руб. При этом размер пособия не может превышать 100% среднего заработка исходя из предельных величин базы для начисления страховых взносов на обязательное социальное страхование на случай временной нетрудоспособности и в связи с материнством.</w:t>
      </w:r>
      <w:proofErr w:type="gramEnd"/>
      <w:r w:rsidRPr="00B6516B">
        <w:t xml:space="preserve"> Если отпуск по уходу за ребенком был предоставлен с 2023 г., максимальный размер пособия должен составлять 33 281,80 руб.</w:t>
      </w:r>
    </w:p>
    <w:p w:rsidR="00B6516B" w:rsidRPr="00B6516B" w:rsidRDefault="00B6516B" w:rsidP="00B6516B">
      <w:pPr>
        <w:pStyle w:val="ConsPlusNormal"/>
        <w:contextualSpacing/>
        <w:jc w:val="both"/>
      </w:pPr>
      <w:r w:rsidRPr="00B6516B">
        <w:tab/>
        <w:t xml:space="preserve">Размеры пособия в районах и местностях, где установлены районные коэффициенты к заработной плате, определяются с применением этих коэффициентов, если они не учтены в составе заработной платы. </w:t>
      </w:r>
      <w:proofErr w:type="gramStart"/>
      <w:r w:rsidRPr="00B6516B">
        <w:t>При этом минимальный и максимальный размеры пособия определяются с учетом этих коэффициентов (п. 3 ст. 421 НК РФ; п. 5 ч. 1 ст. 1.2, ст. 11.2, ч. 3.3, 5.1, 5.2 ст. 14 Закона от 29.12.2006 N 255-ФЗ; ст. 3, ч. 1 ст. 4.2, ст. ст. 5, 13 - 15 Закона N 81-ФЗ;</w:t>
      </w:r>
      <w:proofErr w:type="gramEnd"/>
      <w:r w:rsidRPr="00B6516B">
        <w:t xml:space="preserve"> п. 1 Постановления Правительства РФ N 119).</w:t>
      </w:r>
    </w:p>
    <w:p w:rsidR="00B6516B" w:rsidRPr="00B6516B" w:rsidRDefault="00B6516B" w:rsidP="00B6516B">
      <w:pPr>
        <w:pStyle w:val="ConsPlusNormal"/>
        <w:contextualSpacing/>
        <w:outlineLvl w:val="0"/>
      </w:pPr>
      <w:r w:rsidRPr="00B6516B">
        <w:rPr>
          <w:bCs/>
        </w:rPr>
        <w:tab/>
        <w:t>Иные выплаты на детей</w:t>
      </w:r>
    </w:p>
    <w:p w:rsidR="00B6516B" w:rsidRPr="00B6516B" w:rsidRDefault="00B6516B" w:rsidP="00B6516B">
      <w:pPr>
        <w:pStyle w:val="ConsPlusNormal"/>
        <w:contextualSpacing/>
        <w:jc w:val="both"/>
      </w:pPr>
      <w:r w:rsidRPr="00B6516B">
        <w:tab/>
        <w:t>Рождение третьего ребенка дает право на материнский (семейный) капитал (если ранее данной мерой поддержки женщина не воспользовалась). На ребенка до трех лет из средств материнского капитала можно получать ежемесячную выплату, если размер среднедушевого дохода семьи не превышает двукратную величину прожиточного минимума на душу населения, установленную в субъекте РФ на дату обращения за назначением указанной выплаты.</w:t>
      </w:r>
    </w:p>
    <w:p w:rsidR="00B6516B" w:rsidRPr="00B6516B" w:rsidRDefault="00B6516B" w:rsidP="00B6516B">
      <w:pPr>
        <w:pStyle w:val="ConsPlusNormal"/>
        <w:contextualSpacing/>
        <w:jc w:val="both"/>
      </w:pPr>
      <w:r w:rsidRPr="00B6516B">
        <w:tab/>
      </w:r>
      <w:proofErr w:type="gramStart"/>
      <w:r w:rsidRPr="00B6516B">
        <w:t>При наличии в семье нескольких детей в возрасте до трех лет по заявлению</w:t>
      </w:r>
      <w:proofErr w:type="gramEnd"/>
      <w:r w:rsidRPr="00B6516B">
        <w:t xml:space="preserve"> лица, получившего сертификат, ежемесячная выплата может быть назначена на каждого ребенка (п. 2 ст. 2, п. 2 ч. 1 ст. 3, п. 5 ч. 3 ст. 7, ч. 1, 3 ст. 11.2 Закона от 29.12.2006 N 256-ФЗ).</w:t>
      </w:r>
    </w:p>
    <w:p w:rsidR="00B6516B" w:rsidRPr="00B6516B" w:rsidRDefault="00B6516B" w:rsidP="00B6516B">
      <w:pPr>
        <w:pStyle w:val="ConsPlusNormal"/>
        <w:contextualSpacing/>
        <w:jc w:val="both"/>
      </w:pPr>
      <w:r w:rsidRPr="00B6516B">
        <w:tab/>
        <w:t>Указанная ежемесячная выплата не назначается гражданам, получающим ежемесячную денежную выплату на третьего ребенка до достижения ребенком возраста трех лет, установленную законодательством субъекта РФ, до окончания периода ее получения (ч. 2 ст. 3 Закона от 05.12.2022 N 475-ФЗ).</w:t>
      </w:r>
    </w:p>
    <w:p w:rsidR="00B6516B" w:rsidRPr="00B6516B" w:rsidRDefault="00B6516B" w:rsidP="00B6516B">
      <w:pPr>
        <w:pStyle w:val="ConsPlusNormal"/>
        <w:contextualSpacing/>
        <w:jc w:val="both"/>
      </w:pPr>
      <w:r w:rsidRPr="00B6516B">
        <w:tab/>
        <w:t>При рождении третьего ребенка могут быть установлены и иные выплаты, в частности, региональным законодательством (ст. 2 Закона N 81-ФЗ).</w:t>
      </w:r>
    </w:p>
    <w:p w:rsidR="00B6516B" w:rsidRPr="00B6516B" w:rsidRDefault="00B6516B" w:rsidP="00B6516B">
      <w:pPr>
        <w:pStyle w:val="ConsPlusNormal"/>
        <w:contextualSpacing/>
        <w:jc w:val="both"/>
      </w:pPr>
    </w:p>
    <w:p w:rsidR="00B6516B" w:rsidRPr="00B6516B" w:rsidRDefault="00B6516B" w:rsidP="00B6516B">
      <w:pPr>
        <w:pStyle w:val="ConsPlusNormal"/>
        <w:contextualSpacing/>
        <w:jc w:val="both"/>
      </w:pPr>
      <w:r w:rsidRPr="00B6516B">
        <w:t xml:space="preserve">Помощник прокурора </w:t>
      </w:r>
      <w:r w:rsidRPr="00B6516B">
        <w:tab/>
      </w:r>
      <w:r w:rsidRPr="00B6516B">
        <w:tab/>
      </w:r>
      <w:r w:rsidRPr="00B6516B">
        <w:tab/>
      </w:r>
      <w:r w:rsidRPr="00B6516B">
        <w:tab/>
      </w:r>
      <w:r w:rsidRPr="00B6516B">
        <w:tab/>
      </w:r>
      <w:r w:rsidRPr="00B6516B">
        <w:tab/>
      </w:r>
      <w:r w:rsidRPr="00B6516B">
        <w:tab/>
        <w:t xml:space="preserve">    Тимошенко Т.Е.</w:t>
      </w:r>
    </w:p>
    <w:p w:rsidR="00B6516B" w:rsidRPr="00B6516B" w:rsidRDefault="00B6516B" w:rsidP="00B6516B">
      <w:pPr>
        <w:pStyle w:val="ConsPlusNormal"/>
        <w:contextualSpacing/>
        <w:jc w:val="both"/>
        <w:outlineLvl w:val="0"/>
      </w:pPr>
    </w:p>
    <w:p w:rsidR="00B6516B" w:rsidRPr="00B6516B" w:rsidRDefault="00B6516B" w:rsidP="00B6516B">
      <w:pPr>
        <w:pStyle w:val="ConsPlusNormal"/>
        <w:contextualSpacing/>
        <w:jc w:val="both"/>
        <w:outlineLvl w:val="0"/>
      </w:pPr>
    </w:p>
    <w:p w:rsidR="00B6516B" w:rsidRPr="00B6516B" w:rsidRDefault="00B6516B" w:rsidP="00B6516B">
      <w:pPr>
        <w:pStyle w:val="ConsPlusNormal"/>
        <w:contextualSpacing/>
        <w:jc w:val="center"/>
        <w:rPr>
          <w:bCs/>
        </w:rPr>
      </w:pPr>
      <w:r w:rsidRPr="00B6516B">
        <w:rPr>
          <w:bCs/>
        </w:rPr>
        <w:t>Порядок пересдачи ЕГЭ</w:t>
      </w:r>
    </w:p>
    <w:p w:rsidR="00B6516B" w:rsidRPr="00B6516B" w:rsidRDefault="00B6516B" w:rsidP="00B6516B">
      <w:pPr>
        <w:pStyle w:val="ConsPlusNormal"/>
        <w:contextualSpacing/>
        <w:jc w:val="center"/>
      </w:pPr>
    </w:p>
    <w:p w:rsidR="00B6516B" w:rsidRPr="00B6516B" w:rsidRDefault="00B6516B" w:rsidP="00B6516B">
      <w:pPr>
        <w:pStyle w:val="ConsPlusNormal"/>
        <w:contextualSpacing/>
        <w:jc w:val="both"/>
      </w:pPr>
      <w:r w:rsidRPr="00B6516B">
        <w:tab/>
        <w:t xml:space="preserve">ЕГЭ является одной из форм государственной итоговой аттестации (далее - ГИА), которой завершается освоение имеющих государственную аккредитацию основных </w:t>
      </w:r>
      <w:r w:rsidRPr="00B6516B">
        <w:lastRenderedPageBreak/>
        <w:t xml:space="preserve">образовательных программ среднего общего образования (п. 2, </w:t>
      </w:r>
      <w:proofErr w:type="spellStart"/>
      <w:r w:rsidRPr="00B6516B">
        <w:t>пп</w:t>
      </w:r>
      <w:proofErr w:type="spellEnd"/>
      <w:r w:rsidRPr="00B6516B">
        <w:t xml:space="preserve">. 1 п. 7 Порядка, утв. Приказом </w:t>
      </w:r>
      <w:proofErr w:type="spellStart"/>
      <w:r w:rsidRPr="00B6516B">
        <w:t>Минпросвещения</w:t>
      </w:r>
      <w:proofErr w:type="spellEnd"/>
      <w:r w:rsidRPr="00B6516B">
        <w:t xml:space="preserve"> России N 233, </w:t>
      </w:r>
      <w:proofErr w:type="spellStart"/>
      <w:r w:rsidRPr="00B6516B">
        <w:t>Рособрнадзора</w:t>
      </w:r>
      <w:proofErr w:type="spellEnd"/>
      <w:r w:rsidRPr="00B6516B">
        <w:t xml:space="preserve"> N 552 от 04.04.2023 (далее - Порядок)).</w:t>
      </w:r>
    </w:p>
    <w:p w:rsidR="00B6516B" w:rsidRPr="00B6516B" w:rsidRDefault="00B6516B" w:rsidP="00B6516B">
      <w:pPr>
        <w:pStyle w:val="ConsPlusNormal"/>
        <w:contextualSpacing/>
        <w:jc w:val="both"/>
      </w:pPr>
      <w:r w:rsidRPr="00B6516B">
        <w:tab/>
        <w:t xml:space="preserve">По общему правилу на основании результатов ЕГЭ осуществляется прием на </w:t>
      </w:r>
      <w:proofErr w:type="gramStart"/>
      <w:r w:rsidRPr="00B6516B">
        <w:t>обучение по программам</w:t>
      </w:r>
      <w:proofErr w:type="gramEnd"/>
      <w:r w:rsidRPr="00B6516B">
        <w:t xml:space="preserve"> </w:t>
      </w:r>
      <w:proofErr w:type="spellStart"/>
      <w:r w:rsidRPr="00B6516B">
        <w:t>бакалавриата</w:t>
      </w:r>
      <w:proofErr w:type="spellEnd"/>
      <w:r w:rsidRPr="00B6516B">
        <w:t xml:space="preserve"> и программам </w:t>
      </w:r>
      <w:proofErr w:type="spellStart"/>
      <w:r w:rsidRPr="00B6516B">
        <w:t>специалитета</w:t>
      </w:r>
      <w:proofErr w:type="spellEnd"/>
      <w:r w:rsidRPr="00B6516B">
        <w:t xml:space="preserve"> (ч. 1 ст. 70 Закона от 29.12.2012 N 273-ФЗ).</w:t>
      </w:r>
    </w:p>
    <w:p w:rsidR="00B6516B" w:rsidRPr="00B6516B" w:rsidRDefault="00B6516B" w:rsidP="00B6516B">
      <w:pPr>
        <w:pStyle w:val="ConsPlusNormal"/>
        <w:contextualSpacing/>
        <w:jc w:val="both"/>
      </w:pPr>
      <w:r w:rsidRPr="00B6516B">
        <w:tab/>
        <w:t>В отдельных случаях обучающимся, а также иным лицам предоставляется возможность пересдать ЕГЭ по соответствующим предметам.</w:t>
      </w:r>
    </w:p>
    <w:p w:rsidR="00B6516B" w:rsidRPr="00B6516B" w:rsidRDefault="00B6516B" w:rsidP="00B6516B">
      <w:pPr>
        <w:pStyle w:val="ConsPlusNormal"/>
        <w:contextualSpacing/>
        <w:outlineLvl w:val="0"/>
      </w:pPr>
      <w:r w:rsidRPr="00B6516B">
        <w:rPr>
          <w:bCs/>
        </w:rPr>
        <w:tab/>
        <w:t>По</w:t>
      </w:r>
      <w:r w:rsidRPr="00B6516B">
        <w:t xml:space="preserve">д </w:t>
      </w:r>
      <w:proofErr w:type="gramStart"/>
      <w:r w:rsidRPr="00B6516B">
        <w:t>обучающимися</w:t>
      </w:r>
      <w:proofErr w:type="gramEnd"/>
      <w:r w:rsidRPr="00B6516B">
        <w:t xml:space="preserve"> понимаются (п. 6, </w:t>
      </w:r>
      <w:proofErr w:type="spellStart"/>
      <w:r w:rsidRPr="00B6516B">
        <w:t>пп</w:t>
      </w:r>
      <w:proofErr w:type="spellEnd"/>
      <w:r w:rsidRPr="00B6516B">
        <w:t>. 1 п. 7 Порядка):</w:t>
      </w:r>
    </w:p>
    <w:p w:rsidR="00B6516B" w:rsidRPr="00B6516B" w:rsidRDefault="00B6516B" w:rsidP="00B6516B">
      <w:pPr>
        <w:pStyle w:val="ConsPlusNormal"/>
        <w:numPr>
          <w:ilvl w:val="0"/>
          <w:numId w:val="22"/>
        </w:numPr>
        <w:ind w:left="0"/>
        <w:contextualSpacing/>
        <w:jc w:val="both"/>
      </w:pPr>
      <w:r w:rsidRPr="00B6516B">
        <w:t>лица, обучающиеся по образовательным программам среднего общего образования;</w:t>
      </w:r>
    </w:p>
    <w:p w:rsidR="00B6516B" w:rsidRPr="00B6516B" w:rsidRDefault="00B6516B" w:rsidP="00B6516B">
      <w:pPr>
        <w:pStyle w:val="ConsPlusNormal"/>
        <w:numPr>
          <w:ilvl w:val="0"/>
          <w:numId w:val="22"/>
        </w:numPr>
        <w:ind w:left="0" w:hanging="227"/>
        <w:contextualSpacing/>
        <w:jc w:val="both"/>
      </w:pPr>
      <w:proofErr w:type="gramStart"/>
      <w:r w:rsidRPr="00B6516B">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w:t>
      </w:r>
      <w:proofErr w:type="gramEnd"/>
    </w:p>
    <w:p w:rsidR="00B6516B" w:rsidRPr="00B6516B" w:rsidRDefault="00B6516B" w:rsidP="00B6516B">
      <w:pPr>
        <w:pStyle w:val="ConsPlusNormal"/>
        <w:contextualSpacing/>
        <w:jc w:val="both"/>
      </w:pPr>
      <w:r w:rsidRPr="00B6516B">
        <w:tab/>
        <w:t>В установленных случаях обучающиеся, по общему правилу, могут сдать ЕГЭ повторно в текущем году в резервные сроки или в дополнительный период (п. п. 47, 49, 55, 94 Порядка).</w:t>
      </w:r>
    </w:p>
    <w:p w:rsidR="00B6516B" w:rsidRPr="00B6516B" w:rsidRDefault="00B6516B" w:rsidP="00B6516B">
      <w:pPr>
        <w:pStyle w:val="ConsPlusNormal"/>
        <w:contextualSpacing/>
        <w:jc w:val="both"/>
      </w:pPr>
      <w:r w:rsidRPr="00B6516B">
        <w:tab/>
        <w:t>В текущем учебном году пересдача возможна по решению председателя государственной экзаменационной комиссии (далее - ГЭК), в частности, в следующих случаях (п. п. 55, 56 Порядка):</w:t>
      </w:r>
    </w:p>
    <w:p w:rsidR="00B6516B" w:rsidRPr="00B6516B" w:rsidRDefault="00B6516B" w:rsidP="00B6516B">
      <w:pPr>
        <w:pStyle w:val="ConsPlusNormal"/>
        <w:numPr>
          <w:ilvl w:val="0"/>
          <w:numId w:val="2"/>
        </w:numPr>
        <w:tabs>
          <w:tab w:val="left" w:pos="540"/>
        </w:tabs>
        <w:ind w:left="0"/>
        <w:contextualSpacing/>
        <w:jc w:val="both"/>
      </w:pPr>
      <w:r w:rsidRPr="00B6516B">
        <w:t>обучающийся получил неудовлетворительный результат по одному из обязательных учебных предметов. При этом обучающийся, получивший неудовлетворительный результат на ЕГЭ по математике, вправе изменить выбранный им ранее уровень ЕГЭ по математике для повторного участия в ЕГЭ;</w:t>
      </w:r>
    </w:p>
    <w:p w:rsidR="00B6516B" w:rsidRPr="00B6516B" w:rsidRDefault="00B6516B" w:rsidP="00B6516B">
      <w:pPr>
        <w:pStyle w:val="ConsPlusNormal"/>
        <w:numPr>
          <w:ilvl w:val="0"/>
          <w:numId w:val="2"/>
        </w:numPr>
        <w:tabs>
          <w:tab w:val="left" w:pos="540"/>
        </w:tabs>
        <w:ind w:left="0"/>
        <w:contextualSpacing/>
        <w:jc w:val="both"/>
      </w:pPr>
      <w:proofErr w:type="gramStart"/>
      <w:r w:rsidRPr="00B6516B">
        <w:t>обучающийся не явился на экзамен по уважительным причинам (болезнь или иные обстоятельства), подтвержденным документально;</w:t>
      </w:r>
      <w:proofErr w:type="gramEnd"/>
    </w:p>
    <w:p w:rsidR="00B6516B" w:rsidRPr="00B6516B" w:rsidRDefault="00B6516B" w:rsidP="00B6516B">
      <w:pPr>
        <w:pStyle w:val="ConsPlusNormal"/>
        <w:numPr>
          <w:ilvl w:val="0"/>
          <w:numId w:val="2"/>
        </w:numPr>
        <w:tabs>
          <w:tab w:val="left" w:pos="540"/>
        </w:tabs>
        <w:ind w:left="0"/>
        <w:contextualSpacing/>
        <w:jc w:val="both"/>
      </w:pPr>
      <w:proofErr w:type="gramStart"/>
      <w:r w:rsidRPr="00B6516B">
        <w:t>обучающийся</w:t>
      </w:r>
      <w:proofErr w:type="gramEnd"/>
      <w:r w:rsidRPr="00B6516B">
        <w:t xml:space="preserve"> не завершил выполнение экзаменационной работы по уважительным причинам (болезнь или иные обстоятельства), подтвержденным документально;</w:t>
      </w:r>
    </w:p>
    <w:p w:rsidR="00B6516B" w:rsidRPr="00B6516B" w:rsidRDefault="00B6516B" w:rsidP="00B6516B">
      <w:pPr>
        <w:pStyle w:val="ConsPlusNormal"/>
        <w:numPr>
          <w:ilvl w:val="0"/>
          <w:numId w:val="2"/>
        </w:numPr>
        <w:tabs>
          <w:tab w:val="left" w:pos="540"/>
        </w:tabs>
        <w:ind w:left="0"/>
        <w:contextualSpacing/>
        <w:jc w:val="both"/>
      </w:pPr>
      <w:r w:rsidRPr="00B6516B">
        <w:t>апелляционной комиссией была удовлетворена апелляция обучающегося о нарушении порядка проведения ЕГЭ;</w:t>
      </w:r>
    </w:p>
    <w:p w:rsidR="00B6516B" w:rsidRPr="00B6516B" w:rsidRDefault="00B6516B" w:rsidP="00B6516B">
      <w:pPr>
        <w:pStyle w:val="ConsPlusNormal"/>
        <w:numPr>
          <w:ilvl w:val="0"/>
          <w:numId w:val="2"/>
        </w:numPr>
        <w:tabs>
          <w:tab w:val="left" w:pos="540"/>
        </w:tabs>
        <w:ind w:left="0"/>
        <w:contextualSpacing/>
        <w:jc w:val="both"/>
      </w:pPr>
      <w:r w:rsidRPr="00B6516B">
        <w:t xml:space="preserve">результаты ЕГЭ аннулированы по решению председателя ГЭК в случае </w:t>
      </w:r>
      <w:proofErr w:type="gramStart"/>
      <w:r w:rsidRPr="00B6516B">
        <w:t>выявления фактов нарушений порядка проведения</w:t>
      </w:r>
      <w:proofErr w:type="gramEnd"/>
      <w:r w:rsidRPr="00B6516B">
        <w:t xml:space="preserve"> ЕГЭ, совершенных уполномоченными или иными (в том числе неустановленными) лицами;</w:t>
      </w:r>
    </w:p>
    <w:p w:rsidR="00B6516B" w:rsidRPr="00B6516B" w:rsidRDefault="00B6516B" w:rsidP="00B6516B">
      <w:pPr>
        <w:pStyle w:val="ConsPlusNormal"/>
        <w:numPr>
          <w:ilvl w:val="0"/>
          <w:numId w:val="2"/>
        </w:numPr>
        <w:tabs>
          <w:tab w:val="left" w:pos="540"/>
        </w:tabs>
        <w:ind w:left="0"/>
        <w:contextualSpacing/>
        <w:jc w:val="both"/>
      </w:pPr>
      <w:r w:rsidRPr="00B6516B">
        <w:t>результаты ЕГЭ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B6516B" w:rsidRPr="00B6516B" w:rsidRDefault="00B6516B" w:rsidP="00B6516B">
      <w:pPr>
        <w:pStyle w:val="ConsPlusNormal"/>
        <w:contextualSpacing/>
        <w:jc w:val="both"/>
      </w:pPr>
      <w:r w:rsidRPr="00B6516B">
        <w:tab/>
        <w:t>В указанных случаях ЕГЭ по соответствующему учебному предмету пересдается в резервные сроки (п. 55 Порядка).</w:t>
      </w:r>
    </w:p>
    <w:p w:rsidR="00B6516B" w:rsidRPr="00B6516B" w:rsidRDefault="00B6516B" w:rsidP="00B6516B">
      <w:pPr>
        <w:pStyle w:val="ConsPlusNormal"/>
        <w:contextualSpacing/>
        <w:jc w:val="both"/>
      </w:pPr>
      <w:r w:rsidRPr="00B6516B">
        <w:tab/>
        <w:t>Сдать ЕГЭ в резервные сроки могут также участники экзаменов, у которых совпали сроки проведения экзаменов по отдельным учебным предметам (п. п. 47, 49 Порядка).</w:t>
      </w:r>
    </w:p>
    <w:p w:rsidR="00B6516B" w:rsidRPr="00B6516B" w:rsidRDefault="00B6516B" w:rsidP="00B6516B">
      <w:pPr>
        <w:pStyle w:val="ConsPlusNormal"/>
        <w:contextualSpacing/>
        <w:jc w:val="both"/>
      </w:pPr>
      <w:r w:rsidRPr="00B6516B">
        <w:tab/>
      </w:r>
      <w:proofErr w:type="gramStart"/>
      <w:r w:rsidRPr="00B6516B">
        <w:t>Обучающиеся, которые не сдавали ЕГЭ по обязательным учебным предметам, или не сдали ЕГЭ более чем по одному обязательному учебному предмету, или не сдали повторно ЕГЭ по одному из этих предметов в резервные сроки, вправе сдать ЕГЭ по русскому языку и (или) математике базового уровня в дополнительный период, но не ранее 1 сентября текущего года.</w:t>
      </w:r>
      <w:proofErr w:type="gramEnd"/>
    </w:p>
    <w:p w:rsidR="00B6516B" w:rsidRPr="00B6516B" w:rsidRDefault="00B6516B" w:rsidP="00B6516B">
      <w:pPr>
        <w:pStyle w:val="ConsPlusNormal"/>
        <w:contextualSpacing/>
        <w:jc w:val="both"/>
      </w:pPr>
      <w:r w:rsidRPr="00B6516B">
        <w:tab/>
        <w:t xml:space="preserve">В этих случаях потребуется восстановиться в образовательной организации на срок, необходимый для сдачи ЕГЭ. Подать заявление на участие в ЕГЭ в соответствующую образовательную организацию могут сами обучающиеся лично, их родители (законные представители) либо уполномоченные лица (при наличии доверенности). Это нужно сделать не </w:t>
      </w:r>
      <w:proofErr w:type="gramStart"/>
      <w:r w:rsidRPr="00B6516B">
        <w:t>позднее</w:t>
      </w:r>
      <w:proofErr w:type="gramEnd"/>
      <w:r w:rsidRPr="00B6516B">
        <w:t xml:space="preserve"> чем за две недели до начала вышеуказанного периода (п. 94 Порядка).</w:t>
      </w:r>
    </w:p>
    <w:p w:rsidR="00B6516B" w:rsidRPr="00B6516B" w:rsidRDefault="00B6516B" w:rsidP="00B6516B">
      <w:pPr>
        <w:pStyle w:val="ConsPlusNormal"/>
        <w:contextualSpacing/>
        <w:jc w:val="both"/>
      </w:pPr>
      <w:r w:rsidRPr="00B6516B">
        <w:tab/>
        <w:t xml:space="preserve">В некоторых случаях пересдать ЕГЭ можно только в следующем году. Так, если в </w:t>
      </w:r>
      <w:r w:rsidRPr="00B6516B">
        <w:lastRenderedPageBreak/>
        <w:t>текущем году получен неудовлетворительный результат ЕГЭ по учебным предметам по выбору, обучающиеся вправе сдать экзамены по таким учебным предметам в следующем году (п. 97 Порядка).</w:t>
      </w:r>
    </w:p>
    <w:p w:rsidR="00B6516B" w:rsidRPr="00B6516B" w:rsidRDefault="00B6516B" w:rsidP="00B6516B">
      <w:pPr>
        <w:pStyle w:val="ConsPlusNormal"/>
        <w:contextualSpacing/>
        <w:jc w:val="both"/>
      </w:pPr>
      <w:r w:rsidRPr="00B6516B">
        <w:tab/>
        <w:t xml:space="preserve">Также если результаты ЕГЭ </w:t>
      </w:r>
      <w:proofErr w:type="gramStart"/>
      <w:r w:rsidRPr="00B6516B">
        <w:t>по учебным предметам по выбору в текущем году аннулированы в связи с выявлением</w:t>
      </w:r>
      <w:proofErr w:type="gramEnd"/>
      <w:r w:rsidRPr="00B6516B">
        <w:t xml:space="preserve"> фактов нарушения порядка проведения ЕГЭ, то пересдать экзамен по соответствующим учебным предметам можно не ранее чем в следующем году (п. 96 Порядка).</w:t>
      </w:r>
    </w:p>
    <w:p w:rsidR="00B6516B" w:rsidRPr="00B6516B" w:rsidRDefault="00B6516B" w:rsidP="00B6516B">
      <w:pPr>
        <w:pStyle w:val="ConsPlusNormal"/>
        <w:contextualSpacing/>
        <w:jc w:val="both"/>
      </w:pPr>
      <w:r w:rsidRPr="00B6516B">
        <w:tab/>
        <w:t>Выпускники прошлых лет и обучающиеся по образовательным программам среднего профессионального образования, не имеющие среднего общего образования (далее - обучающиеся по программам СПО), вправе участвовать в ЕГЭ, в том числе при наличии у них действующих результатов ЕГЭ прошлых лет (п. п. 5, 14 Порядка).</w:t>
      </w:r>
    </w:p>
    <w:p w:rsidR="00B6516B" w:rsidRPr="00B6516B" w:rsidRDefault="00B6516B" w:rsidP="00B6516B">
      <w:pPr>
        <w:pStyle w:val="ConsPlusNormal"/>
        <w:contextualSpacing/>
        <w:jc w:val="both"/>
      </w:pPr>
      <w:bookmarkStart w:id="0" w:name="Par32"/>
      <w:bookmarkEnd w:id="0"/>
      <w:r w:rsidRPr="00B6516B">
        <w:tab/>
        <w:t xml:space="preserve">Указанные лица могут сдать ЕГЭ по следующим учебным предметам: </w:t>
      </w:r>
      <w:proofErr w:type="gramStart"/>
      <w:r w:rsidRPr="00B6516B">
        <w:t xml:space="preserve">"Биология",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представления результатов ЕГЭ при приеме на обучение по программам </w:t>
      </w:r>
      <w:proofErr w:type="spellStart"/>
      <w:r w:rsidRPr="00B6516B">
        <w:t>бакалавриата</w:t>
      </w:r>
      <w:proofErr w:type="spellEnd"/>
      <w:r w:rsidRPr="00B6516B">
        <w:t xml:space="preserve"> и программам </w:t>
      </w:r>
      <w:proofErr w:type="spellStart"/>
      <w:r w:rsidRPr="00B6516B">
        <w:t>специалитета</w:t>
      </w:r>
      <w:proofErr w:type="spellEnd"/>
      <w:r w:rsidRPr="00B6516B">
        <w:t xml:space="preserve"> (п. 14 Порядка).</w:t>
      </w:r>
      <w:proofErr w:type="gramEnd"/>
    </w:p>
    <w:p w:rsidR="00B6516B" w:rsidRPr="00B6516B" w:rsidRDefault="00B6516B" w:rsidP="00B6516B">
      <w:pPr>
        <w:pStyle w:val="ConsPlusNormal"/>
        <w:contextualSpacing/>
        <w:jc w:val="both"/>
      </w:pPr>
      <w:r w:rsidRPr="00B6516B">
        <w:tab/>
        <w:t xml:space="preserve">Для пересдачи ЕГЭ до 1 февраля включительно подается заявление об участии в ЕГЭ с указанием выбранных учебных предметов и сроков участия в ЕГЭ в места регистрации на сдачу </w:t>
      </w:r>
      <w:proofErr w:type="gramStart"/>
      <w:r w:rsidRPr="00B6516B">
        <w:t>ЕГЭ</w:t>
      </w:r>
      <w:proofErr w:type="gramEnd"/>
      <w:r w:rsidRPr="00B6516B">
        <w:t xml:space="preserve"> и предъявить необходимые документы. Подать заявление могут выпускники прошлых лет, обучающиеся по программам СПО, лично, их родители (законные представители) или уполномоченные лица (при наличии доверенности).</w:t>
      </w:r>
    </w:p>
    <w:p w:rsidR="00B6516B" w:rsidRPr="00B6516B" w:rsidRDefault="00B6516B" w:rsidP="00B6516B">
      <w:pPr>
        <w:pStyle w:val="ConsPlusNormal"/>
        <w:contextualSpacing/>
        <w:jc w:val="both"/>
      </w:pPr>
      <w:r w:rsidRPr="00B6516B">
        <w:tab/>
        <w:t xml:space="preserve">После указанного срока заявления принимаются по решению ГЭК только при наличии у заявителей уважительных причин (болезни или иных обстоятельств), подтвержденных документально, не </w:t>
      </w:r>
      <w:proofErr w:type="gramStart"/>
      <w:r w:rsidRPr="00B6516B">
        <w:t>позднее</w:t>
      </w:r>
      <w:proofErr w:type="gramEnd"/>
      <w:r w:rsidRPr="00B6516B">
        <w:t xml:space="preserve"> чем за две недели до начала соответствующего экзамена (п. 15 Порядка).</w:t>
      </w:r>
    </w:p>
    <w:p w:rsidR="00B6516B" w:rsidRPr="00B6516B" w:rsidRDefault="00B6516B" w:rsidP="00B6516B">
      <w:pPr>
        <w:pStyle w:val="ConsPlusNormal"/>
        <w:contextualSpacing/>
        <w:jc w:val="both"/>
      </w:pPr>
      <w:r w:rsidRPr="00B6516B">
        <w:tab/>
        <w:t>ЕГЭ также проводится в установленные сроки. Для выпускников прошлых лет ЕГЭ проводится в резервные сроки основного периода проведения экзаменов. Участие в ЕГЭ в иные сроки возможно при наличии уважительных причин и соответствующего решения ГЭК (п. п. 47, 51 Порядка).</w:t>
      </w:r>
    </w:p>
    <w:p w:rsidR="00B6516B" w:rsidRPr="00B6516B" w:rsidRDefault="00B6516B" w:rsidP="00B6516B">
      <w:pPr>
        <w:pStyle w:val="ConsPlusNormal"/>
        <w:contextualSpacing/>
        <w:jc w:val="both"/>
      </w:pPr>
      <w:r w:rsidRPr="00B6516B">
        <w:tab/>
        <w:t xml:space="preserve">Для </w:t>
      </w:r>
      <w:proofErr w:type="gramStart"/>
      <w:r w:rsidRPr="00B6516B">
        <w:t>обучающихся</w:t>
      </w:r>
      <w:proofErr w:type="gramEnd"/>
      <w:r w:rsidRPr="00B6516B">
        <w:t xml:space="preserve"> СПО экзамены по их желанию могут проводиться в досрочный период, но не ранее 1 марта (п. 50 Порядка).</w:t>
      </w:r>
    </w:p>
    <w:p w:rsidR="00B6516B" w:rsidRPr="00B6516B" w:rsidRDefault="00B6516B" w:rsidP="00B6516B">
      <w:pPr>
        <w:pStyle w:val="ConsPlusNormal"/>
        <w:contextualSpacing/>
        <w:jc w:val="both"/>
      </w:pPr>
      <w:r w:rsidRPr="00B6516B">
        <w:tab/>
        <w:t>Лица, получившие в текущем году неудовлетворительные результаты ЕГЭ по учебным предметам, вправе пересдать экзамены по данным предметам не ранее чем в следующем году (п. 97 Порядка).</w:t>
      </w:r>
    </w:p>
    <w:p w:rsidR="00B6516B" w:rsidRPr="00B6516B" w:rsidRDefault="00B6516B" w:rsidP="00B6516B">
      <w:pPr>
        <w:pStyle w:val="ConsPlusNormal"/>
        <w:contextualSpacing/>
        <w:jc w:val="both"/>
      </w:pPr>
      <w:r w:rsidRPr="00B6516B">
        <w:tab/>
        <w:t>Если результаты ЕГЭ по учебным предметам выпускников прошлых лет и обучающихся по программам СПО в текущем году были аннулированы по решению председателя ГЭК в связи с выявлением фактов нарушения порядка проведения ЕГЭ, пересдать экзамен по соответствующим учебным предметам можно не ранее чем в следующем году (п. 96 Порядка).</w:t>
      </w:r>
    </w:p>
    <w:p w:rsidR="00B6516B" w:rsidRPr="00B6516B" w:rsidRDefault="00B6516B" w:rsidP="00B6516B">
      <w:pPr>
        <w:pStyle w:val="ConsPlusNormal"/>
        <w:contextualSpacing/>
        <w:jc w:val="both"/>
      </w:pPr>
    </w:p>
    <w:p w:rsidR="00B6516B" w:rsidRPr="00B6516B" w:rsidRDefault="00B6516B" w:rsidP="00B6516B">
      <w:pPr>
        <w:pStyle w:val="ConsPlusNormal"/>
        <w:contextualSpacing/>
        <w:jc w:val="both"/>
      </w:pPr>
      <w:r w:rsidRPr="00B6516B">
        <w:t>Помощник прокурора</w:t>
      </w:r>
      <w:r w:rsidRPr="00B6516B">
        <w:tab/>
      </w:r>
      <w:r w:rsidRPr="00B6516B">
        <w:tab/>
      </w:r>
      <w:r w:rsidRPr="00B6516B">
        <w:tab/>
      </w:r>
      <w:r w:rsidRPr="00B6516B">
        <w:tab/>
      </w:r>
      <w:r w:rsidRPr="00B6516B">
        <w:tab/>
      </w:r>
      <w:r w:rsidRPr="00B6516B">
        <w:tab/>
      </w:r>
      <w:r w:rsidRPr="00B6516B">
        <w:tab/>
        <w:t xml:space="preserve">    Тимошенко Т.Е.</w:t>
      </w:r>
    </w:p>
    <w:p w:rsidR="00B6516B" w:rsidRPr="00B6516B" w:rsidRDefault="00B6516B" w:rsidP="00B6516B">
      <w:pPr>
        <w:pStyle w:val="ConsPlusNormal"/>
        <w:contextualSpacing/>
        <w:jc w:val="both"/>
      </w:pPr>
    </w:p>
    <w:p w:rsidR="00B6516B" w:rsidRPr="00B6516B" w:rsidRDefault="00B6516B" w:rsidP="00B6516B">
      <w:pPr>
        <w:pStyle w:val="ConsPlusNormal"/>
        <w:contextualSpacing/>
        <w:jc w:val="both"/>
      </w:pPr>
    </w:p>
    <w:p w:rsidR="00B6516B" w:rsidRPr="00B6516B" w:rsidRDefault="00B6516B" w:rsidP="00B6516B">
      <w:pPr>
        <w:pStyle w:val="ConsPlusNormal"/>
        <w:contextualSpacing/>
        <w:jc w:val="center"/>
      </w:pPr>
      <w:r w:rsidRPr="00B6516B">
        <w:rPr>
          <w:bCs/>
        </w:rPr>
        <w:t>Порядок проведения государственной итоговой аттестации в форме ЕГЭ для учащихся 11-х классов</w:t>
      </w:r>
    </w:p>
    <w:p w:rsidR="00B6516B" w:rsidRPr="00B6516B" w:rsidRDefault="00B6516B" w:rsidP="00B6516B">
      <w:pPr>
        <w:pStyle w:val="ConsPlusNormal"/>
        <w:contextualSpacing/>
        <w:jc w:val="both"/>
      </w:pPr>
    </w:p>
    <w:p w:rsidR="00B6516B" w:rsidRPr="00B6516B" w:rsidRDefault="00B6516B" w:rsidP="00B6516B">
      <w:pPr>
        <w:pStyle w:val="ConsPlusNormal"/>
        <w:contextualSpacing/>
        <w:jc w:val="both"/>
      </w:pPr>
      <w:r w:rsidRPr="00B6516B">
        <w:tab/>
        <w:t xml:space="preserve">Государственная итоговая аттестация по образовательным программам среднего общего образования (далее - ГИА), завершающая освоение имеющих государственную аккредитацию основных образовательных программ среднего общего образования, является обязательной (ч. 3, 4 ст. 59 Закона от 29.12.2012 N 273-ФЗ; п. 2 Порядка, утв. Приказом </w:t>
      </w:r>
      <w:proofErr w:type="spellStart"/>
      <w:r w:rsidRPr="00B6516B">
        <w:t>Минпросвещения</w:t>
      </w:r>
      <w:proofErr w:type="spellEnd"/>
      <w:r w:rsidRPr="00B6516B">
        <w:t xml:space="preserve"> России N 233, </w:t>
      </w:r>
      <w:proofErr w:type="spellStart"/>
      <w:r w:rsidRPr="00B6516B">
        <w:t>Рособрнадзора</w:t>
      </w:r>
      <w:proofErr w:type="spellEnd"/>
      <w:r w:rsidRPr="00B6516B">
        <w:t xml:space="preserve"> N 552 от 04.04.2023).</w:t>
      </w:r>
    </w:p>
    <w:p w:rsidR="00B6516B" w:rsidRPr="00B6516B" w:rsidRDefault="00B6516B" w:rsidP="00B6516B">
      <w:pPr>
        <w:pStyle w:val="ConsPlusNormal"/>
        <w:contextualSpacing/>
        <w:jc w:val="both"/>
      </w:pPr>
      <w:r w:rsidRPr="00B6516B">
        <w:lastRenderedPageBreak/>
        <w:tab/>
        <w:t xml:space="preserve">Для отдельных категорий граждан могут быть установлены особенности проведения ГИА по образовательным программам среднего общего образования (п. 1 Особенностей, утв. Приказом </w:t>
      </w:r>
      <w:proofErr w:type="spellStart"/>
      <w:r w:rsidRPr="00B6516B">
        <w:t>Минпросвещения</w:t>
      </w:r>
      <w:proofErr w:type="spellEnd"/>
      <w:r w:rsidRPr="00B6516B">
        <w:t xml:space="preserve"> России N 131, </w:t>
      </w:r>
      <w:proofErr w:type="spellStart"/>
      <w:r w:rsidRPr="00B6516B">
        <w:t>Рособрнадзора</w:t>
      </w:r>
      <w:proofErr w:type="spellEnd"/>
      <w:r w:rsidRPr="00B6516B">
        <w:t xml:space="preserve"> N 274 от 22.02.2023).</w:t>
      </w:r>
    </w:p>
    <w:p w:rsidR="00B6516B" w:rsidRPr="00B6516B" w:rsidRDefault="00B6516B" w:rsidP="00B6516B">
      <w:pPr>
        <w:pStyle w:val="ConsPlusNormal"/>
        <w:contextualSpacing/>
        <w:jc w:val="both"/>
      </w:pPr>
      <w:r w:rsidRPr="00B6516B">
        <w:tab/>
        <w:t xml:space="preserve">К ГИА в форме ЕГЭ допускаются, в частности, следующие лица (п. 6, </w:t>
      </w:r>
      <w:proofErr w:type="spellStart"/>
      <w:r w:rsidRPr="00B6516B">
        <w:t>пп</w:t>
      </w:r>
      <w:proofErr w:type="spellEnd"/>
      <w:r w:rsidRPr="00B6516B">
        <w:t>. 1 п. 7, п. 8 Порядка):</w:t>
      </w:r>
    </w:p>
    <w:p w:rsidR="00B6516B" w:rsidRPr="00B6516B" w:rsidRDefault="00B6516B" w:rsidP="00B6516B">
      <w:pPr>
        <w:pStyle w:val="ConsPlusNormal"/>
        <w:numPr>
          <w:ilvl w:val="0"/>
          <w:numId w:val="21"/>
        </w:numPr>
        <w:ind w:left="0"/>
        <w:contextualSpacing/>
        <w:jc w:val="both"/>
      </w:pPr>
      <w:proofErr w:type="gramStart"/>
      <w:r w:rsidRPr="00B6516B">
        <w:t>обучающиеся образовательных организаций, освоившие образовательные программы среднего общего образования в очной, очно-заочной или заочной формах, не имеющие академической задолженности и имеющие годовые отметки по всем учебным предметам за каждый год обучения не ниже удовлетворительных, а также получившие зачет за итоговое сочинение (изложение);</w:t>
      </w:r>
      <w:proofErr w:type="gramEnd"/>
    </w:p>
    <w:p w:rsidR="00B6516B" w:rsidRPr="00B6516B" w:rsidRDefault="00B6516B" w:rsidP="00B6516B">
      <w:pPr>
        <w:pStyle w:val="ConsPlusNormal"/>
        <w:numPr>
          <w:ilvl w:val="0"/>
          <w:numId w:val="21"/>
        </w:numPr>
        <w:ind w:left="0" w:hanging="227"/>
        <w:contextualSpacing/>
        <w:jc w:val="both"/>
      </w:pPr>
      <w:r w:rsidRPr="00B6516B">
        <w:t>экстерны при условии получения на промежуточной аттестации отметок не ниже удовлетворительных, а также получившие зачет за итоговое сочинение (изложение);</w:t>
      </w:r>
    </w:p>
    <w:p w:rsidR="00B6516B" w:rsidRPr="00B6516B" w:rsidRDefault="00B6516B" w:rsidP="00B6516B">
      <w:pPr>
        <w:pStyle w:val="ConsPlusNormal"/>
        <w:numPr>
          <w:ilvl w:val="0"/>
          <w:numId w:val="21"/>
        </w:numPr>
        <w:ind w:left="0" w:hanging="227"/>
        <w:contextualSpacing/>
        <w:jc w:val="both"/>
      </w:pPr>
      <w:r w:rsidRPr="00B6516B">
        <w:t>обучающиеся X - XI (XII) классов, имеющие годовые отметки не ниже удовлетворительных по всем учебным предметам за предпоследний год обучения - по учебным предметам, освоение которых завершилось ранее;</w:t>
      </w:r>
    </w:p>
    <w:p w:rsidR="00B6516B" w:rsidRPr="00B6516B" w:rsidRDefault="00B6516B" w:rsidP="00B6516B">
      <w:pPr>
        <w:pStyle w:val="ConsPlusNormal"/>
        <w:numPr>
          <w:ilvl w:val="0"/>
          <w:numId w:val="21"/>
        </w:numPr>
        <w:ind w:left="0" w:hanging="227"/>
        <w:contextualSpacing/>
        <w:jc w:val="both"/>
      </w:pPr>
      <w:proofErr w:type="gramStart"/>
      <w:r w:rsidRPr="00B6516B">
        <w:t>лица, осваивающие образовательные программы среднего общего образования в форме самообразования или семейного образования либо обучавшиеся по не имеющим государственной аккредитации образовательным программам среднего общего образования (такие лица вправе пройти ГИА экстерном).</w:t>
      </w:r>
      <w:proofErr w:type="gramEnd"/>
    </w:p>
    <w:p w:rsidR="00B6516B" w:rsidRPr="00B6516B" w:rsidRDefault="00B6516B" w:rsidP="00B6516B">
      <w:pPr>
        <w:pStyle w:val="ConsPlusNormal"/>
        <w:contextualSpacing/>
        <w:jc w:val="both"/>
      </w:pPr>
      <w:r w:rsidRPr="00B6516B">
        <w:tab/>
        <w:t>Кроме того, ГИА в форме ЕГЭ может проводиться по желанию некоторых категорий лиц, для которых предусмотрено проведение ГИА в форме государственного выпускного экзамена (далее - ГВЭ). К таким лицам относятся, в частности, обучающиеся с ограниченными возможностями здоровья, дети-инвалиды и инвалиды. При этом допускается сочетание разных форм проведения ГИА - ЕГЭ и ГВЭ (п. 11 Порядка).</w:t>
      </w:r>
    </w:p>
    <w:p w:rsidR="00B6516B" w:rsidRPr="00B6516B" w:rsidRDefault="00B6516B" w:rsidP="00B6516B">
      <w:pPr>
        <w:pStyle w:val="ConsPlusNormal"/>
        <w:contextualSpacing/>
        <w:jc w:val="both"/>
      </w:pPr>
      <w:r w:rsidRPr="00B6516B">
        <w:tab/>
        <w:t>Для участия в ЕГЭ необходимо подать заявление - как правило, до 1 февраля включительно (п. 12 Порядка).</w:t>
      </w:r>
    </w:p>
    <w:p w:rsidR="00B6516B" w:rsidRPr="00B6516B" w:rsidRDefault="00B6516B" w:rsidP="00B6516B">
      <w:pPr>
        <w:pStyle w:val="ConsPlusNormal"/>
        <w:contextualSpacing/>
        <w:jc w:val="both"/>
      </w:pPr>
      <w:r w:rsidRPr="00B6516B">
        <w:tab/>
        <w:t xml:space="preserve">По общему правилу обязательные предметы, включаемые в ЕГЭ, - русский язык и математика. Минимальное количество баллов, которые подтверждают освоение образовательной программы среднего общего образования, составляет по русскому языку - 24, по математике профильного уровня - 27 (по </w:t>
      </w:r>
      <w:proofErr w:type="spellStart"/>
      <w:r w:rsidRPr="00B6516B">
        <w:t>стобалльной</w:t>
      </w:r>
      <w:proofErr w:type="spellEnd"/>
      <w:r w:rsidRPr="00B6516B">
        <w:t xml:space="preserve"> системе оценивания); по математике базового уровня - 3 (по пятибалльной системе оценивания) (п. 9 Порядка; п. п. 1.1, 1.2 Приказа </w:t>
      </w:r>
      <w:proofErr w:type="spellStart"/>
      <w:r w:rsidRPr="00B6516B">
        <w:t>Рособрнадзора</w:t>
      </w:r>
      <w:proofErr w:type="spellEnd"/>
      <w:r w:rsidRPr="00B6516B">
        <w:t xml:space="preserve"> от 26.06.2019 N 876).</w:t>
      </w:r>
    </w:p>
    <w:p w:rsidR="00B6516B" w:rsidRPr="00B6516B" w:rsidRDefault="00B6516B" w:rsidP="00B6516B">
      <w:pPr>
        <w:pStyle w:val="ConsPlusNormal"/>
        <w:contextualSpacing/>
        <w:jc w:val="both"/>
      </w:pPr>
      <w:r w:rsidRPr="00B6516B">
        <w:tab/>
        <w:t>При этом участники ЕГЭ могут выбрать уровень экзамена по математике. Результаты ЕГЭ по математике базового уровня признаются в качестве результатов ГИА. Результаты ЕГЭ по математике профильного уровня признаются в качестве результатов ГИА и в качестве результатов вступительных испытаний в вузы (</w:t>
      </w:r>
      <w:proofErr w:type="spellStart"/>
      <w:r w:rsidRPr="00B6516B">
        <w:t>абз</w:t>
      </w:r>
      <w:proofErr w:type="spellEnd"/>
      <w:r w:rsidRPr="00B6516B">
        <w:t>. 3 п. 9 Порядка).</w:t>
      </w:r>
    </w:p>
    <w:p w:rsidR="00B6516B" w:rsidRPr="00B6516B" w:rsidRDefault="00B6516B" w:rsidP="00B6516B">
      <w:pPr>
        <w:pStyle w:val="ConsPlusNormal"/>
        <w:contextualSpacing/>
        <w:jc w:val="both"/>
      </w:pPr>
      <w:r w:rsidRPr="00B6516B">
        <w:tab/>
        <w:t xml:space="preserve">ЕГЭ по другим предметам: </w:t>
      </w:r>
      <w:proofErr w:type="gramStart"/>
      <w:r w:rsidRPr="00B6516B">
        <w:t>"Биология",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 можно сдать добровольно по своему выбору для предоставления результатов при приеме на обучение в вузы.</w:t>
      </w:r>
      <w:proofErr w:type="gramEnd"/>
      <w:r w:rsidRPr="00B6516B">
        <w:t xml:space="preserve"> Лицам, изучавшим родной язык (из числа языков народов РФ) и родную литературу при получении среднего общего образования, предоставляется право выбрать экзамен по родному языку и (или) родной литературе (п. 9 Порядка).</w:t>
      </w:r>
    </w:p>
    <w:p w:rsidR="00B6516B" w:rsidRPr="00B6516B" w:rsidRDefault="00B6516B" w:rsidP="00B6516B">
      <w:pPr>
        <w:pStyle w:val="ConsPlusNormal"/>
        <w:contextualSpacing/>
        <w:jc w:val="both"/>
      </w:pPr>
      <w:r w:rsidRPr="00B6516B">
        <w:tab/>
        <w:t>Отметим, что уровень ЕГЭ по математике можно изменить. Также при наличии уважительных причин (болезни и иных обстоятельств), подтвержденных документально, допускается изменение (дополнение) выбора учебных предметов. В любом случае необходимо подать соответствующее заявление в государственную экзаменационную комиссию (ГЭК) (п. 13 Порядка).</w:t>
      </w:r>
    </w:p>
    <w:p w:rsidR="00B6516B" w:rsidRPr="00B6516B" w:rsidRDefault="00B6516B" w:rsidP="00B6516B">
      <w:pPr>
        <w:pStyle w:val="ConsPlusNormal"/>
        <w:contextualSpacing/>
        <w:jc w:val="both"/>
      </w:pPr>
      <w:r w:rsidRPr="00B6516B">
        <w:tab/>
        <w:t xml:space="preserve">Лица, являющиеся в текущем учебном году победителями или призерами заключительного этапа всероссийской олимпиады школьников, членами сборных команд РФ, участвовавших в международных олимпиадах по общеобразовательным предметам, </w:t>
      </w:r>
      <w:r w:rsidRPr="00B6516B">
        <w:lastRenderedPageBreak/>
        <w:t>освобождаются от экзамена по соответствующим предметам (п. 4 Порядка).</w:t>
      </w:r>
    </w:p>
    <w:p w:rsidR="00B6516B" w:rsidRPr="00B6516B" w:rsidRDefault="00B6516B" w:rsidP="00B6516B">
      <w:pPr>
        <w:pStyle w:val="ConsPlusNormal"/>
        <w:contextualSpacing/>
        <w:jc w:val="both"/>
        <w:outlineLvl w:val="0"/>
      </w:pPr>
      <w:r w:rsidRPr="00B6516B">
        <w:tab/>
        <w:t xml:space="preserve">На территории РФ и за ее пределами устанавливаются сроки и продолжительность экзаменов по каждому предмету (единое расписание). Экзамены проводятся в досрочный, основной и дополнительный периоды. В каждом из периодов предусматриваются резервные сроки. </w:t>
      </w:r>
      <w:proofErr w:type="gramStart"/>
      <w:r w:rsidRPr="00B6516B">
        <w:t>Перерыв между проведением экзаменов по обязательным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 (п. п. 47, 53 Порядка).</w:t>
      </w:r>
      <w:proofErr w:type="gramEnd"/>
    </w:p>
    <w:p w:rsidR="00B6516B" w:rsidRPr="00B6516B" w:rsidRDefault="00B6516B" w:rsidP="00B6516B">
      <w:pPr>
        <w:pStyle w:val="ConsPlusNormal"/>
        <w:contextualSpacing/>
        <w:jc w:val="both"/>
      </w:pPr>
      <w:r w:rsidRPr="00B6516B">
        <w:tab/>
        <w:t xml:space="preserve">По общему правилу экзамены проводятся в пунктах проведения экзаменов (ППЭ), количество и </w:t>
      </w:r>
      <w:proofErr w:type="gramStart"/>
      <w:r w:rsidRPr="00B6516B">
        <w:t>места</w:t>
      </w:r>
      <w:proofErr w:type="gramEnd"/>
      <w:r w:rsidRPr="00B6516B">
        <w:t xml:space="preserve"> расположения которых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Для каждого экзаменуемого выделяется отдельное рабочее место, изменение которого не допускается (п. п. 62, 64, 70 Порядка).</w:t>
      </w:r>
    </w:p>
    <w:p w:rsidR="00B6516B" w:rsidRPr="00B6516B" w:rsidRDefault="00B6516B" w:rsidP="00B6516B">
      <w:pPr>
        <w:pStyle w:val="ConsPlusNormal"/>
        <w:contextualSpacing/>
        <w:jc w:val="both"/>
      </w:pPr>
      <w:r w:rsidRPr="00B6516B">
        <w:tab/>
      </w:r>
      <w:proofErr w:type="gramStart"/>
      <w:r w:rsidRPr="00B6516B">
        <w:t>Экзаменуемым во время экзамена запрещено, в частности, общаться друг с другом, свободно перемещаться по аудитории и ППЭ, иметь при себе средства связи.</w:t>
      </w:r>
      <w:proofErr w:type="gramEnd"/>
      <w:r w:rsidRPr="00B6516B">
        <w:t xml:space="preserve"> Нарушители удаляются из ППЭ с составлением об этом акта. В таком случае председатель ГЭК принимает решение об аннулировании результата экзамена по соответствующему учебному предмету и о повторном допуске к сдаче экзамена в установленные сроки (п. п. 72, 73, 90 Порядка).</w:t>
      </w:r>
    </w:p>
    <w:p w:rsidR="00B6516B" w:rsidRPr="00B6516B" w:rsidRDefault="00B6516B" w:rsidP="00B6516B">
      <w:pPr>
        <w:pStyle w:val="ConsPlusNormal"/>
        <w:contextualSpacing/>
        <w:jc w:val="both"/>
      </w:pPr>
      <w:r w:rsidRPr="00B6516B">
        <w:tab/>
        <w:t xml:space="preserve">Кроме того, отсутствие в аудиториях средств видеонаблюдения, позволяющих </w:t>
      </w:r>
      <w:proofErr w:type="gramStart"/>
      <w:r w:rsidRPr="00B6516B">
        <w:t>осуществлять</w:t>
      </w:r>
      <w:proofErr w:type="gramEnd"/>
      <w:r w:rsidRPr="00B6516B">
        <w:t xml:space="preserve"> в том числе видеозапись проведения экзаменов, неисправное их состояние или отключение во время проведения экзаменов, равно как и отсутствие видеозаписи экзаменов, является основанием для остановки экзамена или принятия решения об аннулировании его результатов и повторном допуске к ЕГЭ по соответствующему учебному предмету (п. п. 64, 65, 90 Порядка).</w:t>
      </w:r>
    </w:p>
    <w:p w:rsidR="00B6516B" w:rsidRPr="00B6516B" w:rsidRDefault="00B6516B" w:rsidP="00B6516B">
      <w:pPr>
        <w:pStyle w:val="ConsPlusNormal"/>
        <w:contextualSpacing/>
        <w:jc w:val="both"/>
      </w:pPr>
      <w:r w:rsidRPr="00B6516B">
        <w:tab/>
        <w:t>Председатель ГЭК рассматривает результаты ЕГЭ по каждому учебному предмету и принимает решение об их утверждении, изменении и (или) аннулировании (п. 87 Порядка).</w:t>
      </w:r>
    </w:p>
    <w:p w:rsidR="00B6516B" w:rsidRPr="00B6516B" w:rsidRDefault="00B6516B" w:rsidP="00B6516B">
      <w:pPr>
        <w:pStyle w:val="ConsPlusNormal"/>
        <w:contextualSpacing/>
        <w:jc w:val="both"/>
      </w:pPr>
      <w:r w:rsidRPr="00B6516B">
        <w:tab/>
        <w:t>Ознакомление участников экзаменов с результатами ЕГЭ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 (п. 92 Порядка).</w:t>
      </w:r>
    </w:p>
    <w:p w:rsidR="00B6516B" w:rsidRPr="00B6516B" w:rsidRDefault="00B6516B" w:rsidP="00B6516B">
      <w:pPr>
        <w:pStyle w:val="ConsPlusNormal"/>
        <w:contextualSpacing/>
        <w:jc w:val="both"/>
      </w:pPr>
      <w:r w:rsidRPr="00B6516B">
        <w:tab/>
        <w:t xml:space="preserve">По общему правилу лицами, успешно прошедшими ГИА, признаются лица, набравшие по обязательным учебным предметам при сдаче ЕГЭ (за исключением ЕГЭ по математике базового уровня) не ниже установленного минимального количества баллов, а при сдаче экзамена по математике базового уровня - отметку не ниже удовлетворительной (3 балла). Указанные лица получают аттестат о среднем общем образовании (ч. 4 ст. 60 Закона N 273-ФЗ; п. 21 Порядка, утв. Приказом </w:t>
      </w:r>
      <w:proofErr w:type="spellStart"/>
      <w:r w:rsidRPr="00B6516B">
        <w:t>Минпросвещения</w:t>
      </w:r>
      <w:proofErr w:type="spellEnd"/>
      <w:r w:rsidRPr="00B6516B">
        <w:t xml:space="preserve"> России от 05.10.2020 N 546; п. 93 Порядка).</w:t>
      </w:r>
    </w:p>
    <w:p w:rsidR="00B6516B" w:rsidRPr="00B6516B" w:rsidRDefault="00B6516B" w:rsidP="00B6516B">
      <w:pPr>
        <w:pStyle w:val="ConsPlusNormal"/>
        <w:contextualSpacing/>
        <w:jc w:val="both"/>
      </w:pPr>
      <w:r w:rsidRPr="00B6516B">
        <w:tab/>
      </w:r>
      <w:proofErr w:type="gramStart"/>
      <w:r w:rsidRPr="00B6516B">
        <w:t>К ЕГЭ по русскому языку и (или) математике базового уровня в дополнительный период, но не ранее 1 сентября текущего года могут быть допущены, в частности, лица, не прошедшие ГИА по обязательным учебным предметам (в том числе при аннулировании их результатов в связи с нарушением порядка проведения ГИА) либо получившие неудовлетворительные результаты более чем по одному обязательному предмету или получившие повторно</w:t>
      </w:r>
      <w:proofErr w:type="gramEnd"/>
      <w:r w:rsidRPr="00B6516B">
        <w:t xml:space="preserve"> неудовлетворительный результат по одному из них в резервные сроки (</w:t>
      </w:r>
      <w:proofErr w:type="spellStart"/>
      <w:r w:rsidRPr="00B6516B">
        <w:t>пп</w:t>
      </w:r>
      <w:proofErr w:type="spellEnd"/>
      <w:r w:rsidRPr="00B6516B">
        <w:t>. 2, 3 п. 94 Порядка).</w:t>
      </w:r>
    </w:p>
    <w:p w:rsidR="00B6516B" w:rsidRPr="00B6516B" w:rsidRDefault="00B6516B" w:rsidP="00B6516B">
      <w:pPr>
        <w:pStyle w:val="ConsPlusNormal"/>
        <w:contextualSpacing/>
        <w:jc w:val="both"/>
      </w:pPr>
      <w:r w:rsidRPr="00B6516B">
        <w:tab/>
      </w:r>
      <w:proofErr w:type="gramStart"/>
      <w:r w:rsidRPr="00B6516B">
        <w:t xml:space="preserve">Лицам, не прошедшим ГИА по обязательным предметам (в том числе при аннулировании результатов ГИА в дополнительном периоде и (или) резервные сроки этого периода в связи с нарушением порядка проведения ГИА), а также получившим неудовлетворительные результаты более чем по одному обязательному предмету либо </w:t>
      </w:r>
      <w:r w:rsidRPr="00B6516B">
        <w:lastRenderedPageBreak/>
        <w:t>получившим повторно неудовлетворительный результат по одному из них в резервные сроки дополнительного периода, предоставляется право повторно пройти ГИА</w:t>
      </w:r>
      <w:proofErr w:type="gramEnd"/>
      <w:r w:rsidRPr="00B6516B">
        <w:t xml:space="preserve"> в следующем году (п. 95 Порядка).</w:t>
      </w:r>
    </w:p>
    <w:p w:rsidR="00B6516B" w:rsidRPr="00B6516B" w:rsidRDefault="00B6516B" w:rsidP="00B6516B">
      <w:pPr>
        <w:pStyle w:val="ConsPlusNormal"/>
        <w:contextualSpacing/>
        <w:jc w:val="both"/>
      </w:pPr>
      <w:r w:rsidRPr="00B6516B">
        <w:tab/>
        <w:t>Также лицам, которые получили в текущем году неудовлетворительные результаты по учебным предметам по выбору или результаты которых по таким предметам были аннулированы в связи с нарушением ими порядка проведения ГИА, предоставляется право участия в ЕГЭ не ранее чем в следующем году (п. п. 96, 97 Порядка).</w:t>
      </w:r>
    </w:p>
    <w:p w:rsidR="00B6516B" w:rsidRPr="00B6516B" w:rsidRDefault="00B6516B" w:rsidP="00B6516B">
      <w:pPr>
        <w:pStyle w:val="ConsPlusNormal"/>
        <w:contextualSpacing/>
        <w:jc w:val="both"/>
      </w:pPr>
      <w:r w:rsidRPr="00B6516B">
        <w:tab/>
      </w:r>
      <w:proofErr w:type="gramStart"/>
      <w:r w:rsidRPr="00B6516B">
        <w:t>В случае несогласия участников ЕГЭ с принятым в отношении них решением в связи с нарушением</w:t>
      </w:r>
      <w:proofErr w:type="gramEnd"/>
      <w:r w:rsidRPr="00B6516B">
        <w:t xml:space="preserve"> порядка проведения ГИА или несогласия с выставленными им баллами можно подать апелляцию (п. 98 Порядка).</w:t>
      </w:r>
    </w:p>
    <w:p w:rsidR="00B6516B" w:rsidRPr="00B6516B" w:rsidRDefault="00B6516B" w:rsidP="00B6516B">
      <w:pPr>
        <w:pStyle w:val="ConsPlusNormal"/>
        <w:contextualSpacing/>
        <w:jc w:val="both"/>
      </w:pPr>
    </w:p>
    <w:p w:rsidR="00B6516B" w:rsidRPr="00B6516B" w:rsidRDefault="00B6516B" w:rsidP="00B6516B">
      <w:pPr>
        <w:pStyle w:val="ConsPlusNormal"/>
        <w:contextualSpacing/>
        <w:jc w:val="both"/>
      </w:pPr>
      <w:r w:rsidRPr="00B6516B">
        <w:t>Помощник прокурора</w:t>
      </w:r>
      <w:r w:rsidRPr="00B6516B">
        <w:tab/>
      </w:r>
      <w:r w:rsidRPr="00B6516B">
        <w:tab/>
      </w:r>
      <w:r w:rsidRPr="00B6516B">
        <w:tab/>
      </w:r>
      <w:r w:rsidRPr="00B6516B">
        <w:tab/>
      </w:r>
      <w:r w:rsidRPr="00B6516B">
        <w:tab/>
      </w:r>
      <w:r w:rsidRPr="00B6516B">
        <w:tab/>
      </w:r>
      <w:r w:rsidRPr="00B6516B">
        <w:tab/>
        <w:t xml:space="preserve">    Тимошенко Т.Е.</w:t>
      </w:r>
    </w:p>
    <w:p w:rsidR="00B6516B" w:rsidRPr="00B6516B" w:rsidRDefault="00B6516B" w:rsidP="00B6516B">
      <w:pPr>
        <w:pStyle w:val="ConsPlusNormal"/>
        <w:contextualSpacing/>
        <w:jc w:val="both"/>
      </w:pPr>
    </w:p>
    <w:p w:rsidR="00B6516B" w:rsidRDefault="00B6516B" w:rsidP="00B6516B">
      <w:pPr>
        <w:pStyle w:val="ConsPlusNormal"/>
        <w:contextualSpacing/>
        <w:jc w:val="center"/>
      </w:pPr>
    </w:p>
    <w:p w:rsidR="00B6516B" w:rsidRPr="00B6516B" w:rsidRDefault="00B6516B" w:rsidP="00B6516B">
      <w:pPr>
        <w:pStyle w:val="ConsPlusNormal"/>
        <w:contextualSpacing/>
        <w:jc w:val="center"/>
      </w:pPr>
      <w:r w:rsidRPr="00B6516B">
        <w:rPr>
          <w:bCs/>
        </w:rPr>
        <w:t>Порядок перерасчета алиментов</w:t>
      </w:r>
    </w:p>
    <w:p w:rsidR="00B6516B" w:rsidRPr="00B6516B" w:rsidRDefault="00B6516B" w:rsidP="00B6516B">
      <w:pPr>
        <w:pStyle w:val="ConsPlusNormal"/>
        <w:contextualSpacing/>
      </w:pPr>
    </w:p>
    <w:p w:rsidR="00B6516B" w:rsidRPr="00B6516B" w:rsidRDefault="00B6516B" w:rsidP="00B6516B">
      <w:pPr>
        <w:pStyle w:val="ConsPlusNormal"/>
        <w:contextualSpacing/>
        <w:outlineLvl w:val="0"/>
      </w:pPr>
      <w:r w:rsidRPr="00B6516B">
        <w:rPr>
          <w:bCs/>
        </w:rPr>
        <w:tab/>
        <w:t>1. Перерасчет алиментов по независящим от сторон обстоятельствам</w:t>
      </w:r>
    </w:p>
    <w:p w:rsidR="00B6516B" w:rsidRPr="00B6516B" w:rsidRDefault="00B6516B" w:rsidP="00B6516B">
      <w:pPr>
        <w:pStyle w:val="ConsPlusNormal"/>
        <w:contextualSpacing/>
        <w:jc w:val="both"/>
      </w:pPr>
      <w:r w:rsidRPr="00B6516B">
        <w:tab/>
        <w:t>При наступлении определенных обстоятельств изменение размера алиментов происходит независимо от волеизъявления сторон или совершения ими каких-либо действий.</w:t>
      </w:r>
    </w:p>
    <w:p w:rsidR="00B6516B" w:rsidRPr="00B6516B" w:rsidRDefault="00B6516B" w:rsidP="00B6516B">
      <w:pPr>
        <w:pStyle w:val="ConsPlusNormal"/>
        <w:contextualSpacing/>
        <w:jc w:val="both"/>
      </w:pPr>
      <w:r w:rsidRPr="00B6516B">
        <w:tab/>
      </w:r>
      <w:r w:rsidRPr="00B6516B">
        <w:rPr>
          <w:bCs/>
        </w:rPr>
        <w:t>1.1. Перерасчет алиментов в результате индексации</w:t>
      </w:r>
    </w:p>
    <w:p w:rsidR="00B6516B" w:rsidRPr="00B6516B" w:rsidRDefault="00B6516B" w:rsidP="00B6516B">
      <w:pPr>
        <w:pStyle w:val="ConsPlusNormal"/>
        <w:contextualSpacing/>
        <w:jc w:val="both"/>
      </w:pPr>
      <w:r w:rsidRPr="00B6516B">
        <w:tab/>
      </w:r>
      <w:proofErr w:type="gramStart"/>
      <w:r w:rsidRPr="00B6516B">
        <w:t>При взыскании алиментов в твердой денежной сумме размер платежей подлежит индексации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РФ по месту жительства получателя алиментов, а при ее отсутствии - пропорционально росту величины прожиточного минимума для соответствующей социально-демографической группы населения, установленной в целом по РФ (п. 1 ст. 117 СК РФ;</w:t>
      </w:r>
      <w:proofErr w:type="gramEnd"/>
      <w:r w:rsidRPr="00B6516B">
        <w:t xml:space="preserve"> п. 35 Постановления Пленума Верховного Суда РФ от 26.12.2017 N 56).</w:t>
      </w:r>
    </w:p>
    <w:p w:rsidR="00B6516B" w:rsidRPr="00B6516B" w:rsidRDefault="00B6516B" w:rsidP="00B6516B">
      <w:pPr>
        <w:pStyle w:val="ConsPlusNormal"/>
        <w:contextualSpacing/>
        <w:jc w:val="both"/>
      </w:pPr>
      <w:bookmarkStart w:id="1" w:name="Par12"/>
      <w:bookmarkEnd w:id="1"/>
      <w:r w:rsidRPr="00B6516B">
        <w:tab/>
        <w:t xml:space="preserve">Индексацию алиментов производит судебный пристав-исполнитель в рамках исполнительного производства либо организация или иное лицо, которым направлен исполнительный документ (его копия) (далее - работодатель плательщика), о чем указанными лицами соответственно </w:t>
      </w:r>
      <w:proofErr w:type="gramStart"/>
      <w:r w:rsidRPr="00B6516B">
        <w:t>выносится</w:t>
      </w:r>
      <w:proofErr w:type="gramEnd"/>
      <w:r w:rsidRPr="00B6516B">
        <w:t xml:space="preserve"> постановление либо издается приказ (распоряжение) (ч. 1 ст. 102 Закона от 02.10.2007 N 229-ФЗ).</w:t>
      </w:r>
    </w:p>
    <w:p w:rsidR="00B6516B" w:rsidRPr="00B6516B" w:rsidRDefault="00B6516B" w:rsidP="00B6516B">
      <w:pPr>
        <w:pStyle w:val="ConsPlusNormal"/>
        <w:contextualSpacing/>
        <w:jc w:val="both"/>
      </w:pPr>
      <w:r w:rsidRPr="00B6516B">
        <w:t>Соглашением об уплате алиментов может быть предусмотрен иной порядок индексации (ст. 105 СК РФ).</w:t>
      </w:r>
    </w:p>
    <w:p w:rsidR="00B6516B" w:rsidRPr="00B6516B" w:rsidRDefault="00B6516B" w:rsidP="00B6516B">
      <w:pPr>
        <w:pStyle w:val="ConsPlusNormal"/>
        <w:contextualSpacing/>
        <w:jc w:val="both"/>
      </w:pPr>
      <w:r w:rsidRPr="00B6516B">
        <w:tab/>
      </w:r>
      <w:r w:rsidRPr="00B6516B">
        <w:rPr>
          <w:bCs/>
        </w:rPr>
        <w:t>1.2. Перерасчет алиментов в результате частичного прекращения алиментного обязательства</w:t>
      </w:r>
    </w:p>
    <w:p w:rsidR="00B6516B" w:rsidRPr="00B6516B" w:rsidRDefault="00B6516B" w:rsidP="00B6516B">
      <w:pPr>
        <w:pStyle w:val="ConsPlusNormal"/>
        <w:contextualSpacing/>
        <w:jc w:val="both"/>
      </w:pPr>
      <w:r w:rsidRPr="00B6516B">
        <w:tab/>
        <w:t xml:space="preserve">При взыскании алиментов на </w:t>
      </w:r>
      <w:proofErr w:type="gramStart"/>
      <w:r w:rsidRPr="00B6516B">
        <w:t>нескольких несовершеннолетних детей</w:t>
      </w:r>
      <w:proofErr w:type="gramEnd"/>
      <w:r w:rsidRPr="00B6516B">
        <w:t xml:space="preserve"> в долях к заработку и (или) иному доходу плательщика алиментов суммы платежей подлежат перерасчету при достижении одним из детей совершеннолетия.</w:t>
      </w:r>
    </w:p>
    <w:p w:rsidR="00B6516B" w:rsidRPr="00B6516B" w:rsidRDefault="00B6516B" w:rsidP="00B6516B">
      <w:pPr>
        <w:pStyle w:val="ConsPlusNormal"/>
        <w:contextualSpacing/>
        <w:jc w:val="both"/>
      </w:pPr>
      <w:r w:rsidRPr="00B6516B">
        <w:tab/>
        <w:t xml:space="preserve">В судебном акте о взыскании алиментов суд указывает размер взыскиваемой доли, а </w:t>
      </w:r>
      <w:proofErr w:type="gramStart"/>
      <w:r w:rsidRPr="00B6516B">
        <w:t>также, как</w:t>
      </w:r>
      <w:proofErr w:type="gramEnd"/>
      <w:r w:rsidRPr="00B6516B">
        <w:t xml:space="preserve"> правило, последующее изменение этой доли и периоды взыскания алиментов в новом размере в зависимости от достижения каждым из детей совершеннолетнего возраста. Соответственно, достижение одним из детей совершеннолетия влечет уменьшение размера алиментов (п. 2 ст. 120 СК РФ; п. 34 Постановления Пленума ВС РФ N 56).</w:t>
      </w:r>
    </w:p>
    <w:p w:rsidR="00B6516B" w:rsidRPr="00B6516B" w:rsidRDefault="00B6516B" w:rsidP="00B6516B">
      <w:pPr>
        <w:pStyle w:val="ConsPlusNormal"/>
        <w:contextualSpacing/>
        <w:jc w:val="both"/>
      </w:pPr>
      <w:r w:rsidRPr="00B6516B">
        <w:tab/>
        <w:t>Если в судебном акте не определен размер взыскиваемой доли после достижения одним из детей совершеннолетия, должник может обратиться в суд, в частности, с иском об уменьшении размера алиментов, о прекращении взыскания алиментов на совершеннолетнего ребенка (разд. III Обзора, утв. Президиумом Верховного Суда РФ 13.05.2015).</w:t>
      </w:r>
    </w:p>
    <w:p w:rsidR="00B6516B" w:rsidRPr="00B6516B" w:rsidRDefault="00B6516B" w:rsidP="00B6516B">
      <w:pPr>
        <w:pStyle w:val="ConsPlusNormal"/>
        <w:contextualSpacing/>
        <w:outlineLvl w:val="0"/>
      </w:pPr>
      <w:r w:rsidRPr="00B6516B">
        <w:rPr>
          <w:bCs/>
        </w:rPr>
        <w:lastRenderedPageBreak/>
        <w:tab/>
        <w:t>2. Перерасчет алиментов по волеизъявлению сторон</w:t>
      </w:r>
    </w:p>
    <w:p w:rsidR="00B6516B" w:rsidRPr="00B6516B" w:rsidRDefault="00B6516B" w:rsidP="00B6516B">
      <w:pPr>
        <w:pStyle w:val="ConsPlusNormal"/>
        <w:contextualSpacing/>
        <w:jc w:val="both"/>
      </w:pPr>
      <w:r w:rsidRPr="00B6516B">
        <w:tab/>
        <w:t>В некоторых случаях для перерасчета размера уплачиваемых алиментов сторонам (или одной из сторон) необходимо совершить определенные действия.</w:t>
      </w:r>
    </w:p>
    <w:p w:rsidR="00B6516B" w:rsidRPr="00B6516B" w:rsidRDefault="00B6516B" w:rsidP="00B6516B">
      <w:pPr>
        <w:pStyle w:val="ConsPlusNormal"/>
        <w:contextualSpacing/>
        <w:outlineLvl w:val="1"/>
      </w:pPr>
      <w:r w:rsidRPr="00B6516B">
        <w:rPr>
          <w:bCs/>
        </w:rPr>
        <w:tab/>
        <w:t>2.1. Перерасчет алиментов по соглашению сторон</w:t>
      </w:r>
    </w:p>
    <w:p w:rsidR="00B6516B" w:rsidRPr="00B6516B" w:rsidRDefault="00B6516B" w:rsidP="00B6516B">
      <w:pPr>
        <w:pStyle w:val="ConsPlusNormal"/>
        <w:contextualSpacing/>
        <w:jc w:val="both"/>
      </w:pPr>
      <w:r w:rsidRPr="00B6516B">
        <w:t>При уплате алиментов на основании нотариально удостоверенного соглашения стороны по взаимному согласию вправе изменить его условия, в том числе условия о размере уплачиваемых сумм.</w:t>
      </w:r>
    </w:p>
    <w:p w:rsidR="00B6516B" w:rsidRPr="00B6516B" w:rsidRDefault="00B6516B" w:rsidP="00B6516B">
      <w:pPr>
        <w:pStyle w:val="ConsPlusNormal"/>
        <w:contextualSpacing/>
        <w:jc w:val="both"/>
      </w:pPr>
      <w:r w:rsidRPr="00B6516B">
        <w:tab/>
        <w:t>Изменение условий соглашения об уплате алиментов должно быть произведено в письменной форме и подлежит нотариальному удостоверению (п. 2 ст. 101, п. 1 ст. 103 СК РФ; п. 1 ст. 452 ГК РФ).</w:t>
      </w:r>
    </w:p>
    <w:p w:rsidR="00B6516B" w:rsidRPr="00B6516B" w:rsidRDefault="00B6516B" w:rsidP="00B6516B">
      <w:pPr>
        <w:pStyle w:val="ConsPlusNormal"/>
        <w:contextualSpacing/>
        <w:jc w:val="both"/>
      </w:pPr>
      <w:r w:rsidRPr="00B6516B">
        <w:tab/>
        <w:t>Оригинал или нотариально засвидетельствованная копия соглашения направляется судебному приставу или работодателю плательщика для перерасчета с учетом вновь установленного размера (п. 3 ч. 1 ст. 12 Закона N 229-ФЗ).</w:t>
      </w:r>
    </w:p>
    <w:p w:rsidR="00B6516B" w:rsidRPr="00B6516B" w:rsidRDefault="00B6516B" w:rsidP="00B6516B">
      <w:pPr>
        <w:pStyle w:val="ConsPlusNormal"/>
        <w:contextualSpacing/>
        <w:jc w:val="both"/>
      </w:pPr>
      <w:r w:rsidRPr="00B6516B">
        <w:tab/>
      </w:r>
      <w:r w:rsidRPr="00B6516B">
        <w:rPr>
          <w:bCs/>
        </w:rPr>
        <w:t>2.2. Перерасчет алиментов при изменении информации о размере доходов плательщика</w:t>
      </w:r>
    </w:p>
    <w:p w:rsidR="00B6516B" w:rsidRPr="00B6516B" w:rsidRDefault="00B6516B" w:rsidP="00B6516B">
      <w:pPr>
        <w:pStyle w:val="ConsPlusNormal"/>
        <w:contextualSpacing/>
        <w:jc w:val="both"/>
      </w:pPr>
      <w:r w:rsidRPr="00B6516B">
        <w:tab/>
        <w:t>Размер алиментов, взыскиваемых в долевом отношении, определяется исходя из заработка и иного дохода лица, обязанного уплачивать алименты.</w:t>
      </w:r>
    </w:p>
    <w:p w:rsidR="00B6516B" w:rsidRPr="00B6516B" w:rsidRDefault="00B6516B" w:rsidP="00B6516B">
      <w:pPr>
        <w:pStyle w:val="ConsPlusNormal"/>
        <w:contextualSpacing/>
        <w:jc w:val="both"/>
      </w:pPr>
      <w:r w:rsidRPr="00B6516B">
        <w:tab/>
        <w:t>При отсутствии у судебного пристава-исполнителя информации о размере доходов плательщика размер алиментов (или задолженности по алиментам) определяется исходя из размера средней заработной платы в РФ (п. 1 ст. 81, ст. 82, п. 4 ст. 113 СК РФ).</w:t>
      </w:r>
    </w:p>
    <w:p w:rsidR="00B6516B" w:rsidRPr="00B6516B" w:rsidRDefault="00B6516B" w:rsidP="00B6516B">
      <w:pPr>
        <w:pStyle w:val="ConsPlusNormal"/>
        <w:contextualSpacing/>
        <w:jc w:val="both"/>
      </w:pPr>
      <w:r w:rsidRPr="00B6516B">
        <w:tab/>
        <w:t>При представлении документов, подтверждающих размер заработка и (или) иного дохода, суммы платежей подлежат перерасчету (Кассационное определение Первого кассационного суда общей юрисдикции от 18.04.2022 N 88а-10565/2022 по делу N 2а-2604/2021).</w:t>
      </w:r>
    </w:p>
    <w:p w:rsidR="00B6516B" w:rsidRPr="00B6516B" w:rsidRDefault="00B6516B" w:rsidP="00B6516B">
      <w:pPr>
        <w:pStyle w:val="ConsPlusNormal"/>
        <w:contextualSpacing/>
        <w:outlineLvl w:val="1"/>
      </w:pPr>
      <w:r w:rsidRPr="00B6516B">
        <w:rPr>
          <w:bCs/>
        </w:rPr>
        <w:tab/>
        <w:t>2.3. Перерасчет в результате погашения задолженности по алиментам</w:t>
      </w:r>
    </w:p>
    <w:p w:rsidR="00B6516B" w:rsidRPr="00B6516B" w:rsidRDefault="00B6516B" w:rsidP="00B6516B">
      <w:pPr>
        <w:pStyle w:val="ConsPlusNormal"/>
        <w:contextualSpacing/>
        <w:jc w:val="both"/>
      </w:pPr>
      <w:r w:rsidRPr="00B6516B">
        <w:tab/>
        <w:t>При наличии у плательщика алиментов задолженности из его заработка и иного дохода могут производиться удержания в размере 50%, а при взыскании алиментов на несовершеннолетних детей - до 70% (ч. 2, 3 ст. 99 Закона N 229-ФЗ).</w:t>
      </w:r>
    </w:p>
    <w:p w:rsidR="00B6516B" w:rsidRPr="00B6516B" w:rsidRDefault="00B6516B" w:rsidP="00B6516B">
      <w:pPr>
        <w:pStyle w:val="ConsPlusNormal"/>
        <w:contextualSpacing/>
        <w:jc w:val="both"/>
      </w:pPr>
      <w:r w:rsidRPr="00B6516B">
        <w:tab/>
        <w:t>В случае погашения имеющейся задолженности удержание из заработной платы и иных доходов должника сумм задолженности прекращается, что также влечет уменьшение размера алиментных платежей.</w:t>
      </w:r>
    </w:p>
    <w:p w:rsidR="00B6516B" w:rsidRPr="00B6516B" w:rsidRDefault="00B6516B" w:rsidP="00B6516B">
      <w:pPr>
        <w:pStyle w:val="ConsPlusNormal"/>
        <w:contextualSpacing/>
        <w:jc w:val="both"/>
      </w:pPr>
    </w:p>
    <w:p w:rsidR="00B6516B" w:rsidRPr="00B6516B" w:rsidRDefault="00B6516B" w:rsidP="00B6516B">
      <w:pPr>
        <w:pStyle w:val="ConsPlusNormal"/>
        <w:contextualSpacing/>
        <w:jc w:val="both"/>
      </w:pPr>
      <w:r w:rsidRPr="00B6516B">
        <w:t>Помощник прокурора</w:t>
      </w:r>
      <w:r w:rsidRPr="00B6516B">
        <w:tab/>
      </w:r>
      <w:r w:rsidRPr="00B6516B">
        <w:tab/>
      </w:r>
      <w:r w:rsidRPr="00B6516B">
        <w:tab/>
      </w:r>
      <w:r w:rsidRPr="00B6516B">
        <w:tab/>
      </w:r>
      <w:r w:rsidRPr="00B6516B">
        <w:tab/>
      </w:r>
      <w:r w:rsidRPr="00B6516B">
        <w:tab/>
      </w:r>
      <w:r w:rsidRPr="00B6516B">
        <w:tab/>
        <w:t xml:space="preserve">    Тимошенко Т.Е.</w:t>
      </w:r>
    </w:p>
    <w:p w:rsidR="00B6516B" w:rsidRPr="00B6516B" w:rsidRDefault="00B6516B" w:rsidP="00B6516B">
      <w:pPr>
        <w:pStyle w:val="ConsPlusNormal"/>
        <w:contextualSpacing/>
        <w:jc w:val="both"/>
      </w:pPr>
    </w:p>
    <w:p w:rsidR="00B6516B" w:rsidRPr="00B6516B" w:rsidRDefault="00B6516B" w:rsidP="00B6516B">
      <w:pPr>
        <w:pStyle w:val="ConsPlusNormal"/>
        <w:contextualSpacing/>
        <w:jc w:val="both"/>
      </w:pPr>
    </w:p>
    <w:p w:rsidR="00B6516B" w:rsidRPr="00B6516B" w:rsidRDefault="00B6516B" w:rsidP="00B6516B">
      <w:pPr>
        <w:pStyle w:val="ConsPlusNormal"/>
        <w:contextualSpacing/>
        <w:jc w:val="center"/>
      </w:pPr>
      <w:r w:rsidRPr="00B6516B">
        <w:rPr>
          <w:bCs/>
        </w:rPr>
        <w:t>Взыскание алиментов, если дети живут у разных родителей</w:t>
      </w:r>
    </w:p>
    <w:p w:rsidR="00B6516B" w:rsidRPr="00B6516B" w:rsidRDefault="00B6516B" w:rsidP="00B6516B">
      <w:pPr>
        <w:pStyle w:val="ConsPlusNormal"/>
        <w:contextualSpacing/>
        <w:jc w:val="both"/>
      </w:pPr>
    </w:p>
    <w:p w:rsidR="00B6516B" w:rsidRPr="00B6516B" w:rsidRDefault="00B6516B" w:rsidP="00B6516B">
      <w:pPr>
        <w:pStyle w:val="ConsPlusNormal"/>
        <w:contextualSpacing/>
        <w:jc w:val="both"/>
      </w:pPr>
      <w:r w:rsidRPr="00B6516B">
        <w:tab/>
        <w:t>Алименты с одного родителя в пользу другого, менее обеспеченного, взыскиваются судом ежемесячно в твердой денежной сумме. Размер этой суммы определяет суд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(п. п. 2, 3 ст. 83 СК РФ).</w:t>
      </w:r>
    </w:p>
    <w:p w:rsidR="00B6516B" w:rsidRPr="00B6516B" w:rsidRDefault="00B6516B" w:rsidP="00B6516B">
      <w:pPr>
        <w:pStyle w:val="ConsPlusNormal"/>
        <w:contextualSpacing/>
        <w:jc w:val="both"/>
      </w:pPr>
      <w:r w:rsidRPr="00B6516B">
        <w:tab/>
        <w:t>Однако бывает так, что один из родителей уплачивает алименты на двоих детей, а впоследствии кто-то из детей переезжает к родителю - плательщику алиментов. В этом случае такой родитель (ранее - плательщик алиментов) вправе предъявить в суд соответствующий иск об уменьшении размера алиментов, поскольку в силу закона вопросы взыскания алиментов и освобождения от их уплаты при наличии спора решаются судом в порядке искового производства. В иске необходимо также указать требование об определении нового места жительства ребенка. Такой иск подлежит рассмотрению в районном суде (п. 3 ст. 65, п. 1 ст. 119 СК РФ; ст. 24 ГПК РФ; п. 36 Постановления Пленума Верховного Суда РФ от 26.12.2017 N 56).</w:t>
      </w:r>
    </w:p>
    <w:p w:rsidR="00B6516B" w:rsidRPr="00B6516B" w:rsidRDefault="00B6516B" w:rsidP="00B6516B">
      <w:pPr>
        <w:pStyle w:val="ConsPlusNormal"/>
        <w:contextualSpacing/>
        <w:jc w:val="both"/>
      </w:pPr>
      <w:r w:rsidRPr="00B6516B">
        <w:tab/>
        <w:t xml:space="preserve">Что касается суммы алиментов, уплаченных первому родителю (тому, с которым </w:t>
      </w:r>
      <w:r w:rsidRPr="00B6516B">
        <w:lastRenderedPageBreak/>
        <w:t xml:space="preserve">ранее жил ребенок) после переезда ребенка </w:t>
      </w:r>
      <w:proofErr w:type="gramStart"/>
      <w:r w:rsidRPr="00B6516B">
        <w:t>к</w:t>
      </w:r>
      <w:proofErr w:type="gramEnd"/>
      <w:r w:rsidRPr="00B6516B">
        <w:t xml:space="preserve"> второму родителю (плательщику алиментов), то при отказе первого родителя вернуть деньги добровольно второй родитель вправе взыскать алименты через суд. В таком случае может </w:t>
      </w:r>
      <w:proofErr w:type="gramStart"/>
      <w:r w:rsidRPr="00B6516B">
        <w:t>заявляться</w:t>
      </w:r>
      <w:proofErr w:type="gramEnd"/>
      <w:r w:rsidRPr="00B6516B">
        <w:t xml:space="preserve"> требование о взыскании неосновательного обогащения, если первый родитель не потратил деньги на содержание ребенка. Однако нужно учитывать, что не подлежат возврату как сумма неосновательного обогащения алименты, предоставленные получателю при отсутствии его недобросовестности или счетной ошибки (п. 2 ст. 60 СК РФ; п. 1 ст. 1102, п. 3 ст. 1109 ГК РФ).</w:t>
      </w:r>
    </w:p>
    <w:p w:rsidR="00B6516B" w:rsidRPr="00B6516B" w:rsidRDefault="00B6516B" w:rsidP="00B6516B">
      <w:pPr>
        <w:pStyle w:val="ConsPlusNormal"/>
        <w:contextualSpacing/>
        <w:jc w:val="both"/>
      </w:pPr>
      <w:r w:rsidRPr="00B6516B">
        <w:tab/>
        <w:t>Полученные алименты не облагаются НДФЛ (п. 5 ст. 217 НК РФ). Родитель, выплачивающий алименты на ребенка, вправе получить вычет по НДФЛ на детей (</w:t>
      </w:r>
      <w:proofErr w:type="spellStart"/>
      <w:r w:rsidRPr="00B6516B">
        <w:t>пп</w:t>
      </w:r>
      <w:proofErr w:type="spellEnd"/>
      <w:r w:rsidRPr="00B6516B">
        <w:t>. 4 п. 1 ст. 218 НК РФ).</w:t>
      </w:r>
    </w:p>
    <w:p w:rsidR="00B6516B" w:rsidRPr="00B6516B" w:rsidRDefault="00B6516B" w:rsidP="00B6516B">
      <w:pPr>
        <w:pStyle w:val="ConsPlusNormal"/>
        <w:contextualSpacing/>
        <w:jc w:val="both"/>
      </w:pPr>
    </w:p>
    <w:p w:rsidR="00B6516B" w:rsidRPr="00B6516B" w:rsidRDefault="00B6516B" w:rsidP="00B6516B">
      <w:pPr>
        <w:pStyle w:val="ConsPlusNormal"/>
        <w:contextualSpacing/>
        <w:jc w:val="both"/>
      </w:pPr>
      <w:r w:rsidRPr="00B6516B">
        <w:t>Помощник прокурора</w:t>
      </w:r>
      <w:r w:rsidRPr="00B6516B">
        <w:tab/>
      </w:r>
      <w:r w:rsidRPr="00B6516B">
        <w:tab/>
      </w:r>
      <w:r w:rsidRPr="00B6516B">
        <w:tab/>
      </w:r>
      <w:r w:rsidRPr="00B6516B">
        <w:tab/>
      </w:r>
      <w:r w:rsidRPr="00B6516B">
        <w:tab/>
      </w:r>
      <w:r w:rsidRPr="00B6516B">
        <w:tab/>
      </w:r>
      <w:r w:rsidRPr="00B6516B">
        <w:tab/>
        <w:t xml:space="preserve">    Тимошенко Т.Е.</w:t>
      </w:r>
    </w:p>
    <w:p w:rsidR="00B6516B" w:rsidRDefault="00B6516B" w:rsidP="00B6516B">
      <w:pPr>
        <w:pStyle w:val="ConsPlusNormal"/>
        <w:contextualSpacing/>
        <w:jc w:val="center"/>
      </w:pPr>
    </w:p>
    <w:p w:rsidR="00B6516B" w:rsidRDefault="00B6516B" w:rsidP="00B6516B">
      <w:pPr>
        <w:pStyle w:val="ConsPlusNormal"/>
        <w:contextualSpacing/>
        <w:jc w:val="center"/>
        <w:rPr>
          <w:bCs/>
        </w:rPr>
      </w:pPr>
    </w:p>
    <w:p w:rsidR="00B6516B" w:rsidRPr="00B6516B" w:rsidRDefault="00B6516B" w:rsidP="00B6516B">
      <w:pPr>
        <w:pStyle w:val="ConsPlusNormal"/>
        <w:contextualSpacing/>
        <w:jc w:val="center"/>
        <w:rPr>
          <w:bCs/>
        </w:rPr>
      </w:pPr>
      <w:r w:rsidRPr="00B6516B">
        <w:rPr>
          <w:bCs/>
        </w:rPr>
        <w:t>Обязанности классного руководителя</w:t>
      </w:r>
    </w:p>
    <w:p w:rsidR="00B6516B" w:rsidRPr="00B6516B" w:rsidRDefault="00B6516B" w:rsidP="00B6516B">
      <w:pPr>
        <w:pStyle w:val="ConsPlusNormal"/>
        <w:contextualSpacing/>
        <w:jc w:val="center"/>
      </w:pPr>
    </w:p>
    <w:p w:rsidR="00B6516B" w:rsidRPr="00B6516B" w:rsidRDefault="00B6516B" w:rsidP="00B6516B">
      <w:pPr>
        <w:pStyle w:val="ConsPlusNormal"/>
        <w:contextualSpacing/>
        <w:jc w:val="both"/>
      </w:pPr>
      <w:r w:rsidRPr="00B6516B">
        <w:tab/>
        <w:t>Педагогический работник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(п. 21 ст. 2 Закона от 29.12.2012 N 273-ФЗ).</w:t>
      </w:r>
    </w:p>
    <w:p w:rsidR="00B6516B" w:rsidRPr="00B6516B" w:rsidRDefault="00B6516B" w:rsidP="00B6516B">
      <w:pPr>
        <w:pStyle w:val="ConsPlusNormal"/>
        <w:contextualSpacing/>
        <w:jc w:val="both"/>
      </w:pPr>
      <w:r w:rsidRPr="00B6516B">
        <w:tab/>
        <w:t xml:space="preserve">Воспитательные функции в общеобразовательной организации выполняют все педагогические работники, однако ключевая роль отводится тем, деятельность которых одновременно связана с классным руководством и обеспечением постоянного педагогического сопровождения группы обучающихся, объединенных в одном учебном классе (разд. 3 Методических рекомендаций, утв. Письмом </w:t>
      </w:r>
      <w:proofErr w:type="spellStart"/>
      <w:r w:rsidRPr="00B6516B">
        <w:t>Минпросвещения</w:t>
      </w:r>
      <w:proofErr w:type="spellEnd"/>
      <w:r w:rsidRPr="00B6516B">
        <w:t xml:space="preserve"> России от 12.05.2020 N ВБ-1011/08).</w:t>
      </w:r>
    </w:p>
    <w:p w:rsidR="00B6516B" w:rsidRPr="00B6516B" w:rsidRDefault="00B6516B" w:rsidP="00B6516B">
      <w:pPr>
        <w:pStyle w:val="ConsPlusNormal"/>
        <w:contextualSpacing/>
        <w:jc w:val="both"/>
      </w:pPr>
      <w:r w:rsidRPr="00B6516B">
        <w:tab/>
        <w:t>Классное руководство направлено в первую очередь на решение задач воспитания и социализации обучающихся (разд. 3 Методических рекомендаций).</w:t>
      </w:r>
    </w:p>
    <w:p w:rsidR="00B6516B" w:rsidRPr="00B6516B" w:rsidRDefault="00B6516B" w:rsidP="00B6516B">
      <w:pPr>
        <w:pStyle w:val="ConsPlusNormal"/>
        <w:contextualSpacing/>
        <w:jc w:val="both"/>
      </w:pPr>
      <w:r w:rsidRPr="00B6516B">
        <w:tab/>
        <w:t xml:space="preserve">Под воспитанием понимается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w:t>
      </w:r>
      <w:proofErr w:type="gramStart"/>
      <w:r w:rsidRPr="00B6516B">
        <w:t>социализации</w:t>
      </w:r>
      <w:proofErr w:type="gramEnd"/>
      <w:r w:rsidRPr="00B6516B">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Закона N 273-ФЗ).</w:t>
      </w:r>
    </w:p>
    <w:p w:rsidR="00B6516B" w:rsidRPr="00B6516B" w:rsidRDefault="00B6516B" w:rsidP="00B6516B">
      <w:pPr>
        <w:pStyle w:val="ConsPlusNormal"/>
        <w:contextualSpacing/>
        <w:jc w:val="both"/>
      </w:pPr>
      <w:r w:rsidRPr="00B6516B">
        <w:tab/>
        <w:t>Педагогический работник принимает на себя классное руководство добровольно на условиях дополнительной оплаты и надлежащего юридического оформления. Классное руководство не связано с занимаемой педагогическим работником должностью и не входит в состав его должностных обязанностей. Оно непосредственно вытекает из сущности, целей, задач, содержания и специфики реализации классного руководства как вида педагогической деятельности (разд. 4 Методических рекомендаций).</w:t>
      </w:r>
    </w:p>
    <w:p w:rsidR="00B6516B" w:rsidRPr="00B6516B" w:rsidRDefault="00B6516B" w:rsidP="00B6516B">
      <w:pPr>
        <w:pStyle w:val="ConsPlusNormal"/>
        <w:contextualSpacing/>
        <w:outlineLvl w:val="0"/>
      </w:pPr>
      <w:r w:rsidRPr="00B6516B">
        <w:rPr>
          <w:bCs/>
        </w:rPr>
        <w:tab/>
        <w:t>1. Приоритетные задачи деятельности классного руководителя</w:t>
      </w:r>
    </w:p>
    <w:p w:rsidR="00B6516B" w:rsidRPr="00B6516B" w:rsidRDefault="00B6516B" w:rsidP="00B6516B">
      <w:pPr>
        <w:pStyle w:val="ConsPlusNormal"/>
        <w:contextualSpacing/>
        <w:jc w:val="both"/>
      </w:pPr>
      <w:r w:rsidRPr="00B6516B">
        <w:tab/>
        <w:t>Задачами деятельности классного руководителя являются (разд. 4 Методических рекомендаций):</w:t>
      </w:r>
    </w:p>
    <w:p w:rsidR="00B6516B" w:rsidRPr="00B6516B" w:rsidRDefault="00B6516B" w:rsidP="00B6516B">
      <w:pPr>
        <w:pStyle w:val="ConsPlusNormal"/>
        <w:numPr>
          <w:ilvl w:val="0"/>
          <w:numId w:val="23"/>
        </w:numPr>
        <w:ind w:left="0"/>
        <w:contextualSpacing/>
        <w:jc w:val="both"/>
      </w:pPr>
      <w:r w:rsidRPr="00B6516B">
        <w:t xml:space="preserve">создание благоприятных психолого-педагогических условий в классе путем </w:t>
      </w:r>
      <w:proofErr w:type="spellStart"/>
      <w:r w:rsidRPr="00B6516B">
        <w:t>гуманизации</w:t>
      </w:r>
      <w:proofErr w:type="spellEnd"/>
      <w:r w:rsidRPr="00B6516B">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w:t>
      </w:r>
      <w:r w:rsidRPr="00B6516B">
        <w:lastRenderedPageBreak/>
        <w:t>форм и видов травли, насилия, проявления жестокости;</w:t>
      </w:r>
    </w:p>
    <w:p w:rsidR="00B6516B" w:rsidRPr="00B6516B" w:rsidRDefault="00B6516B" w:rsidP="00B6516B">
      <w:pPr>
        <w:pStyle w:val="ConsPlusNormal"/>
        <w:numPr>
          <w:ilvl w:val="0"/>
          <w:numId w:val="23"/>
        </w:numPr>
        <w:ind w:left="0" w:hanging="227"/>
        <w:contextualSpacing/>
        <w:jc w:val="both"/>
      </w:pPr>
      <w:r w:rsidRPr="00B6516B">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B6516B" w:rsidRPr="00B6516B" w:rsidRDefault="00B6516B" w:rsidP="00B6516B">
      <w:pPr>
        <w:pStyle w:val="ConsPlusNormal"/>
        <w:numPr>
          <w:ilvl w:val="0"/>
          <w:numId w:val="23"/>
        </w:numPr>
        <w:ind w:left="0" w:hanging="227"/>
        <w:contextualSpacing/>
        <w:jc w:val="both"/>
      </w:pPr>
      <w:r w:rsidRPr="00B6516B">
        <w:t>формирование внутренней позиции личности обучающегося по отношению к негативным явлениям окружающей социальной действительности, в частности к деструктивным сетевым сообществам, употреблению различных веществ, способных нанести вред здоровью человека;</w:t>
      </w:r>
    </w:p>
    <w:p w:rsidR="00B6516B" w:rsidRPr="00B6516B" w:rsidRDefault="00B6516B" w:rsidP="00B6516B">
      <w:pPr>
        <w:pStyle w:val="ConsPlusNormal"/>
        <w:numPr>
          <w:ilvl w:val="0"/>
          <w:numId w:val="23"/>
        </w:numPr>
        <w:ind w:left="0" w:hanging="227"/>
        <w:contextualSpacing/>
        <w:jc w:val="both"/>
      </w:pPr>
      <w:proofErr w:type="gramStart"/>
      <w:r w:rsidRPr="00B6516B">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B6516B" w:rsidRPr="00B6516B" w:rsidRDefault="00B6516B" w:rsidP="00B6516B">
      <w:pPr>
        <w:pStyle w:val="ConsPlusNormal"/>
        <w:numPr>
          <w:ilvl w:val="0"/>
          <w:numId w:val="23"/>
        </w:numPr>
        <w:ind w:left="0" w:hanging="227"/>
        <w:contextualSpacing/>
        <w:jc w:val="both"/>
      </w:pPr>
      <w:r w:rsidRPr="00B6516B">
        <w:t>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B6516B" w:rsidRPr="00B6516B" w:rsidRDefault="00B6516B" w:rsidP="00B6516B">
      <w:pPr>
        <w:pStyle w:val="ConsPlusNormal"/>
        <w:contextualSpacing/>
        <w:outlineLvl w:val="0"/>
      </w:pPr>
      <w:r w:rsidRPr="00B6516B">
        <w:rPr>
          <w:bCs/>
        </w:rPr>
        <w:tab/>
        <w:t>2. Обязанности классного руководителя</w:t>
      </w:r>
    </w:p>
    <w:p w:rsidR="00B6516B" w:rsidRPr="00B6516B" w:rsidRDefault="00B6516B" w:rsidP="00B6516B">
      <w:pPr>
        <w:pStyle w:val="ConsPlusNormal"/>
        <w:contextualSpacing/>
        <w:jc w:val="both"/>
      </w:pPr>
      <w:r w:rsidRPr="00B6516B">
        <w:tab/>
        <w:t>Классный руководитель выполняет широкий спектр обязанностей, относящихся непосредственно к педагогической, а не к управленческой деятельности. Действия, относящиеся к анализу, планированию, организации, контролю процесса воспитания и социализации, координирующие действия являются вспомогательными для достижения педагогических целей и результатов, а не смыслом и главными функциями, связанными с классным руководством (разд. 4 Методических рекомендаций).</w:t>
      </w:r>
    </w:p>
    <w:p w:rsidR="00B6516B" w:rsidRPr="00B6516B" w:rsidRDefault="00B6516B" w:rsidP="00B6516B">
      <w:pPr>
        <w:pStyle w:val="ConsPlusNormal"/>
        <w:contextualSpacing/>
        <w:jc w:val="both"/>
      </w:pPr>
      <w:r w:rsidRPr="00B6516B">
        <w:tab/>
        <w:t>В рамках реализации задач деятельности по классному руководству педагогический работник самостоятельно выбирает формы и технологии работы с обучающимися и родителями (законными представителями) несовершеннолетних обучающихся, в том числе (разд. 4 Методических рекомендаций):</w:t>
      </w:r>
    </w:p>
    <w:p w:rsidR="00B6516B" w:rsidRPr="00B6516B" w:rsidRDefault="00B6516B" w:rsidP="00B6516B">
      <w:pPr>
        <w:pStyle w:val="ConsPlusNormal"/>
        <w:numPr>
          <w:ilvl w:val="0"/>
          <w:numId w:val="24"/>
        </w:numPr>
        <w:ind w:left="0"/>
        <w:contextualSpacing/>
        <w:jc w:val="both"/>
      </w:pPr>
      <w:r w:rsidRPr="00B6516B">
        <w:t>индивидуальные (беседа, консультация, обмен мнениями, оказание индивидуальной помощи, совместный поиск решения проблемы и др.);</w:t>
      </w:r>
    </w:p>
    <w:p w:rsidR="00B6516B" w:rsidRPr="00B6516B" w:rsidRDefault="00B6516B" w:rsidP="00B6516B">
      <w:pPr>
        <w:pStyle w:val="ConsPlusNormal"/>
        <w:numPr>
          <w:ilvl w:val="0"/>
          <w:numId w:val="24"/>
        </w:numPr>
        <w:ind w:left="0" w:hanging="227"/>
        <w:contextualSpacing/>
        <w:jc w:val="both"/>
      </w:pPr>
      <w:r w:rsidRPr="00B6516B">
        <w:t>групповые (творческие группы, сетевые сообщества, органы самоуправления, проекты, ролевые игры, дебаты и др.);</w:t>
      </w:r>
    </w:p>
    <w:p w:rsidR="00B6516B" w:rsidRPr="00B6516B" w:rsidRDefault="00B6516B" w:rsidP="00B6516B">
      <w:pPr>
        <w:pStyle w:val="ConsPlusNormal"/>
        <w:numPr>
          <w:ilvl w:val="0"/>
          <w:numId w:val="24"/>
        </w:numPr>
        <w:ind w:left="0" w:hanging="227"/>
        <w:contextualSpacing/>
        <w:jc w:val="both"/>
      </w:pPr>
      <w:proofErr w:type="gramStart"/>
      <w:r w:rsidRPr="00B6516B">
        <w:t xml:space="preserve">коллективные (классные часы, конкурсы, спектакли, концерты, походы, образовательный туризм, слеты, соревнования, </w:t>
      </w:r>
      <w:proofErr w:type="spellStart"/>
      <w:r w:rsidRPr="00B6516B">
        <w:t>квесты</w:t>
      </w:r>
      <w:proofErr w:type="spellEnd"/>
      <w:r w:rsidRPr="00B6516B">
        <w:t xml:space="preserve"> и игры, родительские собрания и др.).</w:t>
      </w:r>
      <w:proofErr w:type="gramEnd"/>
    </w:p>
    <w:p w:rsidR="00B6516B" w:rsidRPr="00B6516B" w:rsidRDefault="00B6516B" w:rsidP="00B6516B">
      <w:pPr>
        <w:pStyle w:val="ConsPlusNormal"/>
        <w:contextualSpacing/>
        <w:jc w:val="both"/>
      </w:pPr>
      <w:r w:rsidRPr="00B6516B">
        <w:tab/>
        <w:t>В деятельности, связанной с классным руководством, выделяются инвариантная и вариативная части обязанностей (разд. 4 Методических рекомендаций).</w:t>
      </w:r>
    </w:p>
    <w:p w:rsidR="00B6516B" w:rsidRPr="00B6516B" w:rsidRDefault="00B6516B" w:rsidP="00B6516B">
      <w:pPr>
        <w:pStyle w:val="ConsPlusNormal"/>
        <w:contextualSpacing/>
        <w:outlineLvl w:val="1"/>
      </w:pPr>
      <w:r w:rsidRPr="00B6516B">
        <w:rPr>
          <w:bCs/>
        </w:rPr>
        <w:tab/>
        <w:t>2.1. Инвариантная часть</w:t>
      </w:r>
    </w:p>
    <w:p w:rsidR="00B6516B" w:rsidRPr="00B6516B" w:rsidRDefault="00B6516B" w:rsidP="00B6516B">
      <w:pPr>
        <w:pStyle w:val="ConsPlusNormal"/>
        <w:contextualSpacing/>
        <w:jc w:val="both"/>
      </w:pPr>
      <w:r w:rsidRPr="00B6516B">
        <w:tab/>
        <w:t xml:space="preserve">Инвариантная часть обязанностей классного руководителя охватывает минимально необходимый состав действий по решению базовых - традиционных и актуальных - задач воспитания и социализации обучающихся, независимо от контекстных условий функционирования общеобразовательной организации (разд. 4 Методических рекомендаций; Перечень, утв. Приказом </w:t>
      </w:r>
      <w:proofErr w:type="spellStart"/>
      <w:r w:rsidRPr="00B6516B">
        <w:t>Минпросвещения</w:t>
      </w:r>
      <w:proofErr w:type="spellEnd"/>
      <w:r w:rsidRPr="00B6516B">
        <w:t xml:space="preserve"> России от 21.07.2022 N 582).</w:t>
      </w:r>
    </w:p>
    <w:p w:rsidR="00B6516B" w:rsidRPr="00B6516B" w:rsidRDefault="00B6516B" w:rsidP="00B6516B">
      <w:pPr>
        <w:pStyle w:val="ConsPlusNormal"/>
        <w:contextualSpacing/>
        <w:jc w:val="both"/>
      </w:pPr>
      <w:r w:rsidRPr="00B6516B">
        <w:tab/>
        <w:t>Инвариантная часть содержит следующие блоки:</w:t>
      </w:r>
    </w:p>
    <w:p w:rsidR="00B6516B" w:rsidRPr="00B6516B" w:rsidRDefault="00B6516B" w:rsidP="00B6516B">
      <w:pPr>
        <w:pStyle w:val="ConsPlusNormal"/>
        <w:numPr>
          <w:ilvl w:val="0"/>
          <w:numId w:val="3"/>
        </w:numPr>
        <w:tabs>
          <w:tab w:val="left" w:pos="540"/>
        </w:tabs>
        <w:ind w:left="0"/>
        <w:contextualSpacing/>
        <w:jc w:val="both"/>
      </w:pPr>
      <w:r w:rsidRPr="00B6516B">
        <w:t xml:space="preserve">Личностно ориентированная деятельность по воспитанию и социализации обучающихся в классе (например, содействие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 профилактика наркотической и алкогольной зависимости, </w:t>
      </w:r>
      <w:proofErr w:type="spellStart"/>
      <w:r w:rsidRPr="00B6516B">
        <w:t>табакокурения</w:t>
      </w:r>
      <w:proofErr w:type="spellEnd"/>
      <w:r w:rsidRPr="00B6516B">
        <w:t>, употребления вредных для здоровья веществ, поддержка талантливых обучающихся, в том числе содействие развитию их способностей).</w:t>
      </w:r>
    </w:p>
    <w:p w:rsidR="00B6516B" w:rsidRPr="00B6516B" w:rsidRDefault="00B6516B" w:rsidP="00B6516B">
      <w:pPr>
        <w:pStyle w:val="ConsPlusNormal"/>
        <w:numPr>
          <w:ilvl w:val="0"/>
          <w:numId w:val="3"/>
        </w:numPr>
        <w:tabs>
          <w:tab w:val="left" w:pos="540"/>
        </w:tabs>
        <w:ind w:left="0"/>
        <w:contextualSpacing/>
        <w:jc w:val="both"/>
      </w:pPr>
      <w:proofErr w:type="gramStart"/>
      <w:r w:rsidRPr="00B6516B">
        <w:t xml:space="preserve">Деятельность по воспитанию и социализации обучающихся, осуществляемая с классом как социальной группой, включая, например, регулирование и </w:t>
      </w:r>
      <w:proofErr w:type="spellStart"/>
      <w:r w:rsidRPr="00B6516B">
        <w:t>гуманизацию</w:t>
      </w:r>
      <w:proofErr w:type="spellEnd"/>
      <w:r w:rsidRPr="00B6516B">
        <w:t xml:space="preserve">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 </w:t>
      </w:r>
      <w:r w:rsidRPr="00B6516B">
        <w:lastRenderedPageBreak/>
        <w:t xml:space="preserve">профилактику </w:t>
      </w:r>
      <w:proofErr w:type="spellStart"/>
      <w:r w:rsidRPr="00B6516B">
        <w:t>девиантного</w:t>
      </w:r>
      <w:proofErr w:type="spellEnd"/>
      <w:r w:rsidRPr="00B6516B">
        <w:t xml:space="preserve"> и асоциального поведения обучающихся, в том числе всех форм проявления жестокости, насилия, травли в детском коллективе.</w:t>
      </w:r>
      <w:proofErr w:type="gramEnd"/>
    </w:p>
    <w:p w:rsidR="00B6516B" w:rsidRPr="00B6516B" w:rsidRDefault="00B6516B" w:rsidP="00B6516B">
      <w:pPr>
        <w:pStyle w:val="ConsPlusNormal"/>
        <w:numPr>
          <w:ilvl w:val="0"/>
          <w:numId w:val="3"/>
        </w:numPr>
        <w:tabs>
          <w:tab w:val="left" w:pos="540"/>
        </w:tabs>
        <w:ind w:left="0"/>
        <w:contextualSpacing/>
        <w:jc w:val="both"/>
      </w:pPr>
      <w:r w:rsidRPr="00B6516B">
        <w:t>Осуществление воспитательной деятельности во взаимодействии с родителями (законными представителями) несовершеннолетних обучающихся (например, привлечение родителей (законных представителей) к сотрудничеству в интересах обучающихся, 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w:t>
      </w:r>
    </w:p>
    <w:p w:rsidR="00B6516B" w:rsidRPr="00B6516B" w:rsidRDefault="00B6516B" w:rsidP="00B6516B">
      <w:pPr>
        <w:pStyle w:val="ConsPlusNormal"/>
        <w:numPr>
          <w:ilvl w:val="0"/>
          <w:numId w:val="3"/>
        </w:numPr>
        <w:tabs>
          <w:tab w:val="left" w:pos="540"/>
        </w:tabs>
        <w:ind w:left="0"/>
        <w:contextualSpacing/>
        <w:jc w:val="both"/>
      </w:pPr>
      <w:r w:rsidRPr="00B6516B">
        <w:t>Осуществление воспитательной деятельности во взаимодействии с педагогическим коллективом (например,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 взаимодействие с педагогом-психологом, социальным педагогом и педагогами дополнительного образования).</w:t>
      </w:r>
    </w:p>
    <w:p w:rsidR="00B6516B" w:rsidRPr="00B6516B" w:rsidRDefault="00B6516B" w:rsidP="00B6516B">
      <w:pPr>
        <w:pStyle w:val="ConsPlusNormal"/>
        <w:numPr>
          <w:ilvl w:val="0"/>
          <w:numId w:val="3"/>
        </w:numPr>
        <w:tabs>
          <w:tab w:val="left" w:pos="540"/>
        </w:tabs>
        <w:ind w:left="0"/>
        <w:contextualSpacing/>
        <w:jc w:val="both"/>
      </w:pPr>
      <w:r w:rsidRPr="00B6516B">
        <w:t>Участие в воспитательной деятельности во взаимодействии с социальными партнерами (например, участие в организации работы, способствующей профессиональному самоопределению обучающихся; 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B6516B" w:rsidRPr="00B6516B" w:rsidRDefault="00B6516B" w:rsidP="00B6516B">
      <w:pPr>
        <w:pStyle w:val="ConsPlusNormal"/>
        <w:numPr>
          <w:ilvl w:val="0"/>
          <w:numId w:val="3"/>
        </w:numPr>
        <w:tabs>
          <w:tab w:val="left" w:pos="540"/>
        </w:tabs>
        <w:ind w:left="0"/>
        <w:contextualSpacing/>
        <w:jc w:val="both"/>
      </w:pPr>
      <w:r w:rsidRPr="00B6516B">
        <w:t>Ведение и составление следующей документации, в частности:</w:t>
      </w:r>
    </w:p>
    <w:p w:rsidR="00B6516B" w:rsidRPr="00B6516B" w:rsidRDefault="00B6516B" w:rsidP="00B6516B">
      <w:pPr>
        <w:pStyle w:val="ConsPlusNormal"/>
        <w:numPr>
          <w:ilvl w:val="1"/>
          <w:numId w:val="3"/>
        </w:numPr>
        <w:tabs>
          <w:tab w:val="clear" w:pos="540"/>
          <w:tab w:val="left" w:pos="1080"/>
        </w:tabs>
        <w:ind w:left="0"/>
        <w:contextualSpacing/>
        <w:jc w:val="both"/>
      </w:pPr>
      <w:r w:rsidRPr="00B6516B">
        <w:t xml:space="preserve">классного журнала (в бумажной форме) в части внесения в него и актуализации списка </w:t>
      </w:r>
      <w:proofErr w:type="gramStart"/>
      <w:r w:rsidRPr="00B6516B">
        <w:t>обучающихся</w:t>
      </w:r>
      <w:proofErr w:type="gramEnd"/>
      <w:r w:rsidRPr="00B6516B">
        <w:t xml:space="preserve"> (если используется электронный журнал, то актуализация списка не требуется).</w:t>
      </w:r>
    </w:p>
    <w:p w:rsidR="00B6516B" w:rsidRPr="00B6516B" w:rsidRDefault="00B6516B" w:rsidP="00B6516B">
      <w:pPr>
        <w:pStyle w:val="ConsPlusNormal"/>
        <w:numPr>
          <w:ilvl w:val="1"/>
          <w:numId w:val="3"/>
        </w:numPr>
        <w:tabs>
          <w:tab w:val="clear" w:pos="540"/>
          <w:tab w:val="left" w:pos="1080"/>
        </w:tabs>
        <w:ind w:left="0"/>
        <w:contextualSpacing/>
        <w:jc w:val="both"/>
      </w:pPr>
      <w:r w:rsidRPr="00B6516B">
        <w:t xml:space="preserve">плана воспитательной работы в рамках деятельности, связанной с классным руководством, </w:t>
      </w:r>
      <w:proofErr w:type="gramStart"/>
      <w:r w:rsidRPr="00B6516B">
        <w:t>требования</w:t>
      </w:r>
      <w:proofErr w:type="gramEnd"/>
      <w:r w:rsidRPr="00B6516B">
        <w:t xml:space="preserve"> 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w:t>
      </w:r>
    </w:p>
    <w:p w:rsidR="00B6516B" w:rsidRPr="00B6516B" w:rsidRDefault="00B6516B" w:rsidP="00B6516B">
      <w:pPr>
        <w:pStyle w:val="ConsPlusNormal"/>
        <w:contextualSpacing/>
        <w:outlineLvl w:val="1"/>
      </w:pPr>
      <w:r w:rsidRPr="00B6516B">
        <w:rPr>
          <w:bCs/>
        </w:rPr>
        <w:tab/>
        <w:t>2.2. Вариативная часть</w:t>
      </w:r>
    </w:p>
    <w:p w:rsidR="00B6516B" w:rsidRPr="00B6516B" w:rsidRDefault="00B6516B" w:rsidP="00B6516B">
      <w:pPr>
        <w:pStyle w:val="ConsPlusNormal"/>
        <w:contextualSpacing/>
        <w:jc w:val="both"/>
      </w:pPr>
      <w:r w:rsidRPr="00B6516B">
        <w:tab/>
        <w:t>Вариативная часть деятельности по классному руководству формируется в зависимости от контекстных условий общеобразовательной организации (разд. 4 Методических рекомендаций).</w:t>
      </w:r>
    </w:p>
    <w:p w:rsidR="00B6516B" w:rsidRPr="00B6516B" w:rsidRDefault="00B6516B" w:rsidP="00B6516B">
      <w:pPr>
        <w:pStyle w:val="ConsPlusNormal"/>
        <w:contextualSpacing/>
        <w:jc w:val="both"/>
      </w:pPr>
      <w:r w:rsidRPr="00B6516B">
        <w:tab/>
        <w:t xml:space="preserve">Так, вариативность может отражать наличие особых целей и задач духовно-нравственного </w:t>
      </w:r>
      <w:proofErr w:type="gramStart"/>
      <w:r w:rsidRPr="00B6516B">
        <w:t>воспитания</w:t>
      </w:r>
      <w:proofErr w:type="gramEnd"/>
      <w:r w:rsidRPr="00B6516B">
        <w:t xml:space="preserve"> обучающихся в общеобразовательных организациях субъекта РФ, связанных с трансляцией и поддержкой развития национальной культуры, сохранением родного языка.</w:t>
      </w:r>
    </w:p>
    <w:p w:rsidR="00B6516B" w:rsidRPr="00B6516B" w:rsidRDefault="00B6516B" w:rsidP="00B6516B">
      <w:pPr>
        <w:pStyle w:val="ConsPlusNormal"/>
        <w:contextualSpacing/>
        <w:jc w:val="both"/>
      </w:pPr>
      <w:r w:rsidRPr="00B6516B">
        <w:tab/>
      </w:r>
      <w:proofErr w:type="gramStart"/>
      <w:r w:rsidRPr="00B6516B">
        <w:t>Вариативная часть может отражаться не только в локальном акте общеобразовательной организации, но и в соглашении о выполнении дополнительной работы конкретным педагогическим работником в связи с классным руководством, если предполагается работа в классе с особыми условиями, например с присутствием детей с ограниченными возможностями здоровья, либо в разновозрастном классе-комплекте и т.д. (разд. 4 Методических рекомендаций).</w:t>
      </w:r>
      <w:proofErr w:type="gramEnd"/>
    </w:p>
    <w:p w:rsidR="00B6516B" w:rsidRPr="00B6516B" w:rsidRDefault="00B6516B" w:rsidP="00B6516B">
      <w:pPr>
        <w:pStyle w:val="ConsPlusNormal"/>
        <w:contextualSpacing/>
        <w:outlineLvl w:val="0"/>
      </w:pPr>
      <w:r w:rsidRPr="00B6516B">
        <w:rPr>
          <w:bCs/>
        </w:rPr>
        <w:tab/>
        <w:t>3. Обязанности классного руководителя как педагога</w:t>
      </w:r>
    </w:p>
    <w:p w:rsidR="00B6516B" w:rsidRPr="00B6516B" w:rsidRDefault="00B6516B" w:rsidP="00B6516B">
      <w:pPr>
        <w:pStyle w:val="ConsPlusNormal"/>
        <w:contextualSpacing/>
        <w:jc w:val="both"/>
      </w:pPr>
      <w:r w:rsidRPr="00B6516B">
        <w:tab/>
        <w:t>Поскольку классный руководитель является педагогическим работником, он должен в числе прочего выполнять следующие обязанности (ст. 48 Закона N 273-ФЗ):</w:t>
      </w:r>
    </w:p>
    <w:p w:rsidR="00B6516B" w:rsidRPr="00B6516B" w:rsidRDefault="00B6516B" w:rsidP="00B6516B">
      <w:pPr>
        <w:pStyle w:val="ConsPlusNormal"/>
        <w:numPr>
          <w:ilvl w:val="0"/>
          <w:numId w:val="4"/>
        </w:numPr>
        <w:tabs>
          <w:tab w:val="left" w:pos="540"/>
        </w:tabs>
        <w:ind w:left="0" w:hanging="300"/>
        <w:contextualSpacing/>
        <w:jc w:val="both"/>
      </w:pPr>
      <w:r w:rsidRPr="00B6516B">
        <w:t xml:space="preserve">осуществлять свою деятельность на высоком профессиональном уровне, обеспечивать в полном объеме реализацию </w:t>
      </w:r>
      <w:proofErr w:type="gramStart"/>
      <w:r w:rsidRPr="00B6516B">
        <w:t>преподаваемых</w:t>
      </w:r>
      <w:proofErr w:type="gramEnd"/>
      <w:r w:rsidRPr="00B6516B">
        <w:t xml:space="preserve"> учебных предмета, курса, дисциплины (модуля) в соответствии с утвержденной рабочей программой;</w:t>
      </w:r>
    </w:p>
    <w:p w:rsidR="00B6516B" w:rsidRPr="00B6516B" w:rsidRDefault="00B6516B" w:rsidP="00B6516B">
      <w:pPr>
        <w:pStyle w:val="ConsPlusNormal"/>
        <w:numPr>
          <w:ilvl w:val="0"/>
          <w:numId w:val="4"/>
        </w:numPr>
        <w:tabs>
          <w:tab w:val="left" w:pos="540"/>
        </w:tabs>
        <w:ind w:left="0" w:hanging="300"/>
        <w:contextualSpacing/>
        <w:jc w:val="both"/>
      </w:pPr>
      <w:r w:rsidRPr="00B6516B">
        <w:t>соблюдать правовые, нравственные и этические нормы, следовать требованиям профессиональной этики;</w:t>
      </w:r>
    </w:p>
    <w:p w:rsidR="00B6516B" w:rsidRPr="00B6516B" w:rsidRDefault="00B6516B" w:rsidP="00B6516B">
      <w:pPr>
        <w:pStyle w:val="ConsPlusNormal"/>
        <w:numPr>
          <w:ilvl w:val="0"/>
          <w:numId w:val="4"/>
        </w:numPr>
        <w:tabs>
          <w:tab w:val="left" w:pos="540"/>
        </w:tabs>
        <w:ind w:left="0" w:hanging="300"/>
        <w:contextualSpacing/>
        <w:jc w:val="both"/>
      </w:pPr>
      <w:r w:rsidRPr="00B6516B">
        <w:lastRenderedPageBreak/>
        <w:t>уважать честь и достоинство обучающихся и других участников образовательных отношений;</w:t>
      </w:r>
    </w:p>
    <w:p w:rsidR="00B6516B" w:rsidRPr="00B6516B" w:rsidRDefault="00B6516B" w:rsidP="00B6516B">
      <w:pPr>
        <w:pStyle w:val="ConsPlusNormal"/>
        <w:numPr>
          <w:ilvl w:val="0"/>
          <w:numId w:val="4"/>
        </w:numPr>
        <w:tabs>
          <w:tab w:val="left" w:pos="540"/>
        </w:tabs>
        <w:ind w:left="0" w:hanging="300"/>
        <w:contextualSpacing/>
        <w:jc w:val="both"/>
      </w:pPr>
      <w:proofErr w:type="gramStart"/>
      <w:r w:rsidRPr="00B6516B">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B6516B" w:rsidRPr="00B6516B" w:rsidRDefault="00B6516B" w:rsidP="00B6516B">
      <w:pPr>
        <w:pStyle w:val="ConsPlusNormal"/>
        <w:numPr>
          <w:ilvl w:val="0"/>
          <w:numId w:val="4"/>
        </w:numPr>
        <w:tabs>
          <w:tab w:val="left" w:pos="540"/>
        </w:tabs>
        <w:ind w:left="0" w:hanging="300"/>
        <w:contextualSpacing/>
        <w:jc w:val="both"/>
      </w:pPr>
      <w:r w:rsidRPr="00B6516B">
        <w:t>применять педагогически обоснованные и обеспечивающие высокое качество образования формы, методы обучения и воспитания;</w:t>
      </w:r>
    </w:p>
    <w:p w:rsidR="00B6516B" w:rsidRPr="00B6516B" w:rsidRDefault="00B6516B" w:rsidP="00B6516B">
      <w:pPr>
        <w:pStyle w:val="ConsPlusNormal"/>
        <w:numPr>
          <w:ilvl w:val="0"/>
          <w:numId w:val="4"/>
        </w:numPr>
        <w:tabs>
          <w:tab w:val="left" w:pos="540"/>
        </w:tabs>
        <w:ind w:left="0" w:hanging="300"/>
        <w:contextualSpacing/>
        <w:jc w:val="both"/>
      </w:pPr>
      <w:r w:rsidRPr="00B6516B">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6516B" w:rsidRPr="00B6516B" w:rsidRDefault="00B6516B" w:rsidP="00B6516B">
      <w:pPr>
        <w:pStyle w:val="ConsPlusNormal"/>
        <w:numPr>
          <w:ilvl w:val="0"/>
          <w:numId w:val="4"/>
        </w:numPr>
        <w:tabs>
          <w:tab w:val="left" w:pos="540"/>
        </w:tabs>
        <w:ind w:left="0" w:hanging="300"/>
        <w:contextualSpacing/>
        <w:jc w:val="both"/>
      </w:pPr>
      <w:r w:rsidRPr="00B6516B">
        <w:t>систематически повышать свой профессиональный уровень;</w:t>
      </w:r>
    </w:p>
    <w:p w:rsidR="00B6516B" w:rsidRPr="00B6516B" w:rsidRDefault="00B6516B" w:rsidP="00B6516B">
      <w:pPr>
        <w:pStyle w:val="ConsPlusNormal"/>
        <w:numPr>
          <w:ilvl w:val="0"/>
          <w:numId w:val="4"/>
        </w:numPr>
        <w:tabs>
          <w:tab w:val="left" w:pos="540"/>
        </w:tabs>
        <w:ind w:left="0" w:hanging="300"/>
        <w:contextualSpacing/>
        <w:jc w:val="both"/>
      </w:pPr>
      <w:r w:rsidRPr="00B6516B">
        <w:t>проходить аттестацию на соответствие занимаемой должности в порядке, установленном законодательством об образовании;</w:t>
      </w:r>
    </w:p>
    <w:p w:rsidR="00B6516B" w:rsidRPr="00B6516B" w:rsidRDefault="00B6516B" w:rsidP="00B6516B">
      <w:pPr>
        <w:pStyle w:val="ConsPlusNormal"/>
        <w:numPr>
          <w:ilvl w:val="0"/>
          <w:numId w:val="4"/>
        </w:numPr>
        <w:tabs>
          <w:tab w:val="left" w:pos="540"/>
        </w:tabs>
        <w:ind w:left="0" w:hanging="300"/>
        <w:contextualSpacing/>
        <w:jc w:val="both"/>
      </w:pPr>
      <w:r w:rsidRPr="00B6516B">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6516B" w:rsidRPr="00B6516B" w:rsidRDefault="00B6516B" w:rsidP="00B6516B">
      <w:pPr>
        <w:pStyle w:val="ConsPlusNormal"/>
        <w:numPr>
          <w:ilvl w:val="0"/>
          <w:numId w:val="4"/>
        </w:numPr>
        <w:tabs>
          <w:tab w:val="left" w:pos="540"/>
        </w:tabs>
        <w:ind w:left="0" w:hanging="300"/>
        <w:contextualSpacing/>
        <w:jc w:val="both"/>
      </w:pPr>
      <w:r w:rsidRPr="00B6516B">
        <w:t>проходить в установленном законодательством РФ порядке обучение и проверку знаний и навыков в области охраны труда;</w:t>
      </w:r>
    </w:p>
    <w:p w:rsidR="00B6516B" w:rsidRPr="00B6516B" w:rsidRDefault="00B6516B" w:rsidP="00B6516B">
      <w:pPr>
        <w:pStyle w:val="ConsPlusNormal"/>
        <w:numPr>
          <w:ilvl w:val="0"/>
          <w:numId w:val="4"/>
        </w:numPr>
        <w:tabs>
          <w:tab w:val="left" w:pos="540"/>
        </w:tabs>
        <w:ind w:left="0" w:hanging="300"/>
        <w:contextualSpacing/>
        <w:jc w:val="both"/>
      </w:pPr>
      <w:r w:rsidRPr="00B6516B">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6516B" w:rsidRPr="00B6516B" w:rsidRDefault="00B6516B" w:rsidP="00B6516B">
      <w:pPr>
        <w:pStyle w:val="ConsPlusNormal"/>
        <w:contextualSpacing/>
        <w:jc w:val="both"/>
      </w:pPr>
    </w:p>
    <w:p w:rsidR="00B6516B" w:rsidRPr="00B6516B" w:rsidRDefault="00B6516B" w:rsidP="00B6516B">
      <w:pPr>
        <w:pStyle w:val="ConsPlusNormal"/>
        <w:contextualSpacing/>
        <w:jc w:val="both"/>
      </w:pPr>
      <w:r w:rsidRPr="00B6516B">
        <w:t>Помощник прокурора</w:t>
      </w:r>
      <w:r w:rsidRPr="00B6516B">
        <w:tab/>
      </w:r>
      <w:r w:rsidRPr="00B6516B">
        <w:tab/>
      </w:r>
      <w:r w:rsidRPr="00B6516B">
        <w:tab/>
      </w:r>
      <w:r w:rsidRPr="00B6516B">
        <w:tab/>
      </w:r>
      <w:r w:rsidRPr="00B6516B">
        <w:tab/>
      </w:r>
      <w:r w:rsidRPr="00B6516B">
        <w:tab/>
      </w:r>
      <w:r w:rsidRPr="00B6516B">
        <w:tab/>
        <w:t xml:space="preserve">    Тимошенко Т.Е.</w:t>
      </w:r>
    </w:p>
    <w:p w:rsidR="00B6516B" w:rsidRPr="00B6516B" w:rsidRDefault="00B6516B" w:rsidP="00B6516B">
      <w:pPr>
        <w:pStyle w:val="ConsPlusNormal"/>
        <w:contextualSpacing/>
        <w:jc w:val="both"/>
      </w:pPr>
    </w:p>
    <w:p w:rsidR="00B6516B" w:rsidRPr="00B6516B" w:rsidRDefault="00B6516B" w:rsidP="00B6516B">
      <w:pPr>
        <w:pStyle w:val="ConsPlusNormal"/>
        <w:contextualSpacing/>
        <w:jc w:val="both"/>
      </w:pPr>
    </w:p>
    <w:p w:rsidR="00B6516B" w:rsidRDefault="00B6516B" w:rsidP="00B6516B">
      <w:pPr>
        <w:pStyle w:val="ConsPlusNormal"/>
        <w:contextualSpacing/>
        <w:jc w:val="center"/>
        <w:rPr>
          <w:bCs/>
        </w:rPr>
      </w:pPr>
    </w:p>
    <w:p w:rsidR="00B6516B" w:rsidRPr="00B6516B" w:rsidRDefault="00B6516B" w:rsidP="00B6516B">
      <w:pPr>
        <w:pStyle w:val="ConsPlusNormal"/>
        <w:contextualSpacing/>
        <w:jc w:val="center"/>
        <w:rPr>
          <w:bCs/>
        </w:rPr>
      </w:pPr>
      <w:r w:rsidRPr="00B6516B">
        <w:rPr>
          <w:bCs/>
        </w:rPr>
        <w:t>Порядок обращения в органы полиции с заявлением о хищении имущества</w:t>
      </w:r>
    </w:p>
    <w:p w:rsidR="00B6516B" w:rsidRPr="00B6516B" w:rsidRDefault="00B6516B" w:rsidP="00B6516B">
      <w:pPr>
        <w:pStyle w:val="ConsPlusNormal"/>
        <w:contextualSpacing/>
        <w:jc w:val="center"/>
      </w:pPr>
    </w:p>
    <w:p w:rsidR="00B6516B" w:rsidRPr="00B6516B" w:rsidRDefault="00B6516B" w:rsidP="00B6516B">
      <w:pPr>
        <w:pStyle w:val="ConsPlusNormal"/>
        <w:contextualSpacing/>
        <w:jc w:val="both"/>
      </w:pPr>
      <w:r w:rsidRPr="00B6516B">
        <w:tab/>
        <w:t>Обязанность принимать и регистрировать заявления и сообщения о преступлениях, об административных правонарушениях и о происшествиях возложена на полицию (п. 1 ч. 1 ст. 12 Закона «О полиции» от 07.02.2011 N 3-ФЗ).</w:t>
      </w:r>
    </w:p>
    <w:p w:rsidR="00B6516B" w:rsidRPr="00B6516B" w:rsidRDefault="00B6516B" w:rsidP="00B6516B">
      <w:pPr>
        <w:pStyle w:val="ConsPlusNormal"/>
        <w:contextualSpacing/>
        <w:jc w:val="both"/>
      </w:pPr>
      <w:r w:rsidRPr="00B6516B">
        <w:tab/>
        <w:t>При обнаружении факта хищения имущества нужно определить, какие вещи и в каком количестве похищены, а также их примерную стоимость.</w:t>
      </w:r>
    </w:p>
    <w:p w:rsidR="00B6516B" w:rsidRPr="00B6516B" w:rsidRDefault="00B6516B" w:rsidP="00B6516B">
      <w:pPr>
        <w:pStyle w:val="ConsPlusNormal"/>
        <w:contextualSpacing/>
        <w:jc w:val="both"/>
      </w:pPr>
      <w:r w:rsidRPr="00B6516B">
        <w:tab/>
        <w:t>Если стоимость похищенного имущества составляет не более 2 500 руб., противоправное действие является мелким хищением, за которое предусмотрена административная ответственность. В иных случаях за кражу установлена уголовная ответственность (ст. 7.27 КоАП РФ; ст. 158 УК РФ).</w:t>
      </w:r>
    </w:p>
    <w:p w:rsidR="00B6516B" w:rsidRPr="00B6516B" w:rsidRDefault="00B6516B" w:rsidP="00B6516B">
      <w:pPr>
        <w:pStyle w:val="ConsPlusNormal"/>
        <w:contextualSpacing/>
        <w:jc w:val="both"/>
      </w:pPr>
      <w:r w:rsidRPr="00B6516B">
        <w:tab/>
        <w:t>Заявление может быть изложено в устной или письменной форме. Письменное заявление составляется в свободной форме. В нем следует указать ваши Ф.И.О. (отчество - при наличии), обстоятельства кражи (предполагаемое место и время), размер причиненного ущерба с описанием похищенных вещей (желательно указать отличительные признаки похищенного имущества), поставить дату и подпись (ч. 1, 2 ст. 141 УПК РФ).</w:t>
      </w:r>
    </w:p>
    <w:p w:rsidR="00B6516B" w:rsidRPr="00B6516B" w:rsidRDefault="00B6516B" w:rsidP="00B6516B">
      <w:pPr>
        <w:pStyle w:val="ConsPlusNormal"/>
        <w:contextualSpacing/>
        <w:jc w:val="both"/>
      </w:pPr>
      <w:r w:rsidRPr="00B6516B">
        <w:tab/>
        <w:t>Анонимное заявление о преступлении не может служить поводом для возбуждения уголовного дела (ч. 7 ст. 141 УПК РФ).</w:t>
      </w:r>
    </w:p>
    <w:p w:rsidR="00B6516B" w:rsidRPr="00B6516B" w:rsidRDefault="00B6516B" w:rsidP="00B6516B">
      <w:pPr>
        <w:pStyle w:val="ConsPlusNormal"/>
        <w:contextualSpacing/>
        <w:jc w:val="both"/>
      </w:pPr>
      <w:r w:rsidRPr="00B6516B">
        <w:tab/>
      </w:r>
      <w:proofErr w:type="gramStart"/>
      <w:r w:rsidRPr="00B6516B">
        <w:t xml:space="preserve">Заявление о краже можно подать в любое время суток оперативному дежурному либо иному уполномоченному сотруднику любого территориального органа МВД России вне зависимости от места и времени совершения преступления (п. п. 8, 9, 14 Инструкции, утв. Приказом от 29.08.2014 N 736; п. 13 Положения, утв. Указом Президента РФ от </w:t>
      </w:r>
      <w:r w:rsidRPr="00B6516B">
        <w:lastRenderedPageBreak/>
        <w:t>21.12.2016 N 699).</w:t>
      </w:r>
      <w:proofErr w:type="gramEnd"/>
    </w:p>
    <w:p w:rsidR="00B6516B" w:rsidRPr="00B6516B" w:rsidRDefault="00B6516B" w:rsidP="00B6516B">
      <w:pPr>
        <w:pStyle w:val="ConsPlusNormal"/>
        <w:contextualSpacing/>
        <w:jc w:val="both"/>
      </w:pPr>
      <w:r w:rsidRPr="00B6516B">
        <w:tab/>
        <w:t>При приеме письменного заявления обратившееся лицо предупреждается об уголовной ответственности за заведомо ложный донос, о чем делается отметка, удостоверяемая подписью обратившегося лица (ч. 6 ст. 141 УПК РФ; ст. 306 УК РФ; п. 17 Инструкции).</w:t>
      </w:r>
    </w:p>
    <w:p w:rsidR="00B6516B" w:rsidRPr="00B6516B" w:rsidRDefault="00B6516B" w:rsidP="00B6516B">
      <w:pPr>
        <w:pStyle w:val="ConsPlusNormal"/>
        <w:contextualSpacing/>
        <w:jc w:val="both"/>
      </w:pPr>
      <w:r w:rsidRPr="00B6516B">
        <w:tab/>
        <w:t>При поступлении заявления о краже в дежурную часть территориального органа МВД России оперативный дежурный выдает талон-уведомление, в котором укажет, в частности, свое звание, Ф.И.О., адрес и номер служебного телефона, дату и время приема заявления, а также поставит подпись.</w:t>
      </w:r>
    </w:p>
    <w:p w:rsidR="00B6516B" w:rsidRPr="00B6516B" w:rsidRDefault="00B6516B" w:rsidP="00B6516B">
      <w:pPr>
        <w:pStyle w:val="ConsPlusNormal"/>
        <w:contextualSpacing/>
        <w:jc w:val="both"/>
      </w:pPr>
      <w:r w:rsidRPr="00B6516B">
        <w:tab/>
        <w:t>При получении талона-уведомления необходимо расписаться на талоне-корешке, который остается в дежурной части, и проставить дату и время получения талона-уведомления. Отказ в приеме заявления можно обжаловать прокурору или в суд (ч. 4, 5 ст. 144 УПК РФ; п. п. 34, 35 Инструкции).</w:t>
      </w:r>
    </w:p>
    <w:p w:rsidR="00B6516B" w:rsidRPr="00B6516B" w:rsidRDefault="00B6516B" w:rsidP="00B6516B">
      <w:pPr>
        <w:pStyle w:val="ConsPlusNormal"/>
        <w:contextualSpacing/>
        <w:jc w:val="both"/>
      </w:pPr>
      <w:r w:rsidRPr="00B6516B">
        <w:tab/>
        <w:t>Решение по поданному заявлению о краже принимается в течение трех суток со дня его поступления, однако по мотивированному постановлению срок может быть продлен до 10 дней. При проверке сообщения о краже уполномоченные сотрудники вправе, в частности, получать объяснения и производить осмотр места происшествия (ч. 1 ст. 144 УПК РФ).</w:t>
      </w:r>
    </w:p>
    <w:p w:rsidR="00B6516B" w:rsidRPr="00B6516B" w:rsidRDefault="00B6516B" w:rsidP="00B6516B">
      <w:pPr>
        <w:pStyle w:val="ConsPlusNormal"/>
        <w:contextualSpacing/>
        <w:jc w:val="both"/>
      </w:pPr>
    </w:p>
    <w:p w:rsidR="00BC726B" w:rsidRDefault="00B6516B" w:rsidP="00B6516B">
      <w:pPr>
        <w:spacing w:after="0" w:line="240" w:lineRule="auto"/>
        <w:rPr>
          <w:rFonts w:ascii="Times New Roman" w:hAnsi="Times New Roman"/>
          <w:sz w:val="24"/>
          <w:szCs w:val="24"/>
        </w:rPr>
      </w:pPr>
      <w:r w:rsidRPr="00B6516B">
        <w:rPr>
          <w:rFonts w:ascii="Times New Roman" w:hAnsi="Times New Roman"/>
          <w:sz w:val="24"/>
          <w:szCs w:val="24"/>
        </w:rPr>
        <w:t>Заместитель п</w:t>
      </w:r>
      <w:r>
        <w:rPr>
          <w:rFonts w:ascii="Times New Roman" w:hAnsi="Times New Roman"/>
          <w:sz w:val="24"/>
          <w:szCs w:val="24"/>
        </w:rPr>
        <w:t>рокурора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М.Н. Русин</w:t>
      </w:r>
    </w:p>
    <w:p w:rsidR="00B6516B" w:rsidRDefault="00B6516B" w:rsidP="00B6516B">
      <w:pPr>
        <w:spacing w:after="0" w:line="240" w:lineRule="auto"/>
        <w:rPr>
          <w:rFonts w:ascii="Times New Roman" w:hAnsi="Times New Roman"/>
          <w:sz w:val="24"/>
          <w:szCs w:val="24"/>
        </w:rPr>
      </w:pPr>
    </w:p>
    <w:p w:rsidR="00B6516B" w:rsidRDefault="00B6516B" w:rsidP="00B6516B">
      <w:pPr>
        <w:spacing w:after="0" w:line="240" w:lineRule="auto"/>
        <w:rPr>
          <w:rFonts w:ascii="Times New Roman" w:hAnsi="Times New Roman"/>
          <w:sz w:val="24"/>
          <w:szCs w:val="24"/>
        </w:rPr>
      </w:pPr>
    </w:p>
    <w:p w:rsidR="00B6516B" w:rsidRDefault="00B6516B"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1520A1" w:rsidRDefault="001520A1" w:rsidP="00B6516B">
      <w:pPr>
        <w:spacing w:after="0" w:line="240" w:lineRule="auto"/>
        <w:rPr>
          <w:rFonts w:ascii="Times New Roman" w:hAnsi="Times New Roman"/>
          <w:sz w:val="24"/>
          <w:szCs w:val="24"/>
        </w:rPr>
      </w:pPr>
    </w:p>
    <w:p w:rsidR="00B6516B" w:rsidRPr="0043315F" w:rsidRDefault="00B6516B" w:rsidP="00B6516B">
      <w:pPr>
        <w:autoSpaceDE w:val="0"/>
        <w:autoSpaceDN w:val="0"/>
        <w:adjustRightInd w:val="0"/>
        <w:spacing w:after="0" w:line="240" w:lineRule="auto"/>
        <w:jc w:val="both"/>
        <w:rPr>
          <w:rFonts w:ascii="Times New Roman" w:hAnsi="Times New Roman"/>
          <w:color w:val="000000"/>
          <w:lang w:eastAsia="ru-RU"/>
        </w:rPr>
      </w:pPr>
      <w:r w:rsidRPr="0043315F">
        <w:rPr>
          <w:rFonts w:ascii="Times New Roman" w:hAnsi="Times New Roman"/>
          <w:b/>
        </w:rPr>
        <w:t>Редактор:</w:t>
      </w:r>
      <w:r w:rsidRPr="0043315F">
        <w:rPr>
          <w:rFonts w:ascii="Times New Roman" w:hAnsi="Times New Roman"/>
          <w:b/>
        </w:rPr>
        <w:tab/>
        <w:t xml:space="preserve">                                                                                                          </w:t>
      </w:r>
    </w:p>
    <w:p w:rsidR="00B6516B" w:rsidRPr="0043315F" w:rsidRDefault="00B6516B" w:rsidP="00B6516B">
      <w:pPr>
        <w:spacing w:after="0" w:line="240" w:lineRule="auto"/>
        <w:jc w:val="both"/>
        <w:rPr>
          <w:rFonts w:ascii="Times New Roman" w:hAnsi="Times New Roman"/>
        </w:rPr>
      </w:pPr>
      <w:r w:rsidRPr="0043315F">
        <w:rPr>
          <w:rFonts w:ascii="Times New Roman" w:hAnsi="Times New Roman"/>
        </w:rPr>
        <w:t xml:space="preserve">администрация Травнинского сельсовета </w:t>
      </w:r>
      <w:proofErr w:type="spellStart"/>
      <w:r w:rsidRPr="0043315F">
        <w:rPr>
          <w:rFonts w:ascii="Times New Roman" w:hAnsi="Times New Roman"/>
        </w:rPr>
        <w:t>Доволенского</w:t>
      </w:r>
      <w:proofErr w:type="spellEnd"/>
      <w:r w:rsidRPr="0043315F">
        <w:rPr>
          <w:rFonts w:ascii="Times New Roman" w:hAnsi="Times New Roman"/>
        </w:rPr>
        <w:t xml:space="preserve"> района Новосибирской области</w:t>
      </w:r>
    </w:p>
    <w:p w:rsidR="00B6516B" w:rsidRPr="0043315F" w:rsidRDefault="00B6516B" w:rsidP="00B6516B">
      <w:pPr>
        <w:spacing w:after="0" w:line="240" w:lineRule="auto"/>
        <w:jc w:val="both"/>
        <w:rPr>
          <w:rFonts w:ascii="Times New Roman" w:hAnsi="Times New Roman"/>
        </w:rPr>
      </w:pPr>
      <w:r w:rsidRPr="0043315F">
        <w:rPr>
          <w:rFonts w:ascii="Times New Roman" w:hAnsi="Times New Roman"/>
        </w:rPr>
        <w:t xml:space="preserve">Адрес: 632461, Новосибирская область, </w:t>
      </w:r>
      <w:proofErr w:type="spellStart"/>
      <w:r w:rsidRPr="0043315F">
        <w:rPr>
          <w:rFonts w:ascii="Times New Roman" w:hAnsi="Times New Roman"/>
        </w:rPr>
        <w:t>Доволенский</w:t>
      </w:r>
      <w:proofErr w:type="spellEnd"/>
      <w:r w:rsidRPr="0043315F">
        <w:rPr>
          <w:rFonts w:ascii="Times New Roman" w:hAnsi="Times New Roman"/>
        </w:rPr>
        <w:t xml:space="preserve"> район, село Травное, </w:t>
      </w:r>
    </w:p>
    <w:p w:rsidR="00B6516B" w:rsidRPr="0043315F" w:rsidRDefault="00B6516B" w:rsidP="00B6516B">
      <w:pPr>
        <w:spacing w:after="0" w:line="240" w:lineRule="auto"/>
        <w:jc w:val="both"/>
        <w:rPr>
          <w:rFonts w:ascii="Times New Roman" w:hAnsi="Times New Roman"/>
        </w:rPr>
      </w:pPr>
      <w:r w:rsidRPr="0043315F">
        <w:rPr>
          <w:rFonts w:ascii="Times New Roman" w:hAnsi="Times New Roman"/>
        </w:rPr>
        <w:t>ул. Юбилейная, 50.</w:t>
      </w:r>
    </w:p>
    <w:p w:rsidR="00B6516B" w:rsidRPr="00E803D7" w:rsidRDefault="00B6516B" w:rsidP="00B6516B">
      <w:pPr>
        <w:spacing w:after="0" w:line="240" w:lineRule="auto"/>
        <w:rPr>
          <w:rFonts w:ascii="Times New Roman" w:hAnsi="Times New Roman"/>
          <w:sz w:val="28"/>
          <w:szCs w:val="28"/>
        </w:rPr>
        <w:sectPr w:rsidR="00B6516B" w:rsidRPr="00E803D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20"/>
        </w:sectPr>
      </w:pPr>
      <w:r w:rsidRPr="0043315F">
        <w:rPr>
          <w:rFonts w:ascii="Times New Roman" w:hAnsi="Times New Roman"/>
          <w:b/>
        </w:rPr>
        <w:t xml:space="preserve">Соучредители:   </w:t>
      </w:r>
      <w:r w:rsidRPr="0043315F">
        <w:rPr>
          <w:rFonts w:ascii="Times New Roman" w:hAnsi="Times New Roman"/>
        </w:rPr>
        <w:t xml:space="preserve">Совет депутатов Травнинского сельсовета </w:t>
      </w:r>
      <w:proofErr w:type="spellStart"/>
      <w:r w:rsidRPr="0043315F">
        <w:rPr>
          <w:rFonts w:ascii="Times New Roman" w:hAnsi="Times New Roman"/>
        </w:rPr>
        <w:t>Доволенского</w:t>
      </w:r>
      <w:proofErr w:type="spellEnd"/>
      <w:r w:rsidRPr="0043315F">
        <w:rPr>
          <w:rFonts w:ascii="Times New Roman" w:hAnsi="Times New Roman"/>
        </w:rPr>
        <w:t xml:space="preserve"> района Новосибирской области; администрация Травнинского сельсовета </w:t>
      </w:r>
      <w:proofErr w:type="spellStart"/>
      <w:r w:rsidRPr="0043315F">
        <w:rPr>
          <w:rFonts w:ascii="Times New Roman" w:hAnsi="Times New Roman"/>
        </w:rPr>
        <w:t>Довол</w:t>
      </w:r>
      <w:r w:rsidR="00920095">
        <w:rPr>
          <w:rFonts w:ascii="Times New Roman" w:hAnsi="Times New Roman"/>
        </w:rPr>
        <w:t>енского</w:t>
      </w:r>
      <w:proofErr w:type="spellEnd"/>
      <w:r w:rsidR="00920095">
        <w:rPr>
          <w:rFonts w:ascii="Times New Roman" w:hAnsi="Times New Roman"/>
        </w:rPr>
        <w:t xml:space="preserve"> района Новосибирско</w:t>
      </w:r>
      <w:r w:rsidR="00723D86">
        <w:rPr>
          <w:rFonts w:ascii="Times New Roman" w:hAnsi="Times New Roman"/>
        </w:rPr>
        <w:t>й о</w:t>
      </w:r>
      <w:bookmarkStart w:id="2" w:name="_GoBack"/>
      <w:bookmarkEnd w:id="2"/>
    </w:p>
    <w:p w:rsidR="00B616D0" w:rsidRPr="00F56D3A" w:rsidRDefault="00B616D0" w:rsidP="00723D86">
      <w:pPr>
        <w:rPr>
          <w:rFonts w:ascii="Times New Roman" w:hAnsi="Times New Roman"/>
          <w:sz w:val="24"/>
          <w:szCs w:val="24"/>
        </w:rPr>
      </w:pPr>
    </w:p>
    <w:sectPr w:rsidR="00B616D0" w:rsidRPr="00F56D3A" w:rsidSect="00F767B1">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F86" w:rsidRDefault="00D83F86" w:rsidP="00347525">
      <w:pPr>
        <w:spacing w:after="0" w:line="240" w:lineRule="auto"/>
      </w:pPr>
      <w:r>
        <w:separator/>
      </w:r>
    </w:p>
  </w:endnote>
  <w:endnote w:type="continuationSeparator" w:id="0">
    <w:p w:rsidR="00D83F86" w:rsidRDefault="00D83F86" w:rsidP="0034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86" w:rsidRDefault="00D83F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961418"/>
      <w:docPartObj>
        <w:docPartGallery w:val="Page Numbers (Bottom of Page)"/>
        <w:docPartUnique/>
      </w:docPartObj>
    </w:sdtPr>
    <w:sdtContent>
      <w:p w:rsidR="00D83F86" w:rsidRDefault="00D83F86">
        <w:pPr>
          <w:pStyle w:val="a7"/>
          <w:jc w:val="right"/>
        </w:pPr>
        <w:r>
          <w:fldChar w:fldCharType="begin"/>
        </w:r>
        <w:r>
          <w:instrText>PAGE   \* MERGEFORMAT</w:instrText>
        </w:r>
        <w:r>
          <w:fldChar w:fldCharType="separate"/>
        </w:r>
        <w:r w:rsidR="00EC7222">
          <w:rPr>
            <w:noProof/>
          </w:rPr>
          <w:t>1</w:t>
        </w:r>
        <w:r>
          <w:fldChar w:fldCharType="end"/>
        </w:r>
      </w:p>
    </w:sdtContent>
  </w:sdt>
  <w:p w:rsidR="00D83F86" w:rsidRDefault="00D83F8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86" w:rsidRDefault="00D83F8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86" w:rsidRDefault="00D83F86">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86" w:rsidRDefault="00D83F86">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86" w:rsidRDefault="00D83F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F86" w:rsidRDefault="00D83F86" w:rsidP="00347525">
      <w:pPr>
        <w:spacing w:after="0" w:line="240" w:lineRule="auto"/>
      </w:pPr>
      <w:r>
        <w:separator/>
      </w:r>
    </w:p>
  </w:footnote>
  <w:footnote w:type="continuationSeparator" w:id="0">
    <w:p w:rsidR="00D83F86" w:rsidRDefault="00D83F86" w:rsidP="00347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86" w:rsidRDefault="00D83F8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86" w:rsidRDefault="00D83F8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86" w:rsidRDefault="00D83F8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86" w:rsidRDefault="00D83F86">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86" w:rsidRDefault="00D83F86">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86" w:rsidRDefault="00D83F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00000006"/>
    <w:multiLevelType w:val="singleLevel"/>
    <w:tmpl w:val="00000000"/>
    <w:lvl w:ilvl="0">
      <w:start w:val="1"/>
      <w:numFmt w:val="decimal"/>
      <w:lvlText w:val="%1)"/>
      <w:lvlJc w:val="left"/>
      <w:pPr>
        <w:tabs>
          <w:tab w:val="num" w:pos="540"/>
        </w:tabs>
        <w:ind w:left="540" w:hanging="300"/>
      </w:pPr>
      <w:rPr>
        <w:rFonts w:cs="Times New Roman"/>
      </w:rPr>
    </w:lvl>
  </w:abstractNum>
  <w:abstractNum w:abstractNumId="6">
    <w:nsid w:val="074A4237"/>
    <w:multiLevelType w:val="singleLevel"/>
    <w:tmpl w:val="00000000"/>
    <w:lvl w:ilvl="0">
      <w:start w:val="1"/>
      <w:numFmt w:val="decimal"/>
      <w:lvlText w:val="%1)"/>
      <w:lvlJc w:val="left"/>
      <w:pPr>
        <w:tabs>
          <w:tab w:val="num" w:pos="540"/>
        </w:tabs>
        <w:ind w:left="540" w:hanging="300"/>
      </w:pPr>
    </w:lvl>
  </w:abstractNum>
  <w:abstractNum w:abstractNumId="7">
    <w:nsid w:val="29CF17BC"/>
    <w:multiLevelType w:val="hybridMultilevel"/>
    <w:tmpl w:val="C8F864D2"/>
    <w:lvl w:ilvl="0" w:tplc="13ECC9C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F6A7931"/>
    <w:multiLevelType w:val="singleLevel"/>
    <w:tmpl w:val="00000000"/>
    <w:lvl w:ilvl="0">
      <w:start w:val="1"/>
      <w:numFmt w:val="decimal"/>
      <w:lvlText w:val="%1)"/>
      <w:lvlJc w:val="left"/>
      <w:pPr>
        <w:tabs>
          <w:tab w:val="num" w:pos="540"/>
        </w:tabs>
        <w:ind w:left="540" w:hanging="300"/>
      </w:pPr>
    </w:lvl>
  </w:abstractNum>
  <w:abstractNum w:abstractNumId="9">
    <w:nsid w:val="41325AAC"/>
    <w:multiLevelType w:val="singleLevel"/>
    <w:tmpl w:val="00000000"/>
    <w:lvl w:ilvl="0">
      <w:start w:val="1"/>
      <w:numFmt w:val="decimal"/>
      <w:lvlText w:val="%1)"/>
      <w:lvlJc w:val="left"/>
      <w:pPr>
        <w:tabs>
          <w:tab w:val="num" w:pos="540"/>
        </w:tabs>
        <w:ind w:left="540" w:hanging="300"/>
      </w:pPr>
    </w:lvl>
  </w:abstractNum>
  <w:abstractNum w:abstractNumId="10">
    <w:nsid w:val="457E2397"/>
    <w:multiLevelType w:val="singleLevel"/>
    <w:tmpl w:val="00000000"/>
    <w:lvl w:ilvl="0">
      <w:start w:val="1"/>
      <w:numFmt w:val="decimal"/>
      <w:lvlText w:val="%1)"/>
      <w:lvlJc w:val="left"/>
      <w:pPr>
        <w:tabs>
          <w:tab w:val="num" w:pos="540"/>
        </w:tabs>
        <w:ind w:left="540" w:hanging="300"/>
      </w:pPr>
    </w:lvl>
  </w:abstractNum>
  <w:abstractNum w:abstractNumId="11">
    <w:nsid w:val="47B6645C"/>
    <w:multiLevelType w:val="singleLevel"/>
    <w:tmpl w:val="00000000"/>
    <w:lvl w:ilvl="0">
      <w:start w:val="1"/>
      <w:numFmt w:val="decimal"/>
      <w:lvlText w:val="%1)"/>
      <w:lvlJc w:val="left"/>
      <w:pPr>
        <w:tabs>
          <w:tab w:val="num" w:pos="540"/>
        </w:tabs>
        <w:ind w:left="540" w:hanging="300"/>
      </w:pPr>
    </w:lvl>
  </w:abstractNum>
  <w:abstractNum w:abstractNumId="12">
    <w:nsid w:val="4AA43693"/>
    <w:multiLevelType w:val="singleLevel"/>
    <w:tmpl w:val="00000000"/>
    <w:lvl w:ilvl="0">
      <w:start w:val="1"/>
      <w:numFmt w:val="decimal"/>
      <w:lvlText w:val="%1)"/>
      <w:lvlJc w:val="left"/>
      <w:pPr>
        <w:tabs>
          <w:tab w:val="num" w:pos="540"/>
        </w:tabs>
        <w:ind w:left="540" w:hanging="300"/>
      </w:pPr>
    </w:lvl>
  </w:abstractNum>
  <w:abstractNum w:abstractNumId="13">
    <w:nsid w:val="4CA36174"/>
    <w:multiLevelType w:val="singleLevel"/>
    <w:tmpl w:val="00000000"/>
    <w:lvl w:ilvl="0">
      <w:start w:val="1"/>
      <w:numFmt w:val="decimal"/>
      <w:lvlText w:val="%1)"/>
      <w:lvlJc w:val="left"/>
      <w:pPr>
        <w:tabs>
          <w:tab w:val="num" w:pos="540"/>
        </w:tabs>
        <w:ind w:left="540" w:hanging="300"/>
      </w:pPr>
    </w:lvl>
  </w:abstractNum>
  <w:abstractNum w:abstractNumId="14">
    <w:nsid w:val="51600688"/>
    <w:multiLevelType w:val="singleLevel"/>
    <w:tmpl w:val="00000000"/>
    <w:lvl w:ilvl="0">
      <w:start w:val="1"/>
      <w:numFmt w:val="decimal"/>
      <w:lvlText w:val="%1)"/>
      <w:lvlJc w:val="left"/>
      <w:pPr>
        <w:tabs>
          <w:tab w:val="num" w:pos="540"/>
        </w:tabs>
        <w:ind w:left="540" w:hanging="300"/>
      </w:pPr>
    </w:lvl>
  </w:abstractNum>
  <w:abstractNum w:abstractNumId="15">
    <w:nsid w:val="550F717A"/>
    <w:multiLevelType w:val="singleLevel"/>
    <w:tmpl w:val="00000000"/>
    <w:lvl w:ilvl="0">
      <w:start w:val="1"/>
      <w:numFmt w:val="decimal"/>
      <w:lvlText w:val="%1)"/>
      <w:lvlJc w:val="left"/>
      <w:pPr>
        <w:tabs>
          <w:tab w:val="num" w:pos="540"/>
        </w:tabs>
        <w:ind w:left="540" w:hanging="300"/>
      </w:pPr>
    </w:lvl>
  </w:abstractNum>
  <w:abstractNum w:abstractNumId="16">
    <w:nsid w:val="56D45623"/>
    <w:multiLevelType w:val="singleLevel"/>
    <w:tmpl w:val="00000000"/>
    <w:lvl w:ilvl="0">
      <w:start w:val="1"/>
      <w:numFmt w:val="decimal"/>
      <w:lvlText w:val="%1)"/>
      <w:lvlJc w:val="left"/>
      <w:pPr>
        <w:tabs>
          <w:tab w:val="num" w:pos="540"/>
        </w:tabs>
        <w:ind w:left="540" w:hanging="300"/>
      </w:pPr>
    </w:lvl>
  </w:abstractNum>
  <w:abstractNum w:abstractNumId="17">
    <w:nsid w:val="59630068"/>
    <w:multiLevelType w:val="multilevel"/>
    <w:tmpl w:val="A5F0899C"/>
    <w:lvl w:ilvl="0">
      <w:start w:val="2"/>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9B6648F"/>
    <w:multiLevelType w:val="multilevel"/>
    <w:tmpl w:val="636A703E"/>
    <w:lvl w:ilvl="0">
      <w:start w:val="1"/>
      <w:numFmt w:val="decimal"/>
      <w:lvlText w:val="%1."/>
      <w:lvlJc w:val="left"/>
      <w:pPr>
        <w:ind w:left="1466" w:hanging="622"/>
      </w:pPr>
      <w:rPr>
        <w:rFonts w:ascii="Microsoft Sans Serif" w:eastAsia="Microsoft Sans Serif" w:hAnsi="Microsoft Sans Serif" w:cs="Microsoft Sans Serif" w:hint="default"/>
        <w:spacing w:val="-21"/>
        <w:w w:val="100"/>
        <w:sz w:val="24"/>
        <w:szCs w:val="24"/>
        <w:lang w:val="ru-RU" w:eastAsia="en-US" w:bidi="ar-SA"/>
      </w:rPr>
    </w:lvl>
    <w:lvl w:ilvl="1">
      <w:start w:val="1"/>
      <w:numFmt w:val="decimal"/>
      <w:lvlText w:val="%1.%2."/>
      <w:lvlJc w:val="left"/>
      <w:pPr>
        <w:ind w:left="1550" w:hanging="707"/>
      </w:pPr>
      <w:rPr>
        <w:rFonts w:ascii="Arial" w:eastAsia="Arial" w:hAnsi="Arial" w:cs="Arial" w:hint="default"/>
        <w:b/>
        <w:bCs/>
        <w:spacing w:val="-1"/>
        <w:w w:val="100"/>
        <w:sz w:val="24"/>
        <w:szCs w:val="24"/>
        <w:lang w:val="ru-RU" w:eastAsia="en-US" w:bidi="ar-SA"/>
      </w:rPr>
    </w:lvl>
    <w:lvl w:ilvl="2">
      <w:start w:val="1"/>
      <w:numFmt w:val="decimal"/>
      <w:lvlText w:val="%1.%2.%3"/>
      <w:lvlJc w:val="left"/>
      <w:pPr>
        <w:ind w:left="1444" w:hanging="601"/>
      </w:pPr>
      <w:rPr>
        <w:rFonts w:ascii="Times New Roman" w:eastAsia="Microsoft Sans Serif" w:hAnsi="Times New Roman" w:cs="Times New Roman" w:hint="default"/>
        <w:spacing w:val="-1"/>
        <w:w w:val="100"/>
        <w:sz w:val="28"/>
        <w:szCs w:val="28"/>
        <w:lang w:val="ru-RU" w:eastAsia="en-US" w:bidi="ar-SA"/>
      </w:rPr>
    </w:lvl>
    <w:lvl w:ilvl="3">
      <w:numFmt w:val="bullet"/>
      <w:lvlText w:val="•"/>
      <w:lvlJc w:val="left"/>
      <w:pPr>
        <w:ind w:left="2659" w:hanging="601"/>
      </w:pPr>
      <w:rPr>
        <w:rFonts w:hint="default"/>
        <w:lang w:val="ru-RU" w:eastAsia="en-US" w:bidi="ar-SA"/>
      </w:rPr>
    </w:lvl>
    <w:lvl w:ilvl="4">
      <w:numFmt w:val="bullet"/>
      <w:lvlText w:val="•"/>
      <w:lvlJc w:val="left"/>
      <w:pPr>
        <w:ind w:left="3777" w:hanging="601"/>
      </w:pPr>
      <w:rPr>
        <w:rFonts w:hint="default"/>
        <w:lang w:val="ru-RU" w:eastAsia="en-US" w:bidi="ar-SA"/>
      </w:rPr>
    </w:lvl>
    <w:lvl w:ilvl="5">
      <w:numFmt w:val="bullet"/>
      <w:lvlText w:val="•"/>
      <w:lvlJc w:val="left"/>
      <w:pPr>
        <w:ind w:left="4895" w:hanging="601"/>
      </w:pPr>
      <w:rPr>
        <w:rFonts w:hint="default"/>
        <w:lang w:val="ru-RU" w:eastAsia="en-US" w:bidi="ar-SA"/>
      </w:rPr>
    </w:lvl>
    <w:lvl w:ilvl="6">
      <w:numFmt w:val="bullet"/>
      <w:lvlText w:val="•"/>
      <w:lvlJc w:val="left"/>
      <w:pPr>
        <w:ind w:left="6014" w:hanging="601"/>
      </w:pPr>
      <w:rPr>
        <w:rFonts w:hint="default"/>
        <w:lang w:val="ru-RU" w:eastAsia="en-US" w:bidi="ar-SA"/>
      </w:rPr>
    </w:lvl>
    <w:lvl w:ilvl="7">
      <w:numFmt w:val="bullet"/>
      <w:lvlText w:val="•"/>
      <w:lvlJc w:val="left"/>
      <w:pPr>
        <w:ind w:left="7132" w:hanging="601"/>
      </w:pPr>
      <w:rPr>
        <w:rFonts w:hint="default"/>
        <w:lang w:val="ru-RU" w:eastAsia="en-US" w:bidi="ar-SA"/>
      </w:rPr>
    </w:lvl>
    <w:lvl w:ilvl="8">
      <w:numFmt w:val="bullet"/>
      <w:lvlText w:val="•"/>
      <w:lvlJc w:val="left"/>
      <w:pPr>
        <w:ind w:left="8250" w:hanging="601"/>
      </w:pPr>
      <w:rPr>
        <w:rFonts w:hint="default"/>
        <w:lang w:val="ru-RU" w:eastAsia="en-US" w:bidi="ar-SA"/>
      </w:rPr>
    </w:lvl>
  </w:abstractNum>
  <w:abstractNum w:abstractNumId="19">
    <w:nsid w:val="5ABF08AF"/>
    <w:multiLevelType w:val="singleLevel"/>
    <w:tmpl w:val="00000000"/>
    <w:lvl w:ilvl="0">
      <w:start w:val="1"/>
      <w:numFmt w:val="decimal"/>
      <w:lvlText w:val="%1)"/>
      <w:lvlJc w:val="left"/>
      <w:pPr>
        <w:tabs>
          <w:tab w:val="num" w:pos="540"/>
        </w:tabs>
        <w:ind w:left="540" w:hanging="300"/>
      </w:pPr>
    </w:lvl>
  </w:abstractNum>
  <w:abstractNum w:abstractNumId="20">
    <w:nsid w:val="62701F59"/>
    <w:multiLevelType w:val="singleLevel"/>
    <w:tmpl w:val="00000000"/>
    <w:lvl w:ilvl="0">
      <w:start w:val="1"/>
      <w:numFmt w:val="decimal"/>
      <w:lvlText w:val="%1)"/>
      <w:lvlJc w:val="left"/>
      <w:pPr>
        <w:tabs>
          <w:tab w:val="num" w:pos="540"/>
        </w:tabs>
        <w:ind w:left="540" w:hanging="300"/>
      </w:pPr>
    </w:lvl>
  </w:abstractNum>
  <w:abstractNum w:abstractNumId="21">
    <w:nsid w:val="65DE376B"/>
    <w:multiLevelType w:val="singleLevel"/>
    <w:tmpl w:val="00000000"/>
    <w:lvl w:ilvl="0">
      <w:start w:val="1"/>
      <w:numFmt w:val="decimal"/>
      <w:lvlText w:val="%1)"/>
      <w:lvlJc w:val="left"/>
      <w:pPr>
        <w:tabs>
          <w:tab w:val="num" w:pos="540"/>
        </w:tabs>
        <w:ind w:left="540" w:hanging="300"/>
      </w:pPr>
    </w:lvl>
  </w:abstractNum>
  <w:abstractNum w:abstractNumId="22">
    <w:nsid w:val="73EC6BE3"/>
    <w:multiLevelType w:val="singleLevel"/>
    <w:tmpl w:val="00000000"/>
    <w:lvl w:ilvl="0">
      <w:start w:val="1"/>
      <w:numFmt w:val="decimal"/>
      <w:lvlText w:val="%1)"/>
      <w:lvlJc w:val="left"/>
      <w:pPr>
        <w:tabs>
          <w:tab w:val="num" w:pos="540"/>
        </w:tabs>
        <w:ind w:left="540" w:hanging="300"/>
      </w:pPr>
    </w:lvl>
  </w:abstractNum>
  <w:abstractNum w:abstractNumId="23">
    <w:nsid w:val="7E945114"/>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9"/>
  </w:num>
  <w:num w:numId="8">
    <w:abstractNumId w:val="21"/>
  </w:num>
  <w:num w:numId="9">
    <w:abstractNumId w:val="16"/>
  </w:num>
  <w:num w:numId="10">
    <w:abstractNumId w:val="8"/>
  </w:num>
  <w:num w:numId="11">
    <w:abstractNumId w:val="5"/>
  </w:num>
  <w:num w:numId="12">
    <w:abstractNumId w:val="10"/>
  </w:num>
  <w:num w:numId="13">
    <w:abstractNumId w:val="12"/>
  </w:num>
  <w:num w:numId="14">
    <w:abstractNumId w:val="19"/>
  </w:num>
  <w:num w:numId="15">
    <w:abstractNumId w:val="13"/>
  </w:num>
  <w:num w:numId="16">
    <w:abstractNumId w:val="22"/>
  </w:num>
  <w:num w:numId="17">
    <w:abstractNumId w:val="6"/>
  </w:num>
  <w:num w:numId="18">
    <w:abstractNumId w:val="18"/>
  </w:num>
  <w:num w:numId="19">
    <w:abstractNumId w:val="17"/>
  </w:num>
  <w:num w:numId="20">
    <w:abstractNumId w:val="7"/>
  </w:num>
  <w:num w:numId="21">
    <w:abstractNumId w:val="15"/>
  </w:num>
  <w:num w:numId="22">
    <w:abstractNumId w:val="11"/>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882245"/>
    <w:rsid w:val="000004B5"/>
    <w:rsid w:val="00020039"/>
    <w:rsid w:val="00034CD5"/>
    <w:rsid w:val="0007604B"/>
    <w:rsid w:val="000C3971"/>
    <w:rsid w:val="000C48B1"/>
    <w:rsid w:val="000E656A"/>
    <w:rsid w:val="000F4F14"/>
    <w:rsid w:val="0010355A"/>
    <w:rsid w:val="00136B5B"/>
    <w:rsid w:val="001520A1"/>
    <w:rsid w:val="001B6C17"/>
    <w:rsid w:val="001C731F"/>
    <w:rsid w:val="002063F5"/>
    <w:rsid w:val="00206C05"/>
    <w:rsid w:val="002142A7"/>
    <w:rsid w:val="0022769B"/>
    <w:rsid w:val="0023059F"/>
    <w:rsid w:val="00265864"/>
    <w:rsid w:val="002A0B03"/>
    <w:rsid w:val="002F014F"/>
    <w:rsid w:val="002F2B24"/>
    <w:rsid w:val="00301C44"/>
    <w:rsid w:val="0030745D"/>
    <w:rsid w:val="00347525"/>
    <w:rsid w:val="003661B6"/>
    <w:rsid w:val="003C0C24"/>
    <w:rsid w:val="003C3527"/>
    <w:rsid w:val="0042177C"/>
    <w:rsid w:val="004574C9"/>
    <w:rsid w:val="00461A4A"/>
    <w:rsid w:val="00465FB5"/>
    <w:rsid w:val="0047116D"/>
    <w:rsid w:val="00483552"/>
    <w:rsid w:val="004A7BE8"/>
    <w:rsid w:val="004E45B6"/>
    <w:rsid w:val="00561F2E"/>
    <w:rsid w:val="005802A9"/>
    <w:rsid w:val="00597729"/>
    <w:rsid w:val="005A42D2"/>
    <w:rsid w:val="005A4E2C"/>
    <w:rsid w:val="005E4845"/>
    <w:rsid w:val="005F6032"/>
    <w:rsid w:val="00622FA0"/>
    <w:rsid w:val="0062515E"/>
    <w:rsid w:val="00646ADD"/>
    <w:rsid w:val="006810A2"/>
    <w:rsid w:val="006B2CA8"/>
    <w:rsid w:val="006C6223"/>
    <w:rsid w:val="006D281B"/>
    <w:rsid w:val="00707112"/>
    <w:rsid w:val="00723D86"/>
    <w:rsid w:val="00751062"/>
    <w:rsid w:val="007B426B"/>
    <w:rsid w:val="007C384B"/>
    <w:rsid w:val="007F247D"/>
    <w:rsid w:val="00882245"/>
    <w:rsid w:val="008B594A"/>
    <w:rsid w:val="008E41F3"/>
    <w:rsid w:val="008F6B34"/>
    <w:rsid w:val="00915A51"/>
    <w:rsid w:val="00920095"/>
    <w:rsid w:val="00922C5C"/>
    <w:rsid w:val="0092309E"/>
    <w:rsid w:val="00924198"/>
    <w:rsid w:val="00965796"/>
    <w:rsid w:val="00972812"/>
    <w:rsid w:val="00972C4B"/>
    <w:rsid w:val="00976907"/>
    <w:rsid w:val="00984BFC"/>
    <w:rsid w:val="009A6819"/>
    <w:rsid w:val="009B1EF7"/>
    <w:rsid w:val="009F6340"/>
    <w:rsid w:val="00A07C4B"/>
    <w:rsid w:val="00A12402"/>
    <w:rsid w:val="00A14357"/>
    <w:rsid w:val="00A6531C"/>
    <w:rsid w:val="00A752FC"/>
    <w:rsid w:val="00AA4243"/>
    <w:rsid w:val="00AC500D"/>
    <w:rsid w:val="00AE6D0B"/>
    <w:rsid w:val="00AF335B"/>
    <w:rsid w:val="00AF481C"/>
    <w:rsid w:val="00B166BE"/>
    <w:rsid w:val="00B310BE"/>
    <w:rsid w:val="00B3649B"/>
    <w:rsid w:val="00B4444E"/>
    <w:rsid w:val="00B468B1"/>
    <w:rsid w:val="00B469AD"/>
    <w:rsid w:val="00B46AA8"/>
    <w:rsid w:val="00B616D0"/>
    <w:rsid w:val="00B6516B"/>
    <w:rsid w:val="00B713E9"/>
    <w:rsid w:val="00B75038"/>
    <w:rsid w:val="00B83980"/>
    <w:rsid w:val="00BC726B"/>
    <w:rsid w:val="00BD33AE"/>
    <w:rsid w:val="00BF3AF4"/>
    <w:rsid w:val="00BF6FDA"/>
    <w:rsid w:val="00CA3BC1"/>
    <w:rsid w:val="00CC6843"/>
    <w:rsid w:val="00CD1D64"/>
    <w:rsid w:val="00CD49D1"/>
    <w:rsid w:val="00D11CD8"/>
    <w:rsid w:val="00D34F92"/>
    <w:rsid w:val="00D40A91"/>
    <w:rsid w:val="00D622DF"/>
    <w:rsid w:val="00D65AAE"/>
    <w:rsid w:val="00D73D59"/>
    <w:rsid w:val="00D83F86"/>
    <w:rsid w:val="00DB6760"/>
    <w:rsid w:val="00DF0EBC"/>
    <w:rsid w:val="00E01429"/>
    <w:rsid w:val="00E803D7"/>
    <w:rsid w:val="00E97899"/>
    <w:rsid w:val="00EB2245"/>
    <w:rsid w:val="00EC7222"/>
    <w:rsid w:val="00ED28EA"/>
    <w:rsid w:val="00ED6EBA"/>
    <w:rsid w:val="00F23896"/>
    <w:rsid w:val="00F514AD"/>
    <w:rsid w:val="00F56D3A"/>
    <w:rsid w:val="00F66D22"/>
    <w:rsid w:val="00F703DF"/>
    <w:rsid w:val="00F73D72"/>
    <w:rsid w:val="00F765F3"/>
    <w:rsid w:val="00F767B1"/>
    <w:rsid w:val="00F81B50"/>
    <w:rsid w:val="00FA1B68"/>
    <w:rsid w:val="00FB5611"/>
    <w:rsid w:val="00FD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paragraph" w:styleId="1">
    <w:name w:val="heading 1"/>
    <w:basedOn w:val="a"/>
    <w:link w:val="10"/>
    <w:uiPriority w:val="1"/>
    <w:qFormat/>
    <w:rsid w:val="00BF6FDA"/>
    <w:pPr>
      <w:widowControl w:val="0"/>
      <w:autoSpaceDE w:val="0"/>
      <w:autoSpaceDN w:val="0"/>
      <w:spacing w:after="0" w:line="240" w:lineRule="auto"/>
      <w:jc w:val="both"/>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2F01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14F"/>
    <w:rPr>
      <w:rFonts w:ascii="Tahoma" w:eastAsia="Times New Roman" w:hAnsi="Tahoma" w:cs="Tahoma"/>
      <w:sz w:val="16"/>
      <w:szCs w:val="16"/>
    </w:rPr>
  </w:style>
  <w:style w:type="paragraph" w:styleId="a5">
    <w:name w:val="header"/>
    <w:basedOn w:val="a"/>
    <w:link w:val="a6"/>
    <w:uiPriority w:val="99"/>
    <w:unhideWhenUsed/>
    <w:rsid w:val="003475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7525"/>
    <w:rPr>
      <w:rFonts w:ascii="Calibri" w:eastAsia="Times New Roman" w:hAnsi="Calibri" w:cs="Times New Roman"/>
      <w:sz w:val="22"/>
    </w:rPr>
  </w:style>
  <w:style w:type="paragraph" w:styleId="a7">
    <w:name w:val="footer"/>
    <w:basedOn w:val="a"/>
    <w:link w:val="a8"/>
    <w:uiPriority w:val="99"/>
    <w:unhideWhenUsed/>
    <w:rsid w:val="003475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7525"/>
    <w:rPr>
      <w:rFonts w:ascii="Calibri" w:eastAsia="Times New Roman" w:hAnsi="Calibri" w:cs="Times New Roman"/>
      <w:sz w:val="22"/>
    </w:rPr>
  </w:style>
  <w:style w:type="paragraph" w:customStyle="1" w:styleId="ConsPlusTitle">
    <w:name w:val="ConsPlusTitle"/>
    <w:rsid w:val="00BF6FDA"/>
    <w:pPr>
      <w:widowControl w:val="0"/>
      <w:autoSpaceDE w:val="0"/>
      <w:autoSpaceDN w:val="0"/>
    </w:pPr>
    <w:rPr>
      <w:rFonts w:ascii="Calibri" w:eastAsia="Times New Roman" w:hAnsi="Calibri" w:cs="Calibri"/>
      <w:b/>
      <w:sz w:val="22"/>
      <w:szCs w:val="20"/>
      <w:lang w:eastAsia="ru-RU"/>
    </w:rPr>
  </w:style>
  <w:style w:type="paragraph" w:styleId="a9">
    <w:name w:val="Body Text"/>
    <w:basedOn w:val="a"/>
    <w:link w:val="aa"/>
    <w:rsid w:val="00BF6FDA"/>
    <w:pPr>
      <w:widowControl w:val="0"/>
      <w:autoSpaceDE w:val="0"/>
      <w:autoSpaceDN w:val="0"/>
      <w:adjustRightInd w:val="0"/>
      <w:spacing w:after="0" w:line="240" w:lineRule="auto"/>
    </w:pPr>
    <w:rPr>
      <w:rFonts w:ascii="Times New Roman" w:hAnsi="Times New Roman"/>
      <w:sz w:val="28"/>
      <w:szCs w:val="24"/>
      <w:lang w:eastAsia="ru-RU"/>
    </w:rPr>
  </w:style>
  <w:style w:type="character" w:customStyle="1" w:styleId="aa">
    <w:name w:val="Основной текст Знак"/>
    <w:basedOn w:val="a0"/>
    <w:link w:val="a9"/>
    <w:rsid w:val="00BF6FDA"/>
    <w:rPr>
      <w:rFonts w:eastAsia="Times New Roman" w:cs="Times New Roman"/>
      <w:szCs w:val="24"/>
      <w:lang w:eastAsia="ru-RU"/>
    </w:rPr>
  </w:style>
  <w:style w:type="paragraph" w:styleId="ab">
    <w:name w:val="Normal (Web)"/>
    <w:basedOn w:val="a"/>
    <w:uiPriority w:val="99"/>
    <w:unhideWhenUsed/>
    <w:rsid w:val="00BF6FDA"/>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1"/>
    <w:rsid w:val="00BF6FDA"/>
    <w:rPr>
      <w:rFonts w:ascii="Arial" w:eastAsia="Arial" w:hAnsi="Arial" w:cs="Arial"/>
      <w:b/>
      <w:bCs/>
      <w:sz w:val="24"/>
      <w:szCs w:val="24"/>
    </w:rPr>
  </w:style>
  <w:style w:type="paragraph" w:customStyle="1" w:styleId="paragraph">
    <w:name w:val="paragraph"/>
    <w:basedOn w:val="a"/>
    <w:rsid w:val="00BF6FDA"/>
    <w:pPr>
      <w:spacing w:before="100" w:beforeAutospacing="1" w:after="100" w:afterAutospacing="1" w:line="240" w:lineRule="auto"/>
    </w:pPr>
    <w:rPr>
      <w:rFonts w:ascii="Times New Roman" w:eastAsia="Calibri" w:hAnsi="Times New Roman"/>
      <w:sz w:val="24"/>
      <w:szCs w:val="24"/>
      <w:lang w:eastAsia="ru-RU"/>
    </w:rPr>
  </w:style>
  <w:style w:type="paragraph" w:styleId="ac">
    <w:name w:val="List Paragraph"/>
    <w:basedOn w:val="a"/>
    <w:uiPriority w:val="34"/>
    <w:qFormat/>
    <w:rsid w:val="00BF6FDA"/>
    <w:pPr>
      <w:spacing w:after="0" w:line="240" w:lineRule="auto"/>
      <w:ind w:left="720"/>
      <w:contextualSpacing/>
    </w:pPr>
    <w:rPr>
      <w:rFonts w:ascii="Times New Roman" w:hAnsi="Times New Roman"/>
      <w:sz w:val="24"/>
      <w:szCs w:val="24"/>
      <w:lang w:eastAsia="ru-RU"/>
    </w:rPr>
  </w:style>
  <w:style w:type="table" w:styleId="ad">
    <w:name w:val="Table Grid"/>
    <w:basedOn w:val="a1"/>
    <w:uiPriority w:val="39"/>
    <w:rsid w:val="00BF6FDA"/>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C726B"/>
    <w:pPr>
      <w:widowControl w:val="0"/>
      <w:snapToGrid w:val="0"/>
      <w:ind w:right="19772" w:firstLine="720"/>
    </w:pPr>
    <w:rPr>
      <w:rFonts w:ascii="Arial" w:eastAsia="Times New Roman" w:hAnsi="Arial" w:cs="Times New Roman"/>
      <w:sz w:val="20"/>
      <w:szCs w:val="20"/>
      <w:lang w:eastAsia="ru-RU"/>
    </w:rPr>
  </w:style>
  <w:style w:type="paragraph" w:styleId="ae">
    <w:name w:val="Body Text Indent"/>
    <w:basedOn w:val="a"/>
    <w:link w:val="af"/>
    <w:uiPriority w:val="99"/>
    <w:unhideWhenUsed/>
    <w:rsid w:val="00BC726B"/>
    <w:pPr>
      <w:spacing w:after="120"/>
      <w:ind w:left="283"/>
    </w:pPr>
  </w:style>
  <w:style w:type="character" w:customStyle="1" w:styleId="af">
    <w:name w:val="Основной текст с отступом Знак"/>
    <w:basedOn w:val="a0"/>
    <w:link w:val="ae"/>
    <w:uiPriority w:val="99"/>
    <w:rsid w:val="00BC726B"/>
    <w:rPr>
      <w:rFonts w:ascii="Calibri" w:eastAsia="Times New Roman" w:hAnsi="Calibri" w:cs="Times New Roman"/>
      <w:sz w:val="22"/>
    </w:rPr>
  </w:style>
  <w:style w:type="character" w:customStyle="1" w:styleId="apple-converted-space">
    <w:name w:val="apple-converted-space"/>
    <w:basedOn w:val="a0"/>
    <w:rsid w:val="00D83F86"/>
  </w:style>
  <w:style w:type="paragraph" w:customStyle="1" w:styleId="s1">
    <w:name w:val="s_1"/>
    <w:basedOn w:val="a"/>
    <w:rsid w:val="00D83F86"/>
    <w:pPr>
      <w:spacing w:before="100" w:beforeAutospacing="1" w:after="100" w:afterAutospacing="1" w:line="240" w:lineRule="auto"/>
      <w:ind w:firstLine="567"/>
      <w:jc w:val="both"/>
    </w:pPr>
    <w:rPr>
      <w:rFonts w:ascii="Times New Roman" w:hAnsi="Times New Roman"/>
      <w:sz w:val="24"/>
      <w:szCs w:val="24"/>
      <w:lang w:eastAsia="ru-RU"/>
    </w:rPr>
  </w:style>
  <w:style w:type="paragraph" w:styleId="af0">
    <w:name w:val="No Spacing"/>
    <w:uiPriority w:val="1"/>
    <w:qFormat/>
    <w:rsid w:val="00D83F86"/>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07879">
      <w:bodyDiv w:val="1"/>
      <w:marLeft w:val="0"/>
      <w:marRight w:val="0"/>
      <w:marTop w:val="0"/>
      <w:marBottom w:val="0"/>
      <w:divBdr>
        <w:top w:val="none" w:sz="0" w:space="0" w:color="auto"/>
        <w:left w:val="none" w:sz="0" w:space="0" w:color="auto"/>
        <w:bottom w:val="none" w:sz="0" w:space="0" w:color="auto"/>
        <w:right w:val="none" w:sz="0" w:space="0" w:color="auto"/>
      </w:divBdr>
    </w:div>
    <w:div w:id="15979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D9EF-0878-4987-A942-41A4AC26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25</Pages>
  <Words>10534</Words>
  <Characters>60044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admin</cp:lastModifiedBy>
  <cp:revision>24</cp:revision>
  <cp:lastPrinted>2024-05-15T04:28:00Z</cp:lastPrinted>
  <dcterms:created xsi:type="dcterms:W3CDTF">2024-05-21T03:31:00Z</dcterms:created>
  <dcterms:modified xsi:type="dcterms:W3CDTF">2024-06-05T08:42:00Z</dcterms:modified>
</cp:coreProperties>
</file>