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308" w:rsidRPr="007B6450" w:rsidRDefault="00B34B76" w:rsidP="00C27308">
      <w:pPr>
        <w:spacing w:after="0" w:line="240" w:lineRule="auto"/>
        <w:jc w:val="both"/>
        <w:rPr>
          <w:rFonts w:ascii="Times New Roman" w:hAnsi="Times New Roman"/>
          <w:noProof/>
          <w:sz w:val="24"/>
          <w:szCs w:val="24"/>
          <w:lang w:eastAsia="ru-RU"/>
        </w:rPr>
      </w:pPr>
      <w:r>
        <w:rPr>
          <w:rFonts w:ascii="Times New Roman" w:hAnsi="Times New Roman"/>
          <w:sz w:val="24"/>
          <w:szCs w:val="24"/>
          <w:lang w:eastAsia="ru-RU"/>
        </w:rP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i1025" type="#_x0000_t158" style="width:387pt;height:73.5pt" fillcolor="#3cf" strokecolor="#009" strokeweight="1pt">
            <v:shadow on="t" color="#009" offset="7pt,-7pt"/>
            <v:textpath style="font-family:&quot;Impact&quot;;v-text-spacing:52429f;v-text-kern:t" trim="t" fitpath="t" xscale="f" string="Травнинские     Вести"/>
          </v:shape>
        </w:pict>
      </w:r>
      <w:r w:rsidR="00C27308" w:rsidRPr="007B6450">
        <w:rPr>
          <w:rFonts w:ascii="Times New Roman" w:hAnsi="Times New Roman"/>
          <w:noProof/>
          <w:sz w:val="24"/>
          <w:szCs w:val="24"/>
          <w:lang w:eastAsia="ru-RU"/>
        </w:rPr>
        <w:drawing>
          <wp:inline distT="0" distB="0" distL="0" distR="0" wp14:anchorId="3D5A0A67" wp14:editId="424DF526">
            <wp:extent cx="857250" cy="733425"/>
            <wp:effectExtent l="0" t="0" r="0" b="9525"/>
            <wp:docPr id="1" name="Рисунок 1" descr="j0300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j030084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57250" cy="733425"/>
                    </a:xfrm>
                    <a:prstGeom prst="rect">
                      <a:avLst/>
                    </a:prstGeom>
                    <a:noFill/>
                    <a:ln>
                      <a:noFill/>
                    </a:ln>
                  </pic:spPr>
                </pic:pic>
              </a:graphicData>
            </a:graphic>
          </wp:inline>
        </w:drawing>
      </w:r>
    </w:p>
    <w:p w:rsidR="00C27308" w:rsidRPr="007B6450" w:rsidRDefault="00C27308" w:rsidP="00C27308">
      <w:pPr>
        <w:spacing w:after="0" w:line="240" w:lineRule="auto"/>
        <w:jc w:val="both"/>
        <w:rPr>
          <w:rFonts w:ascii="Times New Roman" w:hAnsi="Times New Roman"/>
          <w:noProof/>
          <w:sz w:val="24"/>
          <w:szCs w:val="24"/>
          <w:lang w:eastAsia="ru-RU"/>
        </w:rPr>
      </w:pPr>
    </w:p>
    <w:p w:rsidR="00C27308" w:rsidRPr="00B34B76" w:rsidRDefault="00C27308" w:rsidP="00C27308">
      <w:pPr>
        <w:jc w:val="center"/>
        <w:rPr>
          <w:rFonts w:ascii="Times New Roman" w:hAnsi="Times New Roman"/>
          <w:b/>
          <w:sz w:val="28"/>
          <w:szCs w:val="28"/>
        </w:rPr>
      </w:pPr>
      <w:r w:rsidRPr="00B34B76">
        <w:rPr>
          <w:rFonts w:ascii="Times New Roman" w:hAnsi="Times New Roman"/>
          <w:b/>
          <w:sz w:val="28"/>
          <w:szCs w:val="28"/>
        </w:rPr>
        <w:t xml:space="preserve">Периодическое печатное  издание Совета депутатов и администрации  </w:t>
      </w:r>
      <w:proofErr w:type="spellStart"/>
      <w:r w:rsidRPr="00B34B76">
        <w:rPr>
          <w:rFonts w:ascii="Times New Roman" w:hAnsi="Times New Roman"/>
          <w:b/>
          <w:sz w:val="28"/>
          <w:szCs w:val="28"/>
        </w:rPr>
        <w:t>Травнинского</w:t>
      </w:r>
      <w:proofErr w:type="spellEnd"/>
      <w:r w:rsidRPr="00B34B76">
        <w:rPr>
          <w:rFonts w:ascii="Times New Roman" w:hAnsi="Times New Roman"/>
          <w:b/>
          <w:sz w:val="28"/>
          <w:szCs w:val="28"/>
        </w:rPr>
        <w:t xml:space="preserve"> сельсовета от  12.03.2024   № 4</w:t>
      </w:r>
    </w:p>
    <w:p w:rsidR="00C27308" w:rsidRPr="00B34B76" w:rsidRDefault="00C27308" w:rsidP="00C27308">
      <w:pPr>
        <w:jc w:val="center"/>
        <w:rPr>
          <w:rFonts w:ascii="Times New Roman" w:hAnsi="Times New Roman"/>
          <w:b/>
          <w:sz w:val="28"/>
          <w:szCs w:val="28"/>
        </w:rPr>
      </w:pPr>
      <w:r w:rsidRPr="00B34B76">
        <w:rPr>
          <w:rFonts w:ascii="Times New Roman" w:hAnsi="Times New Roman"/>
          <w:b/>
          <w:sz w:val="28"/>
          <w:szCs w:val="28"/>
        </w:rPr>
        <w:t>ПРОКУРАТУРА РАЗЪЯСНЯЕТ</w:t>
      </w:r>
    </w:p>
    <w:p w:rsidR="00C27308" w:rsidRPr="00B34B76" w:rsidRDefault="00C27308" w:rsidP="00C27308">
      <w:pPr>
        <w:pStyle w:val="ConsPlusNormal"/>
        <w:contextualSpacing/>
        <w:jc w:val="center"/>
        <w:rPr>
          <w:b/>
          <w:sz w:val="28"/>
          <w:szCs w:val="28"/>
        </w:rPr>
      </w:pPr>
      <w:r w:rsidRPr="00046082">
        <w:rPr>
          <w:sz w:val="28"/>
          <w:szCs w:val="28"/>
        </w:rPr>
        <w:tab/>
      </w:r>
      <w:r w:rsidRPr="00B34B76">
        <w:rPr>
          <w:b/>
          <w:bCs/>
          <w:sz w:val="28"/>
          <w:szCs w:val="28"/>
        </w:rPr>
        <w:t>Раздел имущества, приобретенного до брака</w:t>
      </w:r>
    </w:p>
    <w:p w:rsidR="00C27308" w:rsidRPr="00046082" w:rsidRDefault="00C27308" w:rsidP="00C27308">
      <w:pPr>
        <w:pStyle w:val="ConsPlusNormal"/>
        <w:contextualSpacing/>
        <w:rPr>
          <w:sz w:val="28"/>
          <w:szCs w:val="28"/>
        </w:rPr>
      </w:pPr>
    </w:p>
    <w:p w:rsidR="00C27308" w:rsidRPr="00046082" w:rsidRDefault="00C27308" w:rsidP="00C27308">
      <w:pPr>
        <w:pStyle w:val="ConsPlusNormal"/>
        <w:contextualSpacing/>
        <w:jc w:val="both"/>
        <w:rPr>
          <w:sz w:val="28"/>
          <w:szCs w:val="28"/>
        </w:rPr>
      </w:pPr>
      <w:r w:rsidRPr="00046082">
        <w:rPr>
          <w:sz w:val="28"/>
          <w:szCs w:val="28"/>
        </w:rPr>
        <w:tab/>
        <w:t>По общему правилу имущество, нажитое супругами во время брака, является их совместной собственностью и подлежит разделу между ними в равных долях (п. 1 ст. 33, п. 1 ст. 34 СК РФ; п. 1 ст. 256 ГК РФ).</w:t>
      </w:r>
    </w:p>
    <w:p w:rsidR="00C27308" w:rsidRPr="00046082" w:rsidRDefault="00C27308" w:rsidP="00C27308">
      <w:pPr>
        <w:pStyle w:val="ConsPlusNormal"/>
        <w:contextualSpacing/>
        <w:jc w:val="both"/>
        <w:rPr>
          <w:sz w:val="28"/>
          <w:szCs w:val="28"/>
        </w:rPr>
      </w:pPr>
      <w:r w:rsidRPr="00046082">
        <w:rPr>
          <w:sz w:val="28"/>
          <w:szCs w:val="28"/>
        </w:rPr>
        <w:tab/>
        <w:t>Не относится к совместной собственности, в частности, имущество, принадлежавшее каждому из супругов до вступления в брак, если иное не установлено брачным договором. При этом право собственности на недвижимое имущество возникает с момента его регистрации (ст. 36, п. 1 ст. 42 СК РФ; п. 1 ст. 131, п. 2 ст. 223, п. 1 ст. 551 ГК РФ).</w:t>
      </w:r>
    </w:p>
    <w:p w:rsidR="00C27308" w:rsidRPr="00046082" w:rsidRDefault="00C27308" w:rsidP="00C27308">
      <w:pPr>
        <w:pStyle w:val="ConsPlusNormal"/>
        <w:contextualSpacing/>
        <w:jc w:val="both"/>
        <w:rPr>
          <w:sz w:val="28"/>
          <w:szCs w:val="28"/>
        </w:rPr>
      </w:pPr>
      <w:r w:rsidRPr="00046082">
        <w:rPr>
          <w:sz w:val="28"/>
          <w:szCs w:val="28"/>
        </w:rPr>
        <w:tab/>
        <w:t>Таким образом, имущество, приобретенное в кредит до брака, является, по общему правилу, личным имуществом супруга, заключившего соответствующий кредитный договор, и не подлежит разделу между супругами при расторжении брака. Внесение денежных сре</w:t>
      </w:r>
      <w:proofErr w:type="gramStart"/>
      <w:r w:rsidRPr="00046082">
        <w:rPr>
          <w:sz w:val="28"/>
          <w:szCs w:val="28"/>
        </w:rPr>
        <w:t>дств в сч</w:t>
      </w:r>
      <w:proofErr w:type="gramEnd"/>
      <w:r w:rsidRPr="00046082">
        <w:rPr>
          <w:sz w:val="28"/>
          <w:szCs w:val="28"/>
        </w:rPr>
        <w:t>ет погашения таких кредитных обязательств в период брака не изменяет режима личного имущества (п. 1 ст. 36 СК РФ; п. 2 ст. 256 ГК РФ; Апелляционные определения Московского городского суда от 06.02.2020 по делу N 33-4791/2020, от 18.09.2017 по делу N 33-37557/2017).</w:t>
      </w:r>
    </w:p>
    <w:p w:rsidR="00C27308" w:rsidRPr="00046082" w:rsidRDefault="00C27308" w:rsidP="00C27308">
      <w:pPr>
        <w:pStyle w:val="ConsPlusNormal"/>
        <w:contextualSpacing/>
        <w:jc w:val="both"/>
        <w:rPr>
          <w:sz w:val="28"/>
          <w:szCs w:val="28"/>
        </w:rPr>
      </w:pPr>
      <w:r w:rsidRPr="00046082">
        <w:rPr>
          <w:sz w:val="28"/>
          <w:szCs w:val="28"/>
        </w:rPr>
        <w:tab/>
        <w:t>Однако при наличии взаимного согласия супруги вправе разделить такое имущество путем заключения соглашения. При разделе имущества супруги могут исходить из равенства их долей либо отступить от этого принципа и определить доли каждого из супругов по своему усмотрению (п. 2 ст. 38, п. 1 ст. 39 СК РФ; п. 2 ст. 254 ГК РФ).</w:t>
      </w:r>
    </w:p>
    <w:p w:rsidR="00C27308" w:rsidRPr="00046082" w:rsidRDefault="00C27308" w:rsidP="00C27308">
      <w:pPr>
        <w:pStyle w:val="ConsPlusNormal"/>
        <w:contextualSpacing/>
        <w:jc w:val="both"/>
        <w:rPr>
          <w:sz w:val="28"/>
          <w:szCs w:val="28"/>
        </w:rPr>
      </w:pPr>
      <w:r w:rsidRPr="00046082">
        <w:rPr>
          <w:sz w:val="28"/>
          <w:szCs w:val="28"/>
        </w:rPr>
        <w:tab/>
        <w:t>Кроме того, имущество может быть признано судом совместной собственностью супругов, если будет установлено, что в период брака за счет общего имущества супругов или имущества каждого из супругов либо труда одного из супругов были сделаны вложения, значительно увеличивающие стоимость этого имущества (капитальный ремонт, реконструкция, переоборудование и др.) (ст. 37 СК РФ).</w:t>
      </w:r>
    </w:p>
    <w:p w:rsidR="00C27308" w:rsidRPr="00046082" w:rsidRDefault="00C27308" w:rsidP="00C27308">
      <w:pPr>
        <w:pStyle w:val="ConsPlusNormal"/>
        <w:contextualSpacing/>
        <w:jc w:val="both"/>
        <w:rPr>
          <w:sz w:val="28"/>
          <w:szCs w:val="28"/>
        </w:rPr>
      </w:pPr>
      <w:r w:rsidRPr="00046082">
        <w:rPr>
          <w:sz w:val="28"/>
          <w:szCs w:val="28"/>
        </w:rPr>
        <w:tab/>
        <w:t>Денежные средства супругов, за счет которых осуществлялось погашение кредита в период брака, могут быть признаны совместно нажитым имуществом супругов и разделены между ними в равных долях в судебном порядке.</w:t>
      </w:r>
    </w:p>
    <w:p w:rsidR="00C27308" w:rsidRPr="00046082" w:rsidRDefault="00C27308" w:rsidP="00C27308">
      <w:pPr>
        <w:pStyle w:val="ConsPlusNormal"/>
        <w:contextualSpacing/>
        <w:jc w:val="both"/>
        <w:rPr>
          <w:sz w:val="28"/>
          <w:szCs w:val="28"/>
        </w:rPr>
      </w:pPr>
      <w:r w:rsidRPr="00046082">
        <w:rPr>
          <w:sz w:val="28"/>
          <w:szCs w:val="28"/>
        </w:rPr>
        <w:tab/>
      </w:r>
      <w:proofErr w:type="gramStart"/>
      <w:r w:rsidRPr="00046082">
        <w:rPr>
          <w:sz w:val="28"/>
          <w:szCs w:val="28"/>
        </w:rPr>
        <w:t xml:space="preserve">Супруг, участвовавший в погашении кредитных обязательств другого </w:t>
      </w:r>
      <w:r w:rsidRPr="00046082">
        <w:rPr>
          <w:sz w:val="28"/>
          <w:szCs w:val="28"/>
        </w:rPr>
        <w:lastRenderedPageBreak/>
        <w:t>супруга, возникших до заключения брака, вправе обратиться в суд с иском о разделе совместно нажитого имущества и взыскании половины денежных средств, уплаченных по кредиту в период брака (п. 2 ст. 34, п. 3 ст. 38, п. 1 ст. 39 СК РФ; ч. 1 ст. 3 ГПК РФ;</w:t>
      </w:r>
      <w:proofErr w:type="gramEnd"/>
      <w:r w:rsidRPr="00046082">
        <w:rPr>
          <w:sz w:val="28"/>
          <w:szCs w:val="28"/>
        </w:rPr>
        <w:t xml:space="preserve"> </w:t>
      </w:r>
      <w:proofErr w:type="gramStart"/>
      <w:r w:rsidRPr="00046082">
        <w:rPr>
          <w:sz w:val="28"/>
          <w:szCs w:val="28"/>
        </w:rPr>
        <w:t>Апелляционные определения Московского городского суда от 14.10.2019 по делу N 33-41068/2019; от 03.04.2019 по делу N 33-8731/2019).</w:t>
      </w:r>
      <w:proofErr w:type="gramEnd"/>
    </w:p>
    <w:p w:rsidR="00C27308" w:rsidRPr="00046082" w:rsidRDefault="00C27308" w:rsidP="00C27308">
      <w:pPr>
        <w:pStyle w:val="ConsPlusNormal"/>
        <w:contextualSpacing/>
        <w:jc w:val="both"/>
        <w:rPr>
          <w:sz w:val="28"/>
          <w:szCs w:val="28"/>
        </w:rPr>
      </w:pPr>
    </w:p>
    <w:p w:rsidR="00C27308" w:rsidRPr="00046082" w:rsidRDefault="00C27308" w:rsidP="00C27308">
      <w:pPr>
        <w:pStyle w:val="ConsPlusNormal"/>
        <w:contextualSpacing/>
        <w:jc w:val="both"/>
        <w:rPr>
          <w:sz w:val="28"/>
          <w:szCs w:val="28"/>
        </w:rPr>
      </w:pPr>
      <w:r w:rsidRPr="00046082">
        <w:rPr>
          <w:sz w:val="28"/>
          <w:szCs w:val="28"/>
        </w:rPr>
        <w:t>Помощник прокурора</w:t>
      </w:r>
      <w:r w:rsidRPr="00046082">
        <w:rPr>
          <w:sz w:val="28"/>
          <w:szCs w:val="28"/>
        </w:rPr>
        <w:tab/>
      </w:r>
      <w:r w:rsidRPr="00046082">
        <w:rPr>
          <w:sz w:val="28"/>
          <w:szCs w:val="28"/>
        </w:rPr>
        <w:tab/>
      </w:r>
      <w:r w:rsidRPr="00046082">
        <w:rPr>
          <w:sz w:val="28"/>
          <w:szCs w:val="28"/>
        </w:rPr>
        <w:tab/>
      </w:r>
      <w:r w:rsidRPr="00046082">
        <w:rPr>
          <w:sz w:val="28"/>
          <w:szCs w:val="28"/>
        </w:rPr>
        <w:tab/>
      </w:r>
      <w:r w:rsidRPr="00046082">
        <w:rPr>
          <w:sz w:val="28"/>
          <w:szCs w:val="28"/>
        </w:rPr>
        <w:tab/>
      </w:r>
      <w:r w:rsidRPr="00046082">
        <w:rPr>
          <w:sz w:val="28"/>
          <w:szCs w:val="28"/>
        </w:rPr>
        <w:tab/>
      </w:r>
      <w:r w:rsidRPr="00046082">
        <w:rPr>
          <w:sz w:val="28"/>
          <w:szCs w:val="28"/>
        </w:rPr>
        <w:tab/>
        <w:t xml:space="preserve">    Тимошенко Т.Е.</w:t>
      </w:r>
    </w:p>
    <w:p w:rsidR="00B34B76" w:rsidRDefault="00B34B76" w:rsidP="00C27308">
      <w:pPr>
        <w:pStyle w:val="ConsPlusNormal"/>
        <w:contextualSpacing/>
        <w:jc w:val="center"/>
        <w:rPr>
          <w:b/>
          <w:bCs/>
          <w:sz w:val="28"/>
          <w:szCs w:val="28"/>
        </w:rPr>
      </w:pPr>
    </w:p>
    <w:p w:rsidR="00C27308" w:rsidRPr="00B34B76" w:rsidRDefault="00C27308" w:rsidP="00C27308">
      <w:pPr>
        <w:pStyle w:val="ConsPlusNormal"/>
        <w:contextualSpacing/>
        <w:jc w:val="center"/>
        <w:rPr>
          <w:b/>
          <w:sz w:val="28"/>
          <w:szCs w:val="28"/>
        </w:rPr>
      </w:pPr>
      <w:r w:rsidRPr="00B34B76">
        <w:rPr>
          <w:b/>
          <w:bCs/>
          <w:sz w:val="28"/>
          <w:szCs w:val="28"/>
        </w:rPr>
        <w:t>Сберегательный сертификат</w:t>
      </w:r>
    </w:p>
    <w:p w:rsidR="00C27308" w:rsidRPr="00046082" w:rsidRDefault="00C27308" w:rsidP="00C27308">
      <w:pPr>
        <w:pStyle w:val="ConsPlusNormal"/>
        <w:contextualSpacing/>
        <w:jc w:val="both"/>
        <w:rPr>
          <w:sz w:val="28"/>
          <w:szCs w:val="28"/>
        </w:rPr>
      </w:pPr>
    </w:p>
    <w:p w:rsidR="00C27308" w:rsidRPr="00046082" w:rsidRDefault="00C27308" w:rsidP="00C27308">
      <w:pPr>
        <w:pStyle w:val="ConsPlusNormal"/>
        <w:ind w:firstLine="720"/>
        <w:contextualSpacing/>
        <w:jc w:val="both"/>
        <w:rPr>
          <w:sz w:val="28"/>
          <w:szCs w:val="28"/>
        </w:rPr>
      </w:pPr>
      <w:proofErr w:type="gramStart"/>
      <w:r w:rsidRPr="00046082">
        <w:rPr>
          <w:sz w:val="28"/>
          <w:szCs w:val="28"/>
        </w:rPr>
        <w:t>Сберегательный сертификат является именной документарной ценной бумагой, которая удостоверяет факт внесения вкладчиком в банк суммы вклада на условиях, указанных в сертификате, и право владельца такого сертификата по истечении установленного срока получить в банке, выдавшем сертификат, сумму вклада и проценты (п. 1 ст. 836, п. 1 ст. 844 ГК РФ; ч. 1 ст. 36.1 Закона от 02.12.1990 N 395-1).</w:t>
      </w:r>
      <w:proofErr w:type="gramEnd"/>
    </w:p>
    <w:p w:rsidR="00C27308" w:rsidRPr="00046082" w:rsidRDefault="00C27308" w:rsidP="00C27308">
      <w:pPr>
        <w:pStyle w:val="ConsPlusNormal"/>
        <w:ind w:firstLine="720"/>
        <w:contextualSpacing/>
        <w:jc w:val="both"/>
        <w:rPr>
          <w:sz w:val="28"/>
          <w:szCs w:val="28"/>
        </w:rPr>
      </w:pPr>
      <w:proofErr w:type="gramStart"/>
      <w:r w:rsidRPr="00046082">
        <w:rPr>
          <w:sz w:val="28"/>
          <w:szCs w:val="28"/>
        </w:rPr>
        <w:t>Условия выдачи банком сберегательных сертификатов должны быть внесены Банком России в реестр зарегистрированных условий выдачи сберегательных сертификатов кредитных организаций, а также должны быть размещены на сайте банка с отметкой Банка России об их регистрации (ч. 2 ст. 36.1 Закона N 395-1; п. п. 4.1, 5.2 Положения Банка России от 03.07.2018 N 645-П).</w:t>
      </w:r>
      <w:proofErr w:type="gramEnd"/>
    </w:p>
    <w:p w:rsidR="00C27308" w:rsidRPr="00046082" w:rsidRDefault="00C27308" w:rsidP="00C27308">
      <w:pPr>
        <w:pStyle w:val="ConsPlusNormal"/>
        <w:ind w:firstLine="720"/>
        <w:contextualSpacing/>
        <w:jc w:val="both"/>
        <w:rPr>
          <w:sz w:val="28"/>
          <w:szCs w:val="28"/>
        </w:rPr>
      </w:pPr>
      <w:r w:rsidRPr="00046082">
        <w:rPr>
          <w:sz w:val="28"/>
          <w:szCs w:val="28"/>
        </w:rPr>
        <w:t>Сберегательные сертификаты выдаются банком только физическим лицам (в том числе ИП) - первым владельцам сертификатов, за исключением сберегательных сертификатов, выданных на условиях обездвижения (п. п. 1, 5 ст. 844 ГК РФ; ч. 1, 4 ст. 36.1 Закона N 395-1).</w:t>
      </w:r>
    </w:p>
    <w:p w:rsidR="00C27308" w:rsidRPr="00046082" w:rsidRDefault="00C27308" w:rsidP="00C27308">
      <w:pPr>
        <w:pStyle w:val="ConsPlusNormal"/>
        <w:ind w:firstLine="720"/>
        <w:contextualSpacing/>
        <w:jc w:val="both"/>
        <w:rPr>
          <w:sz w:val="28"/>
          <w:szCs w:val="28"/>
        </w:rPr>
      </w:pPr>
      <w:r w:rsidRPr="00046082">
        <w:rPr>
          <w:sz w:val="28"/>
          <w:szCs w:val="28"/>
        </w:rPr>
        <w:t>В случае обездвижения сертификаты не выдаются на руки их владельцам, а права на них закрепляются в одном сертификате. Сберегательные сертификаты, выданные на условиях обездвижения, могут храниться в выдавшем их банке при условии, что такой банк вправе осуществлять хранение документарных ценных бумаг и (или) учет прав на ценные бумаги (ст. 148.1, п. 5 ст. 844 ГК РФ; п. 1.2 Положения N 645-П).</w:t>
      </w:r>
    </w:p>
    <w:p w:rsidR="00C27308" w:rsidRPr="00046082" w:rsidRDefault="00C27308" w:rsidP="00C27308">
      <w:pPr>
        <w:pStyle w:val="ConsPlusNormal"/>
        <w:ind w:firstLine="720"/>
        <w:contextualSpacing/>
        <w:jc w:val="both"/>
        <w:rPr>
          <w:sz w:val="28"/>
          <w:szCs w:val="28"/>
        </w:rPr>
      </w:pPr>
      <w:r w:rsidRPr="00046082">
        <w:rPr>
          <w:sz w:val="28"/>
          <w:szCs w:val="28"/>
        </w:rPr>
        <w:t>Проценты по сберегательному сертификату выплачиваются на утвержденных банком условиях и в сроки, установленные сберегательным сертификатом, при этом размер процентов не может быть изменен в одностороннем порядке (п. 3 ст. 838, п. 2 ст. 844 ГК РФ).</w:t>
      </w:r>
    </w:p>
    <w:p w:rsidR="00C27308" w:rsidRPr="00046082" w:rsidRDefault="00C27308" w:rsidP="00C27308">
      <w:pPr>
        <w:pStyle w:val="ConsPlusNormal"/>
        <w:ind w:firstLine="720"/>
        <w:contextualSpacing/>
        <w:jc w:val="both"/>
        <w:rPr>
          <w:sz w:val="28"/>
          <w:szCs w:val="28"/>
        </w:rPr>
      </w:pPr>
      <w:r w:rsidRPr="00046082">
        <w:rPr>
          <w:sz w:val="28"/>
          <w:szCs w:val="28"/>
        </w:rPr>
        <w:t>Если сберегательный сертификат предусматривает право владельца сертификата на получение вклада по его требованию, то при досрочном предъявлении сберегательного сертификата к погашению выплачиваются сумма вклада и проценты в размере, выплачиваемом кредитной организацией по вкладам до востребования, если условиями сберегательного сертификата не установлен иной размер процентов (п. 4 ст. 844 ГК РФ; ч. 14 ст. 36.1 Закона N 395-1).</w:t>
      </w:r>
    </w:p>
    <w:p w:rsidR="00C27308" w:rsidRPr="00046082" w:rsidRDefault="00C27308" w:rsidP="00C27308">
      <w:pPr>
        <w:pStyle w:val="ConsPlusNormal"/>
        <w:ind w:firstLine="720"/>
        <w:contextualSpacing/>
        <w:jc w:val="both"/>
        <w:rPr>
          <w:sz w:val="28"/>
          <w:szCs w:val="28"/>
        </w:rPr>
      </w:pPr>
      <w:r w:rsidRPr="00046082">
        <w:rPr>
          <w:sz w:val="28"/>
          <w:szCs w:val="28"/>
        </w:rPr>
        <w:t xml:space="preserve">Сберегательный сертификат может содержать отказ владельца </w:t>
      </w:r>
      <w:r w:rsidRPr="00046082">
        <w:rPr>
          <w:sz w:val="28"/>
          <w:szCs w:val="28"/>
        </w:rPr>
        <w:lastRenderedPageBreak/>
        <w:t>сертификата от права на получение вклада по его требованию. Это значит, что вклад и соответствующие проценты не могут быть получены до истечения срока вклада (п. п. 2, 4 ст. 837, п. 3 ст. 844 ГК РФ; ч. 12, 13 ст. 36.1 Закона N 395-1).</w:t>
      </w:r>
    </w:p>
    <w:p w:rsidR="00C27308" w:rsidRPr="00046082" w:rsidRDefault="00C27308" w:rsidP="00C27308">
      <w:pPr>
        <w:pStyle w:val="ConsPlusNormal"/>
        <w:ind w:firstLine="720"/>
        <w:contextualSpacing/>
        <w:jc w:val="both"/>
        <w:rPr>
          <w:sz w:val="28"/>
          <w:szCs w:val="28"/>
        </w:rPr>
      </w:pPr>
      <w:r w:rsidRPr="00046082">
        <w:rPr>
          <w:sz w:val="28"/>
          <w:szCs w:val="28"/>
        </w:rPr>
        <w:t>Все права по договору банковского вклада, внесение вклада по которому удостоверено сберегательным сертификатом, принадлежат владельцу соответствующего сертификата (п. 7 ст. 837 ГК РФ).</w:t>
      </w:r>
    </w:p>
    <w:p w:rsidR="00C27308" w:rsidRPr="00046082" w:rsidRDefault="00C27308" w:rsidP="00C27308">
      <w:pPr>
        <w:pStyle w:val="ConsPlusNormal"/>
        <w:ind w:firstLine="720"/>
        <w:contextualSpacing/>
        <w:jc w:val="both"/>
        <w:rPr>
          <w:sz w:val="28"/>
          <w:szCs w:val="28"/>
        </w:rPr>
      </w:pPr>
      <w:r w:rsidRPr="00046082">
        <w:rPr>
          <w:sz w:val="28"/>
          <w:szCs w:val="28"/>
        </w:rPr>
        <w:t>Права по сберегательному сертификату могут передаваться другим физическим лицам (в том числе ИП) в порядке, установленном для уступки требования (цессии), а также по основаниям, установленным законодательством РФ (например, при дарении, наследовании). Права на сберегательный сертификат переходят к приобретателю с момента внесения соответствующей записи в систему учета банка, выдавшего сберегательный сертификат. Внесение в систему учета записи, удостоверяющей права владельца сберегательного сертификата, отражается в соответствующем сертификате, за исключением сберегательного сертификата, выданного на условиях обездвижения. При этом банк обязан по требованию владельца сберегательного сертификата предоставить ему выписку или иной документ, подтверждающий факт внесения записи о его праве на сберегательный сертификат в систему учета (ч. 4, 7, 8, 10 ст. 36.1 Закона N 395-1).</w:t>
      </w:r>
    </w:p>
    <w:p w:rsidR="00C27308" w:rsidRPr="00046082" w:rsidRDefault="00C27308" w:rsidP="00C27308">
      <w:pPr>
        <w:pStyle w:val="ConsPlusNormal"/>
        <w:ind w:firstLine="720"/>
        <w:contextualSpacing/>
        <w:jc w:val="both"/>
        <w:rPr>
          <w:sz w:val="28"/>
          <w:szCs w:val="28"/>
        </w:rPr>
      </w:pPr>
      <w:r w:rsidRPr="00046082">
        <w:rPr>
          <w:sz w:val="28"/>
          <w:szCs w:val="28"/>
        </w:rPr>
        <w:t>Суммы вкладов, внесение которых удостоверено сберегательными сертификатами, подлежат страхованию, за исключением вкладов, удостоверенных сберегательными сертификатами на предъявителя, выданными до 01.06.2018 (п. 1 ст. 844 ГК РФ; ч. 1 ст. 5 Закона от 23.12.2003 N 177-ФЗ; ч. 1, 3 ст. 6 Закона от 23.04.2018 N 106-ФЗ).</w:t>
      </w:r>
    </w:p>
    <w:p w:rsidR="00C27308" w:rsidRPr="00046082" w:rsidRDefault="00C27308" w:rsidP="00C27308">
      <w:pPr>
        <w:pStyle w:val="ConsPlusNormal"/>
        <w:ind w:firstLine="720"/>
        <w:contextualSpacing/>
        <w:jc w:val="both"/>
        <w:rPr>
          <w:sz w:val="28"/>
          <w:szCs w:val="28"/>
        </w:rPr>
      </w:pPr>
    </w:p>
    <w:p w:rsidR="00C27308" w:rsidRPr="00C27308" w:rsidRDefault="00C27308" w:rsidP="00C27308">
      <w:pPr>
        <w:pStyle w:val="ConsPlusNormal"/>
        <w:ind w:firstLine="720"/>
        <w:contextualSpacing/>
        <w:jc w:val="both"/>
        <w:rPr>
          <w:sz w:val="28"/>
          <w:szCs w:val="28"/>
        </w:rPr>
      </w:pPr>
      <w:r w:rsidRPr="00046082">
        <w:rPr>
          <w:sz w:val="28"/>
          <w:szCs w:val="28"/>
        </w:rPr>
        <w:t>Помощник прокурора</w:t>
      </w:r>
      <w:r w:rsidRPr="00046082">
        <w:rPr>
          <w:sz w:val="28"/>
          <w:szCs w:val="28"/>
        </w:rPr>
        <w:tab/>
      </w:r>
      <w:r w:rsidRPr="00046082">
        <w:rPr>
          <w:sz w:val="28"/>
          <w:szCs w:val="28"/>
        </w:rPr>
        <w:tab/>
      </w:r>
      <w:r w:rsidRPr="00046082">
        <w:rPr>
          <w:sz w:val="28"/>
          <w:szCs w:val="28"/>
        </w:rPr>
        <w:tab/>
      </w:r>
      <w:r w:rsidRPr="00046082">
        <w:rPr>
          <w:sz w:val="28"/>
          <w:szCs w:val="28"/>
        </w:rPr>
        <w:tab/>
      </w:r>
      <w:r w:rsidRPr="00046082">
        <w:rPr>
          <w:sz w:val="28"/>
          <w:szCs w:val="28"/>
        </w:rPr>
        <w:tab/>
      </w:r>
      <w:r w:rsidRPr="00046082">
        <w:rPr>
          <w:sz w:val="28"/>
          <w:szCs w:val="28"/>
        </w:rPr>
        <w:tab/>
        <w:t xml:space="preserve">     Кузнецова О.В.</w:t>
      </w:r>
    </w:p>
    <w:p w:rsidR="00C27308" w:rsidRDefault="00C27308" w:rsidP="00C27308">
      <w:pPr>
        <w:pStyle w:val="ConsPlusNormal"/>
        <w:contextualSpacing/>
        <w:jc w:val="center"/>
        <w:rPr>
          <w:bCs/>
          <w:sz w:val="28"/>
          <w:szCs w:val="28"/>
        </w:rPr>
      </w:pPr>
    </w:p>
    <w:p w:rsidR="00C27308" w:rsidRPr="00B34B76" w:rsidRDefault="00C27308" w:rsidP="00C27308">
      <w:pPr>
        <w:pStyle w:val="ConsPlusNormal"/>
        <w:contextualSpacing/>
        <w:jc w:val="center"/>
        <w:rPr>
          <w:b/>
          <w:bCs/>
          <w:sz w:val="32"/>
          <w:szCs w:val="32"/>
        </w:rPr>
      </w:pPr>
      <w:r w:rsidRPr="00B34B76">
        <w:rPr>
          <w:b/>
          <w:bCs/>
          <w:sz w:val="32"/>
          <w:szCs w:val="32"/>
        </w:rPr>
        <w:t>Мобилизационное предписание и лица,  которым оно выдается</w:t>
      </w:r>
    </w:p>
    <w:p w:rsidR="00C27308" w:rsidRPr="00046082" w:rsidRDefault="00C27308" w:rsidP="00C27308">
      <w:pPr>
        <w:pStyle w:val="ConsPlusNormal"/>
        <w:contextualSpacing/>
        <w:jc w:val="center"/>
        <w:rPr>
          <w:sz w:val="28"/>
          <w:szCs w:val="28"/>
        </w:rPr>
      </w:pPr>
    </w:p>
    <w:p w:rsidR="00C27308" w:rsidRPr="00046082" w:rsidRDefault="00C27308" w:rsidP="00C27308">
      <w:pPr>
        <w:pStyle w:val="ConsPlusNormal"/>
        <w:ind w:firstLine="313"/>
        <w:contextualSpacing/>
        <w:jc w:val="both"/>
        <w:rPr>
          <w:sz w:val="28"/>
          <w:szCs w:val="28"/>
        </w:rPr>
      </w:pPr>
      <w:r w:rsidRPr="00046082">
        <w:rPr>
          <w:sz w:val="28"/>
          <w:szCs w:val="28"/>
        </w:rPr>
        <w:t>Мобилизационное предписание может быть выдано (ст. ст. 17, 20 Закона от 26.02.1997 N 31-ФЗ; ст. ст. 57.1, 57.7 Закона от 28.03.1998 N 53-ФЗ; п. п. 6, 25 - 26 Положения, утв. Постановлением Правительства РФ от 30.12.2006 N 852; п. 40 Положения, утв. Постановлением Правительства РФ от 03.09.2015 N 933):</w:t>
      </w:r>
    </w:p>
    <w:p w:rsidR="00C27308" w:rsidRPr="00046082" w:rsidRDefault="00C27308" w:rsidP="00C27308">
      <w:pPr>
        <w:pStyle w:val="ConsPlusNormal"/>
        <w:numPr>
          <w:ilvl w:val="0"/>
          <w:numId w:val="1"/>
        </w:numPr>
        <w:tabs>
          <w:tab w:val="left" w:pos="540"/>
        </w:tabs>
        <w:ind w:hanging="227"/>
        <w:contextualSpacing/>
        <w:jc w:val="both"/>
        <w:rPr>
          <w:sz w:val="28"/>
          <w:szCs w:val="28"/>
        </w:rPr>
      </w:pPr>
      <w:r w:rsidRPr="00046082">
        <w:rPr>
          <w:sz w:val="28"/>
          <w:szCs w:val="28"/>
        </w:rPr>
        <w:t>гражданам, пребывающим в запасе и подлежащим призыву на военную службу по мобилизации. Эти граждане заблаговременно приписываются к воинским частям (предназначаются в специальные формирования) для прохождения военной службы в военное время на воинских должностях или для работы на должностях гражданского персонала, предусмотренных штатами военного времени;</w:t>
      </w:r>
    </w:p>
    <w:p w:rsidR="00C27308" w:rsidRPr="00046082" w:rsidRDefault="00C27308" w:rsidP="00C27308">
      <w:pPr>
        <w:pStyle w:val="ConsPlusNormal"/>
        <w:numPr>
          <w:ilvl w:val="0"/>
          <w:numId w:val="1"/>
        </w:numPr>
        <w:tabs>
          <w:tab w:val="left" w:pos="540"/>
        </w:tabs>
        <w:ind w:hanging="227"/>
        <w:contextualSpacing/>
        <w:jc w:val="both"/>
        <w:rPr>
          <w:sz w:val="28"/>
          <w:szCs w:val="28"/>
        </w:rPr>
      </w:pPr>
      <w:r w:rsidRPr="00046082">
        <w:rPr>
          <w:sz w:val="28"/>
          <w:szCs w:val="28"/>
        </w:rPr>
        <w:t>гражданам, пребывающим в запасе и заключившим контракт о пребывании в мобилизационном людском резерве.</w:t>
      </w:r>
    </w:p>
    <w:p w:rsidR="00C27308" w:rsidRPr="00046082" w:rsidRDefault="00C27308" w:rsidP="00C27308">
      <w:pPr>
        <w:pStyle w:val="ConsPlusNormal"/>
        <w:ind w:firstLine="240"/>
        <w:contextualSpacing/>
        <w:jc w:val="both"/>
        <w:rPr>
          <w:sz w:val="28"/>
          <w:szCs w:val="28"/>
        </w:rPr>
      </w:pPr>
      <w:r w:rsidRPr="00046082">
        <w:rPr>
          <w:sz w:val="28"/>
          <w:szCs w:val="28"/>
        </w:rPr>
        <w:t xml:space="preserve">Отсрочка от призыва на военную службу по мобилизации предоставляется, в частности, гражданам, имеющим жену, срок беременности которой </w:t>
      </w:r>
      <w:r w:rsidRPr="00046082">
        <w:rPr>
          <w:sz w:val="28"/>
          <w:szCs w:val="28"/>
        </w:rPr>
        <w:lastRenderedPageBreak/>
        <w:t>составляет не менее 22 недель, и имеющим на иждивении трех детей в возрасте до 16 лет (</w:t>
      </w:r>
      <w:proofErr w:type="spellStart"/>
      <w:r w:rsidRPr="00046082">
        <w:rPr>
          <w:sz w:val="28"/>
          <w:szCs w:val="28"/>
        </w:rPr>
        <w:t>пп</w:t>
      </w:r>
      <w:proofErr w:type="spellEnd"/>
      <w:r w:rsidRPr="00046082">
        <w:rPr>
          <w:sz w:val="28"/>
          <w:szCs w:val="28"/>
        </w:rPr>
        <w:t>. 4.1 п. 1 ст. 18 Закона N 31-ФЗ).</w:t>
      </w:r>
    </w:p>
    <w:p w:rsidR="00C27308" w:rsidRPr="00046082" w:rsidRDefault="00C27308" w:rsidP="00C27308">
      <w:pPr>
        <w:pStyle w:val="ConsPlusNormal"/>
        <w:ind w:firstLine="240"/>
        <w:contextualSpacing/>
        <w:jc w:val="both"/>
        <w:rPr>
          <w:sz w:val="28"/>
          <w:szCs w:val="28"/>
        </w:rPr>
      </w:pPr>
      <w:r w:rsidRPr="00046082">
        <w:rPr>
          <w:sz w:val="28"/>
          <w:szCs w:val="28"/>
        </w:rPr>
        <w:t xml:space="preserve">В мобилизационном предписании, как правило, указываются (п. 7 Положения N 852; п. 33 Инструкции, утв. Приказом Министра обороны РФ от 22.11.2021 N 700; </w:t>
      </w:r>
      <w:proofErr w:type="spellStart"/>
      <w:r w:rsidRPr="00046082">
        <w:rPr>
          <w:sz w:val="28"/>
          <w:szCs w:val="28"/>
        </w:rPr>
        <w:t>пп</w:t>
      </w:r>
      <w:proofErr w:type="spellEnd"/>
      <w:r w:rsidRPr="00046082">
        <w:rPr>
          <w:sz w:val="28"/>
          <w:szCs w:val="28"/>
        </w:rPr>
        <w:t>. "ж" п. 8 Порядка (Приложение N 7 к Методическим рекомендациям, утв. Генштабом Вооруженных Сил РФ 11.07.2017)):</w:t>
      </w:r>
    </w:p>
    <w:p w:rsidR="00C27308" w:rsidRPr="00046082" w:rsidRDefault="00C27308" w:rsidP="00C27308">
      <w:pPr>
        <w:pStyle w:val="ConsPlusNormal"/>
        <w:numPr>
          <w:ilvl w:val="0"/>
          <w:numId w:val="2"/>
        </w:numPr>
        <w:tabs>
          <w:tab w:val="left" w:pos="540"/>
        </w:tabs>
        <w:contextualSpacing/>
        <w:jc w:val="both"/>
        <w:rPr>
          <w:sz w:val="28"/>
          <w:szCs w:val="28"/>
        </w:rPr>
      </w:pPr>
      <w:r w:rsidRPr="00046082">
        <w:rPr>
          <w:sz w:val="28"/>
          <w:szCs w:val="28"/>
        </w:rPr>
        <w:t>номер команды, куда предназначен (причислен) гражданин;</w:t>
      </w:r>
    </w:p>
    <w:p w:rsidR="00C27308" w:rsidRPr="00046082" w:rsidRDefault="00C27308" w:rsidP="00C27308">
      <w:pPr>
        <w:pStyle w:val="ConsPlusNormal"/>
        <w:numPr>
          <w:ilvl w:val="0"/>
          <w:numId w:val="2"/>
        </w:numPr>
        <w:tabs>
          <w:tab w:val="left" w:pos="540"/>
        </w:tabs>
        <w:contextualSpacing/>
        <w:jc w:val="both"/>
        <w:rPr>
          <w:sz w:val="28"/>
          <w:szCs w:val="28"/>
        </w:rPr>
      </w:pPr>
      <w:r w:rsidRPr="00046082">
        <w:rPr>
          <w:sz w:val="28"/>
          <w:szCs w:val="28"/>
        </w:rPr>
        <w:t>номер военно-учетной специальности;</w:t>
      </w:r>
    </w:p>
    <w:p w:rsidR="00C27308" w:rsidRPr="00046082" w:rsidRDefault="00C27308" w:rsidP="00C27308">
      <w:pPr>
        <w:pStyle w:val="ConsPlusNormal"/>
        <w:numPr>
          <w:ilvl w:val="0"/>
          <w:numId w:val="2"/>
        </w:numPr>
        <w:tabs>
          <w:tab w:val="left" w:pos="540"/>
        </w:tabs>
        <w:contextualSpacing/>
        <w:jc w:val="both"/>
        <w:rPr>
          <w:sz w:val="28"/>
          <w:szCs w:val="28"/>
        </w:rPr>
      </w:pPr>
      <w:r w:rsidRPr="00046082">
        <w:rPr>
          <w:sz w:val="28"/>
          <w:szCs w:val="28"/>
        </w:rPr>
        <w:t>наименование и код воинской должности;</w:t>
      </w:r>
    </w:p>
    <w:p w:rsidR="00C27308" w:rsidRPr="00046082" w:rsidRDefault="00C27308" w:rsidP="00C27308">
      <w:pPr>
        <w:pStyle w:val="ConsPlusNormal"/>
        <w:numPr>
          <w:ilvl w:val="0"/>
          <w:numId w:val="2"/>
        </w:numPr>
        <w:tabs>
          <w:tab w:val="left" w:pos="540"/>
        </w:tabs>
        <w:contextualSpacing/>
        <w:jc w:val="both"/>
        <w:rPr>
          <w:sz w:val="28"/>
          <w:szCs w:val="28"/>
        </w:rPr>
      </w:pPr>
      <w:r w:rsidRPr="00046082">
        <w:rPr>
          <w:sz w:val="28"/>
          <w:szCs w:val="28"/>
        </w:rPr>
        <w:t>воинское звание;</w:t>
      </w:r>
    </w:p>
    <w:p w:rsidR="00C27308" w:rsidRPr="00046082" w:rsidRDefault="00C27308" w:rsidP="00C27308">
      <w:pPr>
        <w:pStyle w:val="ConsPlusNormal"/>
        <w:numPr>
          <w:ilvl w:val="0"/>
          <w:numId w:val="2"/>
        </w:numPr>
        <w:tabs>
          <w:tab w:val="left" w:pos="540"/>
        </w:tabs>
        <w:contextualSpacing/>
        <w:jc w:val="both"/>
        <w:rPr>
          <w:sz w:val="28"/>
          <w:szCs w:val="28"/>
        </w:rPr>
      </w:pPr>
      <w:r w:rsidRPr="00046082">
        <w:rPr>
          <w:sz w:val="28"/>
          <w:szCs w:val="28"/>
        </w:rPr>
        <w:t>Ф.И.О. гражданина и год его рождения;</w:t>
      </w:r>
    </w:p>
    <w:p w:rsidR="00C27308" w:rsidRPr="00046082" w:rsidRDefault="00C27308" w:rsidP="00C27308">
      <w:pPr>
        <w:pStyle w:val="ConsPlusNormal"/>
        <w:numPr>
          <w:ilvl w:val="0"/>
          <w:numId w:val="2"/>
        </w:numPr>
        <w:tabs>
          <w:tab w:val="left" w:pos="540"/>
        </w:tabs>
        <w:contextualSpacing/>
        <w:jc w:val="both"/>
        <w:rPr>
          <w:sz w:val="28"/>
          <w:szCs w:val="28"/>
        </w:rPr>
      </w:pPr>
      <w:r w:rsidRPr="00046082">
        <w:rPr>
          <w:sz w:val="28"/>
          <w:szCs w:val="28"/>
        </w:rPr>
        <w:t>время и адрес, куда необходимо явиться.</w:t>
      </w:r>
    </w:p>
    <w:p w:rsidR="00C27308" w:rsidRPr="00046082" w:rsidRDefault="00C27308" w:rsidP="00C27308">
      <w:pPr>
        <w:pStyle w:val="ConsPlusNormal"/>
        <w:ind w:firstLine="240"/>
        <w:contextualSpacing/>
        <w:jc w:val="both"/>
        <w:rPr>
          <w:sz w:val="28"/>
          <w:szCs w:val="28"/>
        </w:rPr>
      </w:pPr>
      <w:r w:rsidRPr="00046082">
        <w:rPr>
          <w:sz w:val="28"/>
          <w:szCs w:val="28"/>
        </w:rPr>
        <w:t>Документ заверяется подписью военного комиссара и печатью военного комиссариата.</w:t>
      </w:r>
    </w:p>
    <w:p w:rsidR="00C27308" w:rsidRPr="00046082" w:rsidRDefault="00C27308" w:rsidP="00C27308">
      <w:pPr>
        <w:pStyle w:val="ConsPlusNormal"/>
        <w:ind w:firstLine="240"/>
        <w:contextualSpacing/>
        <w:jc w:val="both"/>
        <w:rPr>
          <w:sz w:val="28"/>
          <w:szCs w:val="28"/>
        </w:rPr>
      </w:pPr>
      <w:r w:rsidRPr="00046082">
        <w:rPr>
          <w:sz w:val="28"/>
          <w:szCs w:val="28"/>
        </w:rPr>
        <w:t>Мобилизационное предписание с контрольными талонами к нему вклеивается на внутреннюю сторону задней обложки военного билета. В самом военном билете проставляются отметки о выдаче и изъятии мобилизационного предписания (п. п. 9, 10 Инструкции N 700).</w:t>
      </w:r>
    </w:p>
    <w:p w:rsidR="00C27308" w:rsidRPr="00046082" w:rsidRDefault="00C27308" w:rsidP="00C27308">
      <w:pPr>
        <w:pStyle w:val="ConsPlusNormal"/>
        <w:ind w:firstLine="240"/>
        <w:contextualSpacing/>
        <w:jc w:val="both"/>
        <w:rPr>
          <w:sz w:val="28"/>
          <w:szCs w:val="28"/>
        </w:rPr>
      </w:pPr>
      <w:r w:rsidRPr="00046082">
        <w:rPr>
          <w:sz w:val="28"/>
          <w:szCs w:val="28"/>
        </w:rPr>
        <w:t>Граждане, получившие мобилизационные предписания, обязаны (</w:t>
      </w:r>
      <w:proofErr w:type="spellStart"/>
      <w:r w:rsidRPr="00046082">
        <w:rPr>
          <w:sz w:val="28"/>
          <w:szCs w:val="28"/>
        </w:rPr>
        <w:t>пп</w:t>
      </w:r>
      <w:proofErr w:type="spellEnd"/>
      <w:r w:rsidRPr="00046082">
        <w:rPr>
          <w:sz w:val="28"/>
          <w:szCs w:val="28"/>
        </w:rPr>
        <w:t>. 2 п. 1 ст. 10, ст. 21 Закона N 31-ФЗ; ст. 57.7 Закона от 28.03.1998 N 53-ФЗ; п. 52 Положения, утв. Постановлением Правительства РФ от 27.11.2006 N 719):</w:t>
      </w:r>
    </w:p>
    <w:p w:rsidR="00C27308" w:rsidRPr="00046082" w:rsidRDefault="00C27308" w:rsidP="00C27308">
      <w:pPr>
        <w:pStyle w:val="ConsPlusNormal"/>
        <w:numPr>
          <w:ilvl w:val="0"/>
          <w:numId w:val="1"/>
        </w:numPr>
        <w:tabs>
          <w:tab w:val="left" w:pos="540"/>
        </w:tabs>
        <w:ind w:hanging="227"/>
        <w:contextualSpacing/>
        <w:jc w:val="both"/>
        <w:rPr>
          <w:sz w:val="28"/>
          <w:szCs w:val="28"/>
        </w:rPr>
      </w:pPr>
      <w:r w:rsidRPr="00046082">
        <w:rPr>
          <w:sz w:val="28"/>
          <w:szCs w:val="28"/>
        </w:rPr>
        <w:t>исполнить требования, изложенные в нем, в частности явиться на сборные пункты в указанные сроки;</w:t>
      </w:r>
    </w:p>
    <w:p w:rsidR="00C27308" w:rsidRPr="00046082" w:rsidRDefault="00C27308" w:rsidP="00C27308">
      <w:pPr>
        <w:pStyle w:val="ConsPlusNormal"/>
        <w:numPr>
          <w:ilvl w:val="0"/>
          <w:numId w:val="1"/>
        </w:numPr>
        <w:tabs>
          <w:tab w:val="left" w:pos="540"/>
        </w:tabs>
        <w:ind w:hanging="227"/>
        <w:contextualSpacing/>
        <w:jc w:val="both"/>
        <w:rPr>
          <w:sz w:val="28"/>
          <w:szCs w:val="28"/>
        </w:rPr>
      </w:pPr>
      <w:r w:rsidRPr="00046082">
        <w:rPr>
          <w:sz w:val="28"/>
          <w:szCs w:val="28"/>
        </w:rPr>
        <w:t>не покидать место жительства без разрешения выдавших мобилизационное предписание военных комиссариатов или федеральных органов исполнительной власти, имеющих запас.</w:t>
      </w:r>
    </w:p>
    <w:p w:rsidR="00C27308" w:rsidRPr="00046082" w:rsidRDefault="00C27308" w:rsidP="00C27308">
      <w:pPr>
        <w:pStyle w:val="ConsPlusNormal"/>
        <w:contextualSpacing/>
        <w:jc w:val="both"/>
        <w:rPr>
          <w:sz w:val="28"/>
          <w:szCs w:val="28"/>
        </w:rPr>
      </w:pPr>
    </w:p>
    <w:p w:rsidR="00C27308" w:rsidRDefault="00C27308" w:rsidP="00C27308">
      <w:pPr>
        <w:pStyle w:val="ConsPlusNormal"/>
        <w:contextualSpacing/>
        <w:jc w:val="both"/>
        <w:rPr>
          <w:sz w:val="28"/>
          <w:szCs w:val="28"/>
        </w:rPr>
      </w:pPr>
      <w:r>
        <w:rPr>
          <w:sz w:val="28"/>
          <w:szCs w:val="28"/>
        </w:rPr>
        <w:t>Помощник прокурора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046082">
        <w:rPr>
          <w:sz w:val="28"/>
          <w:szCs w:val="28"/>
        </w:rPr>
        <w:t>Т.Е. Тимошенко</w:t>
      </w:r>
    </w:p>
    <w:p w:rsidR="00B34B76" w:rsidRDefault="00B34B76" w:rsidP="00C27308">
      <w:pPr>
        <w:pStyle w:val="ConsPlusNormal"/>
        <w:contextualSpacing/>
        <w:jc w:val="both"/>
        <w:rPr>
          <w:sz w:val="28"/>
          <w:szCs w:val="28"/>
        </w:rPr>
      </w:pPr>
    </w:p>
    <w:p w:rsidR="00B34B76" w:rsidRPr="00046082" w:rsidRDefault="00B34B76" w:rsidP="00C27308">
      <w:pPr>
        <w:pStyle w:val="ConsPlusNormal"/>
        <w:contextualSpacing/>
        <w:jc w:val="both"/>
        <w:rPr>
          <w:sz w:val="28"/>
          <w:szCs w:val="28"/>
        </w:rPr>
      </w:pPr>
    </w:p>
    <w:p w:rsidR="00C27308" w:rsidRPr="00B34B76" w:rsidRDefault="00C27308" w:rsidP="00C27308">
      <w:pPr>
        <w:pStyle w:val="ConsPlusNormal"/>
        <w:contextualSpacing/>
        <w:jc w:val="center"/>
        <w:outlineLvl w:val="0"/>
        <w:rPr>
          <w:b/>
          <w:bCs/>
          <w:sz w:val="32"/>
          <w:szCs w:val="32"/>
        </w:rPr>
      </w:pPr>
      <w:r w:rsidRPr="00B34B76">
        <w:rPr>
          <w:b/>
          <w:bCs/>
          <w:sz w:val="32"/>
          <w:szCs w:val="32"/>
        </w:rPr>
        <w:t>Правовой статус квартиры и апартаментов</w:t>
      </w:r>
    </w:p>
    <w:p w:rsidR="00C27308" w:rsidRPr="00046082" w:rsidRDefault="00C27308" w:rsidP="00C27308">
      <w:pPr>
        <w:pStyle w:val="ConsPlusNormal"/>
        <w:contextualSpacing/>
        <w:jc w:val="center"/>
        <w:outlineLvl w:val="0"/>
        <w:rPr>
          <w:sz w:val="28"/>
          <w:szCs w:val="28"/>
        </w:rPr>
      </w:pPr>
    </w:p>
    <w:p w:rsidR="00C27308" w:rsidRPr="00046082" w:rsidRDefault="00C27308" w:rsidP="00C27308">
      <w:pPr>
        <w:pStyle w:val="ConsPlusNormal"/>
        <w:ind w:firstLine="720"/>
        <w:contextualSpacing/>
        <w:jc w:val="both"/>
        <w:rPr>
          <w:sz w:val="28"/>
          <w:szCs w:val="28"/>
        </w:rPr>
      </w:pPr>
      <w:r w:rsidRPr="00046082">
        <w:rPr>
          <w:sz w:val="28"/>
          <w:szCs w:val="28"/>
        </w:rPr>
        <w:t>В отличие от квартир апартаменты не относятся к жилым помещениям. Так, жилым помещением признается изолированное помещение, которое является недвижимым имуществом и пригодно для постоянного проживания граждан (отвечает установленным санитарным и техническим правилам и нормам, иным требованиям законодательства) (п. п. 1, 7 ст. 141.4 ГК РФ; ч. 2 ст. 15 ЖК РФ).</w:t>
      </w:r>
    </w:p>
    <w:p w:rsidR="00C27308" w:rsidRPr="00046082" w:rsidRDefault="00C27308" w:rsidP="00C27308">
      <w:pPr>
        <w:pStyle w:val="ConsPlusNormal"/>
        <w:ind w:firstLine="720"/>
        <w:contextualSpacing/>
        <w:jc w:val="both"/>
        <w:rPr>
          <w:sz w:val="28"/>
          <w:szCs w:val="28"/>
        </w:rPr>
      </w:pPr>
      <w:r w:rsidRPr="00046082">
        <w:rPr>
          <w:sz w:val="28"/>
          <w:szCs w:val="28"/>
        </w:rPr>
        <w:t xml:space="preserve">К жилым помещениям относятся: жилой дом, часть жилого дома, квартира, часть квартиры, комната. </w:t>
      </w:r>
      <w:proofErr w:type="gramStart"/>
      <w:r w:rsidRPr="00046082">
        <w:rPr>
          <w:sz w:val="28"/>
          <w:szCs w:val="28"/>
        </w:rPr>
        <w:t xml:space="preserve">Квартирой, в частности, признается структурно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помещений вспомогательного использования, предназначенных для удовлетворения гражданами бытовых и иных нужд, связанных с их </w:t>
      </w:r>
      <w:r w:rsidRPr="00046082">
        <w:rPr>
          <w:sz w:val="28"/>
          <w:szCs w:val="28"/>
        </w:rPr>
        <w:lastRenderedPageBreak/>
        <w:t>проживанием в таком обособленном помещении (ч. 1, 3 ст. 16 ЖК РФ).</w:t>
      </w:r>
      <w:proofErr w:type="gramEnd"/>
    </w:p>
    <w:p w:rsidR="00C27308" w:rsidRPr="00046082" w:rsidRDefault="00C27308" w:rsidP="00C27308">
      <w:pPr>
        <w:pStyle w:val="ConsPlusNormal"/>
        <w:ind w:firstLine="720"/>
        <w:contextualSpacing/>
        <w:jc w:val="both"/>
        <w:rPr>
          <w:sz w:val="28"/>
          <w:szCs w:val="28"/>
        </w:rPr>
      </w:pPr>
      <w:r w:rsidRPr="00046082">
        <w:rPr>
          <w:sz w:val="28"/>
          <w:szCs w:val="28"/>
        </w:rPr>
        <w:t>Жилой дом, квартира, комната или иное жилое помещение являются местом жительства гражданина, то есть местом, где гражданин постоянно или временно проживает (п. 1 ст. 20 ГК РФ; ст. 2 Закона от 25.06.1993 N 5242-1).</w:t>
      </w:r>
    </w:p>
    <w:p w:rsidR="00C27308" w:rsidRPr="00046082" w:rsidRDefault="00C27308" w:rsidP="00C27308">
      <w:pPr>
        <w:pStyle w:val="ConsPlusNormal"/>
        <w:ind w:firstLine="720"/>
        <w:contextualSpacing/>
        <w:jc w:val="both"/>
        <w:rPr>
          <w:sz w:val="28"/>
          <w:szCs w:val="28"/>
        </w:rPr>
      </w:pPr>
      <w:r w:rsidRPr="00046082">
        <w:rPr>
          <w:sz w:val="28"/>
          <w:szCs w:val="28"/>
        </w:rPr>
        <w:t xml:space="preserve">Жилищное законодательство не предусматривает такого понятия, как апартаменты, в </w:t>
      </w:r>
      <w:proofErr w:type="gramStart"/>
      <w:r w:rsidRPr="00046082">
        <w:rPr>
          <w:sz w:val="28"/>
          <w:szCs w:val="28"/>
        </w:rPr>
        <w:t>связи</w:t>
      </w:r>
      <w:proofErr w:type="gramEnd"/>
      <w:r w:rsidRPr="00046082">
        <w:rPr>
          <w:sz w:val="28"/>
          <w:szCs w:val="28"/>
        </w:rPr>
        <w:t xml:space="preserve"> с чем данный вид недвижимого имущества можно отнести к нежилым помещениям, которые не предназначены для проживания граждан, поэтому могут быть только местом их временного пребывания. Так, к местам временного пребывания граждан относятся, в частности, гостиницы (п. 1 ст. 141.4 ГК РФ; п. 3 Правил, утв. Постановлением Правительства РФ от 17.07.1995 N 713).</w:t>
      </w:r>
    </w:p>
    <w:p w:rsidR="00C27308" w:rsidRPr="00046082" w:rsidRDefault="00C27308" w:rsidP="00C27308">
      <w:pPr>
        <w:pStyle w:val="ConsPlusNormal"/>
        <w:ind w:firstLine="720"/>
        <w:contextualSpacing/>
        <w:jc w:val="both"/>
        <w:rPr>
          <w:sz w:val="28"/>
          <w:szCs w:val="28"/>
        </w:rPr>
      </w:pPr>
      <w:r w:rsidRPr="00046082">
        <w:rPr>
          <w:sz w:val="28"/>
          <w:szCs w:val="28"/>
        </w:rPr>
        <w:t>В соответствии с принятой классификацией гостиниц установлены следующие высшие категории номеров: "сюит", "апартамент", "люкс", "</w:t>
      </w:r>
      <w:proofErr w:type="spellStart"/>
      <w:r w:rsidRPr="00046082">
        <w:rPr>
          <w:sz w:val="28"/>
          <w:szCs w:val="28"/>
        </w:rPr>
        <w:t>джуниор</w:t>
      </w:r>
      <w:proofErr w:type="spellEnd"/>
      <w:r w:rsidRPr="00046082">
        <w:rPr>
          <w:sz w:val="28"/>
          <w:szCs w:val="28"/>
        </w:rPr>
        <w:t xml:space="preserve"> сюит", "студия" (Приложение N 1 к Постановлению Правительства РФ от 18.11.2020 N 1860).</w:t>
      </w:r>
    </w:p>
    <w:p w:rsidR="00C27308" w:rsidRPr="00046082" w:rsidRDefault="00C27308" w:rsidP="00C27308">
      <w:pPr>
        <w:pStyle w:val="ConsPlusNormal"/>
        <w:ind w:firstLine="720"/>
        <w:contextualSpacing/>
        <w:jc w:val="both"/>
        <w:rPr>
          <w:sz w:val="28"/>
          <w:szCs w:val="28"/>
        </w:rPr>
      </w:pPr>
      <w:r w:rsidRPr="00046082">
        <w:rPr>
          <w:sz w:val="28"/>
          <w:szCs w:val="28"/>
        </w:rPr>
        <w:t xml:space="preserve">Кроме того, апартаменты могут быть расположены в административно-деловых и торговых центрах (комплексах), в которых </w:t>
      </w:r>
      <w:proofErr w:type="gramStart"/>
      <w:r w:rsidRPr="00046082">
        <w:rPr>
          <w:sz w:val="28"/>
          <w:szCs w:val="28"/>
        </w:rPr>
        <w:t>расположены</w:t>
      </w:r>
      <w:proofErr w:type="gramEnd"/>
      <w:r w:rsidRPr="00046082">
        <w:rPr>
          <w:sz w:val="28"/>
          <w:szCs w:val="28"/>
        </w:rPr>
        <w:t xml:space="preserve"> в том числе офисы и торговые объекты.</w:t>
      </w:r>
    </w:p>
    <w:p w:rsidR="00C27308" w:rsidRPr="00046082" w:rsidRDefault="00C27308" w:rsidP="00C27308">
      <w:pPr>
        <w:pStyle w:val="ConsPlusNormal"/>
        <w:ind w:firstLine="720"/>
        <w:contextualSpacing/>
        <w:jc w:val="both"/>
        <w:rPr>
          <w:sz w:val="28"/>
          <w:szCs w:val="28"/>
        </w:rPr>
      </w:pPr>
      <w:r w:rsidRPr="00046082">
        <w:rPr>
          <w:sz w:val="28"/>
          <w:szCs w:val="28"/>
        </w:rPr>
        <w:t>С учетом изложенного можно сделать вывод о том, что апартаменты - это нежилые помещения, относящиеся к местам временного размещения (пребывания) граждан, не предназначенные для их постоянного проживания.</w:t>
      </w:r>
    </w:p>
    <w:p w:rsidR="00C27308" w:rsidRPr="00046082" w:rsidRDefault="00C27308" w:rsidP="00C27308">
      <w:pPr>
        <w:pStyle w:val="ConsPlusNormal"/>
        <w:ind w:firstLine="720"/>
        <w:contextualSpacing/>
        <w:jc w:val="both"/>
        <w:rPr>
          <w:sz w:val="28"/>
          <w:szCs w:val="28"/>
        </w:rPr>
      </w:pPr>
      <w:r w:rsidRPr="00046082">
        <w:rPr>
          <w:sz w:val="28"/>
          <w:szCs w:val="28"/>
        </w:rPr>
        <w:t xml:space="preserve">В связи с </w:t>
      </w:r>
      <w:proofErr w:type="gramStart"/>
      <w:r w:rsidRPr="00046082">
        <w:rPr>
          <w:sz w:val="28"/>
          <w:szCs w:val="28"/>
        </w:rPr>
        <w:t>тем</w:t>
      </w:r>
      <w:proofErr w:type="gramEnd"/>
      <w:r w:rsidRPr="00046082">
        <w:rPr>
          <w:sz w:val="28"/>
          <w:szCs w:val="28"/>
        </w:rPr>
        <w:t xml:space="preserve"> что апартаменты относятся к категории нежилых помещений, в них, в отличие от квартиры, нельзя оформить регистрацию по месту жительства. Регистрация по месту пребывания в апартаментах возможна при условии отнесения их к гостинице или другому подобному учреждению (п. 3 разд. I, п. 14 разд. II Правил).</w:t>
      </w:r>
    </w:p>
    <w:p w:rsidR="00C27308" w:rsidRPr="00046082" w:rsidRDefault="00C27308" w:rsidP="00C27308">
      <w:pPr>
        <w:pStyle w:val="ConsPlusNormal"/>
        <w:ind w:firstLine="720"/>
        <w:contextualSpacing/>
        <w:jc w:val="both"/>
        <w:rPr>
          <w:sz w:val="28"/>
          <w:szCs w:val="28"/>
        </w:rPr>
      </w:pPr>
      <w:r w:rsidRPr="00046082">
        <w:rPr>
          <w:sz w:val="28"/>
          <w:szCs w:val="28"/>
        </w:rPr>
        <w:t>Кроме того, для собственников апартаментов стоимость коммунальных услуг может быть выше, чем для собственников квартир. Так, оплата собственниками апартаментов электроэнергии производится по тарифам, установленным для нежилых помещений, которые можно использовать в коммерческих целях. Тарифы, установленные для населения, к ним не применяются (п. 5 ст. 23, п. 3 ст. 23.1 Закона от 26.03.2003 N 35-ФЗ; п. п. 10(1), 67, 71 Основ, утв. Постановлением Правительства РФ от 29.12.2011 N 1178; Приложение N 1 к Основам).</w:t>
      </w:r>
    </w:p>
    <w:p w:rsidR="00C27308" w:rsidRPr="00046082" w:rsidRDefault="00C27308" w:rsidP="00C27308">
      <w:pPr>
        <w:pStyle w:val="ConsPlusNormal"/>
        <w:ind w:firstLine="720"/>
        <w:contextualSpacing/>
        <w:outlineLvl w:val="0"/>
        <w:rPr>
          <w:sz w:val="28"/>
          <w:szCs w:val="28"/>
        </w:rPr>
      </w:pPr>
      <w:r w:rsidRPr="00046082">
        <w:rPr>
          <w:bCs/>
          <w:sz w:val="28"/>
          <w:szCs w:val="28"/>
        </w:rPr>
        <w:t>Права собственников квартир и апартаментов на общее имущество</w:t>
      </w:r>
    </w:p>
    <w:p w:rsidR="00C27308" w:rsidRPr="00046082" w:rsidRDefault="00C27308" w:rsidP="00C27308">
      <w:pPr>
        <w:pStyle w:val="ConsPlusNormal"/>
        <w:ind w:firstLine="720"/>
        <w:contextualSpacing/>
        <w:jc w:val="both"/>
        <w:rPr>
          <w:sz w:val="28"/>
          <w:szCs w:val="28"/>
        </w:rPr>
      </w:pPr>
      <w:proofErr w:type="gramStart"/>
      <w:r w:rsidRPr="00046082">
        <w:rPr>
          <w:sz w:val="28"/>
          <w:szCs w:val="28"/>
        </w:rPr>
        <w:t>Собственникам помещений в многоквартирном доме принадлежит на праве общей долевой собственности общее имущество в многоквартирном доме, например общие помещения, предназначенные для обслуживания более одного помещения в многоквартирном доме, несущие и ненесущие конструкции, а также земельный участок, на котором расположен многоквартирный дом (п. п. 1, 3 ст. 259.1, п. 2 ст. 287.4, п. п. 1 - 3 ст. 287.5, п. 2 ст</w:t>
      </w:r>
      <w:proofErr w:type="gramEnd"/>
      <w:r w:rsidRPr="00046082">
        <w:rPr>
          <w:sz w:val="28"/>
          <w:szCs w:val="28"/>
        </w:rPr>
        <w:t xml:space="preserve">. </w:t>
      </w:r>
      <w:proofErr w:type="gramStart"/>
      <w:r w:rsidRPr="00046082">
        <w:rPr>
          <w:sz w:val="28"/>
          <w:szCs w:val="28"/>
        </w:rPr>
        <w:t>287.6, ст. 289, п. 1 ст. 290 ГК РФ; ч. 1 ст. 36 ЖК РФ).</w:t>
      </w:r>
      <w:proofErr w:type="gramEnd"/>
    </w:p>
    <w:p w:rsidR="00C27308" w:rsidRPr="00046082" w:rsidRDefault="00C27308" w:rsidP="00C27308">
      <w:pPr>
        <w:pStyle w:val="ConsPlusNormal"/>
        <w:ind w:firstLine="720"/>
        <w:contextualSpacing/>
        <w:jc w:val="both"/>
        <w:rPr>
          <w:sz w:val="28"/>
          <w:szCs w:val="28"/>
        </w:rPr>
      </w:pPr>
      <w:r w:rsidRPr="00046082">
        <w:rPr>
          <w:sz w:val="28"/>
          <w:szCs w:val="28"/>
        </w:rPr>
        <w:t xml:space="preserve">Собственникам апартаментов в здании также принадлежат доли в праве общей собственности на общее имущество в таком здании, </w:t>
      </w:r>
      <w:r w:rsidRPr="00046082">
        <w:rPr>
          <w:sz w:val="28"/>
          <w:szCs w:val="28"/>
        </w:rPr>
        <w:lastRenderedPageBreak/>
        <w:t xml:space="preserve">предназначенное для удовлетворения их общих потребностей. </w:t>
      </w:r>
      <w:proofErr w:type="gramStart"/>
      <w:r w:rsidRPr="00046082">
        <w:rPr>
          <w:sz w:val="28"/>
          <w:szCs w:val="28"/>
        </w:rPr>
        <w:t>К указанному общему имуществу относятся, например, вспомогательные помещения, крыши, ограждающие конструкции, механическое, электрическое, санитарно-техническое и иное оборудование, обслуживающее более одного помещения (п. 1 ст. 259.1, п. 2 ст. 287.4, п. п. 1, 2 ст. 287.5 ГК РФ).</w:t>
      </w:r>
      <w:proofErr w:type="gramEnd"/>
    </w:p>
    <w:p w:rsidR="00C27308" w:rsidRPr="00046082" w:rsidRDefault="00C27308" w:rsidP="00C27308">
      <w:pPr>
        <w:pStyle w:val="ConsPlusNormal"/>
        <w:ind w:firstLine="720"/>
        <w:contextualSpacing/>
        <w:jc w:val="both"/>
        <w:rPr>
          <w:sz w:val="28"/>
          <w:szCs w:val="28"/>
        </w:rPr>
      </w:pPr>
      <w:r w:rsidRPr="00046082">
        <w:rPr>
          <w:sz w:val="28"/>
          <w:szCs w:val="28"/>
        </w:rPr>
        <w:t>Каждый собственник как помещений в многоквартирном доме, так и апартаментов в здании обязан участвовать в расходах и издержках по содержанию и сохранению общего имущества соразмерно своей доле в праве на общее имущество, если иное не установлено единогласным решением собственников соответственно помещений или апартаментов. Также каждый собственник помещений или апартаментов обязан участвовать соразмерно своей доле в праве общей собственности на общее имущество в уплате налогов, сборов и иных обязательных платежей, связанных с общим имуществом (ст. 259.4 ГК РФ).</w:t>
      </w:r>
    </w:p>
    <w:p w:rsidR="00C27308" w:rsidRPr="00046082" w:rsidRDefault="00C27308" w:rsidP="00C27308">
      <w:pPr>
        <w:pStyle w:val="ConsPlusNormal"/>
        <w:ind w:firstLine="720"/>
        <w:contextualSpacing/>
        <w:jc w:val="both"/>
        <w:rPr>
          <w:sz w:val="28"/>
          <w:szCs w:val="28"/>
        </w:rPr>
      </w:pPr>
      <w:r w:rsidRPr="00046082">
        <w:rPr>
          <w:sz w:val="28"/>
          <w:szCs w:val="28"/>
        </w:rPr>
        <w:t>Решения по вопросам владения, пользования и распоряжения общим имуществом как собственников помещений в многоквартирном доме, так и собственников апартаментов принимаются общим собранием собственников (п. п. 1, 2 ст. 259.3 ГК РФ).</w:t>
      </w:r>
    </w:p>
    <w:p w:rsidR="00C27308" w:rsidRPr="00046082" w:rsidRDefault="00C27308" w:rsidP="00C27308">
      <w:pPr>
        <w:pStyle w:val="ConsPlusNormal"/>
        <w:ind w:firstLine="720"/>
        <w:contextualSpacing/>
        <w:jc w:val="both"/>
        <w:rPr>
          <w:sz w:val="28"/>
          <w:szCs w:val="28"/>
        </w:rPr>
      </w:pPr>
      <w:r w:rsidRPr="00046082">
        <w:rPr>
          <w:sz w:val="28"/>
          <w:szCs w:val="28"/>
        </w:rPr>
        <w:t>При этом согласно разъяснениям Верховного Суда РФ на отношения собственников апартаментов, возникающие по поводу общего имущества, распространяются нормы жилищного законодательства, касающиеся общего собрания собственников помещений в многоквартирном доме, в том числе в части полномочий общего собрания, формы и порядка его проведения и принимаемых решений (ст. ст. 44 - 48 ЖК РФ; п. 41 Постановления Пленума Верховного Суда РФ N 25).</w:t>
      </w:r>
    </w:p>
    <w:p w:rsidR="00C27308" w:rsidRDefault="00C27308" w:rsidP="00C27308">
      <w:pPr>
        <w:pStyle w:val="ConsPlusNormal"/>
        <w:ind w:firstLine="720"/>
        <w:contextualSpacing/>
        <w:jc w:val="both"/>
        <w:rPr>
          <w:sz w:val="28"/>
          <w:szCs w:val="28"/>
        </w:rPr>
      </w:pPr>
      <w:r w:rsidRPr="00046082">
        <w:rPr>
          <w:sz w:val="28"/>
          <w:szCs w:val="28"/>
        </w:rPr>
        <w:t>Количество голосов, принадлежащих собственнику апартаментов, так же как и у собственника помещения в многоквартирном доме, пропорционально размеру принадлежащей ему доли в праве собственности на общее имущество в здании (п. 3 ст. 259.3 ГК РФ; ч. 3 ст. 48 ЖК РФ).</w:t>
      </w:r>
    </w:p>
    <w:p w:rsidR="00C27308" w:rsidRPr="00046082" w:rsidRDefault="00C27308" w:rsidP="00C27308">
      <w:pPr>
        <w:pStyle w:val="ConsPlusNormal"/>
        <w:ind w:firstLine="720"/>
        <w:contextualSpacing/>
        <w:jc w:val="both"/>
        <w:rPr>
          <w:sz w:val="28"/>
          <w:szCs w:val="28"/>
        </w:rPr>
      </w:pPr>
    </w:p>
    <w:p w:rsidR="00C27308" w:rsidRDefault="00C27308" w:rsidP="00C27308">
      <w:pPr>
        <w:pStyle w:val="ConsPlusNormal"/>
        <w:ind w:firstLine="720"/>
        <w:contextualSpacing/>
        <w:jc w:val="both"/>
        <w:rPr>
          <w:sz w:val="28"/>
          <w:szCs w:val="28"/>
        </w:rPr>
      </w:pPr>
      <w:r w:rsidRPr="00046082">
        <w:rPr>
          <w:sz w:val="28"/>
          <w:szCs w:val="28"/>
        </w:rPr>
        <w:t>Помощник прокурора</w:t>
      </w:r>
      <w:r w:rsidRPr="00046082">
        <w:rPr>
          <w:sz w:val="28"/>
          <w:szCs w:val="28"/>
        </w:rPr>
        <w:tab/>
      </w:r>
      <w:r w:rsidRPr="00046082">
        <w:rPr>
          <w:sz w:val="28"/>
          <w:szCs w:val="28"/>
        </w:rPr>
        <w:tab/>
      </w:r>
      <w:r w:rsidRPr="00046082">
        <w:rPr>
          <w:sz w:val="28"/>
          <w:szCs w:val="28"/>
        </w:rPr>
        <w:tab/>
      </w:r>
      <w:r w:rsidRPr="00046082">
        <w:rPr>
          <w:sz w:val="28"/>
          <w:szCs w:val="28"/>
        </w:rPr>
        <w:tab/>
      </w:r>
      <w:r w:rsidRPr="00046082">
        <w:rPr>
          <w:sz w:val="28"/>
          <w:szCs w:val="28"/>
        </w:rPr>
        <w:tab/>
      </w:r>
      <w:r w:rsidRPr="00046082">
        <w:rPr>
          <w:sz w:val="28"/>
          <w:szCs w:val="28"/>
        </w:rPr>
        <w:tab/>
      </w:r>
      <w:r>
        <w:rPr>
          <w:sz w:val="28"/>
          <w:szCs w:val="28"/>
        </w:rPr>
        <w:t xml:space="preserve">     </w:t>
      </w:r>
      <w:r w:rsidRPr="00046082">
        <w:rPr>
          <w:sz w:val="28"/>
          <w:szCs w:val="28"/>
        </w:rPr>
        <w:t>Кузнецова О.В.</w:t>
      </w:r>
    </w:p>
    <w:p w:rsidR="00B34B76" w:rsidRPr="00046082" w:rsidRDefault="00B34B76" w:rsidP="00C27308">
      <w:pPr>
        <w:pStyle w:val="ConsPlusNormal"/>
        <w:ind w:firstLine="720"/>
        <w:contextualSpacing/>
        <w:jc w:val="both"/>
        <w:rPr>
          <w:sz w:val="28"/>
          <w:szCs w:val="28"/>
        </w:rPr>
      </w:pPr>
    </w:p>
    <w:p w:rsidR="00C27308" w:rsidRPr="00046082" w:rsidRDefault="00C27308" w:rsidP="00C27308">
      <w:pPr>
        <w:pStyle w:val="ConsPlusNormal"/>
        <w:contextualSpacing/>
        <w:jc w:val="both"/>
        <w:outlineLvl w:val="0"/>
        <w:rPr>
          <w:sz w:val="28"/>
          <w:szCs w:val="28"/>
        </w:rPr>
      </w:pPr>
    </w:p>
    <w:p w:rsidR="00C27308" w:rsidRPr="00B34B76" w:rsidRDefault="00C27308" w:rsidP="00C27308">
      <w:pPr>
        <w:pStyle w:val="ConsPlusNormal"/>
        <w:contextualSpacing/>
        <w:jc w:val="center"/>
        <w:rPr>
          <w:b/>
          <w:bCs/>
          <w:sz w:val="32"/>
          <w:szCs w:val="32"/>
        </w:rPr>
      </w:pPr>
      <w:r w:rsidRPr="00B34B76">
        <w:rPr>
          <w:b/>
          <w:bCs/>
          <w:sz w:val="32"/>
          <w:szCs w:val="32"/>
        </w:rPr>
        <w:t>Уклонение от призыва на военную службу и ответственность за ее совершение</w:t>
      </w:r>
    </w:p>
    <w:p w:rsidR="00B34B76" w:rsidRDefault="00B34B76" w:rsidP="00C27308">
      <w:pPr>
        <w:pStyle w:val="ConsPlusNormal"/>
        <w:contextualSpacing/>
        <w:jc w:val="center"/>
        <w:rPr>
          <w:sz w:val="28"/>
          <w:szCs w:val="28"/>
        </w:rPr>
      </w:pPr>
    </w:p>
    <w:p w:rsidR="00C27308" w:rsidRPr="00046082" w:rsidRDefault="00C27308" w:rsidP="00C27308">
      <w:pPr>
        <w:pStyle w:val="ConsPlusNormal"/>
        <w:ind w:firstLine="720"/>
        <w:contextualSpacing/>
        <w:jc w:val="both"/>
        <w:rPr>
          <w:sz w:val="28"/>
          <w:szCs w:val="28"/>
        </w:rPr>
      </w:pPr>
      <w:r w:rsidRPr="00046082">
        <w:rPr>
          <w:sz w:val="28"/>
          <w:szCs w:val="28"/>
        </w:rPr>
        <w:t xml:space="preserve">Призыву на военную службу подлежат все граждане мужского пола в возрасте от 18 до 27 лет, состоящие на воинском учете или не состоящие, но обязанные состоять и не пребывающие в запасе. </w:t>
      </w:r>
      <w:proofErr w:type="gramStart"/>
      <w:r w:rsidRPr="00046082">
        <w:rPr>
          <w:sz w:val="28"/>
          <w:szCs w:val="28"/>
        </w:rPr>
        <w:t>Вместе с тем на военную службу не призываются граждане, которые освобождены от исполнения воинской обязанности, призыва на военную службу, граждане, которым предоставлена отсрочка от призыва на военную службу, а также граждане, не подлежащие призыву на военную службу (</w:t>
      </w:r>
      <w:proofErr w:type="spellStart"/>
      <w:r w:rsidRPr="00046082">
        <w:rPr>
          <w:sz w:val="28"/>
          <w:szCs w:val="28"/>
        </w:rPr>
        <w:t>пп</w:t>
      </w:r>
      <w:proofErr w:type="spellEnd"/>
      <w:r w:rsidRPr="00046082">
        <w:rPr>
          <w:sz w:val="28"/>
          <w:szCs w:val="28"/>
        </w:rPr>
        <w:t>. "а" п. 1, п. 2 ст. 22, ст. ст. 23, 24 Закона от 28.03.1998 N 53-ФЗ).</w:t>
      </w:r>
      <w:proofErr w:type="gramEnd"/>
    </w:p>
    <w:p w:rsidR="00C27308" w:rsidRPr="00046082" w:rsidRDefault="00C27308" w:rsidP="00C27308">
      <w:pPr>
        <w:pStyle w:val="ConsPlusNormal"/>
        <w:contextualSpacing/>
        <w:jc w:val="center"/>
        <w:rPr>
          <w:sz w:val="28"/>
          <w:szCs w:val="28"/>
        </w:rPr>
      </w:pPr>
      <w:r w:rsidRPr="00046082">
        <w:rPr>
          <w:bCs/>
          <w:sz w:val="28"/>
          <w:szCs w:val="28"/>
        </w:rPr>
        <w:lastRenderedPageBreak/>
        <w:t>Оповещение о явке на мероприятия, связанные с призывом на военную службу</w:t>
      </w:r>
    </w:p>
    <w:p w:rsidR="00C27308" w:rsidRPr="00046082" w:rsidRDefault="00C27308" w:rsidP="00C27308">
      <w:pPr>
        <w:pStyle w:val="ConsPlusNormal"/>
        <w:ind w:firstLine="720"/>
        <w:contextualSpacing/>
        <w:jc w:val="both"/>
        <w:rPr>
          <w:sz w:val="28"/>
          <w:szCs w:val="28"/>
        </w:rPr>
      </w:pPr>
      <w:r w:rsidRPr="00046082">
        <w:rPr>
          <w:sz w:val="28"/>
          <w:szCs w:val="28"/>
        </w:rPr>
        <w:t xml:space="preserve">Оповещение граждан о явке в военный комиссариат на мероприятия, связанные с призывом на военную службу, осуществляется повестками. В настоящее время повестки направляются военным комиссариатом по почте заказным письмом с уведомлением о вручении по адресу места жительства или места пребывания гражданина либо вручаются под расписку лично работниками военного комиссариата (в том числе непосредственно в военном комиссариате) или руководителями или иными ответственными должностными лицами (работниками) по месту работы (учебы) призывника, как правило, не </w:t>
      </w:r>
      <w:proofErr w:type="gramStart"/>
      <w:r w:rsidRPr="00046082">
        <w:rPr>
          <w:sz w:val="28"/>
          <w:szCs w:val="28"/>
        </w:rPr>
        <w:t>позднее</w:t>
      </w:r>
      <w:proofErr w:type="gramEnd"/>
      <w:r w:rsidRPr="00046082">
        <w:rPr>
          <w:sz w:val="28"/>
          <w:szCs w:val="28"/>
        </w:rPr>
        <w:t xml:space="preserve"> чем за три дня до срока, указанного в повестке. </w:t>
      </w:r>
      <w:proofErr w:type="gramStart"/>
      <w:r w:rsidRPr="00046082">
        <w:rPr>
          <w:sz w:val="28"/>
          <w:szCs w:val="28"/>
        </w:rPr>
        <w:t>В то же время предусмотрено дублирование повесток в электронной форме и размещение их в личных кабинетах граждан в Реестре направленных (врученных) повесток (после начала его функционирования) (п. 3 ст. 26, п. п. 2, 2.2 ст. 31 Закона N 53-ФЗ; п. п. 6, 7 Положения, утв. Постановлением Правительства РФ от 11.11.2006 N 663;</w:t>
      </w:r>
      <w:proofErr w:type="gramEnd"/>
      <w:r w:rsidRPr="00046082">
        <w:rPr>
          <w:sz w:val="28"/>
          <w:szCs w:val="28"/>
        </w:rPr>
        <w:t xml:space="preserve"> п. 2 Постановления Правительства РФ от 24.07.2023 N 1204).</w:t>
      </w:r>
    </w:p>
    <w:p w:rsidR="00C27308" w:rsidRPr="00046082" w:rsidRDefault="00C27308" w:rsidP="00C27308">
      <w:pPr>
        <w:pStyle w:val="ConsPlusNormal"/>
        <w:ind w:firstLine="720"/>
        <w:contextualSpacing/>
        <w:jc w:val="both"/>
        <w:rPr>
          <w:sz w:val="28"/>
          <w:szCs w:val="28"/>
        </w:rPr>
      </w:pPr>
      <w:bookmarkStart w:id="0" w:name="Par13"/>
      <w:bookmarkEnd w:id="0"/>
      <w:r w:rsidRPr="00046082">
        <w:rPr>
          <w:sz w:val="28"/>
          <w:szCs w:val="28"/>
        </w:rPr>
        <w:t>Если гражданин отказался от получения повестки, направленной по почте, или от ее личного вручения, повестка считается врученной гражданину в день такого отказа (</w:t>
      </w:r>
      <w:proofErr w:type="spellStart"/>
      <w:r w:rsidRPr="00046082">
        <w:rPr>
          <w:sz w:val="28"/>
          <w:szCs w:val="28"/>
        </w:rPr>
        <w:t>абз</w:t>
      </w:r>
      <w:proofErr w:type="spellEnd"/>
      <w:r w:rsidRPr="00046082">
        <w:rPr>
          <w:sz w:val="28"/>
          <w:szCs w:val="28"/>
        </w:rPr>
        <w:t>. 2 п. 2.2 ст. 31 Закона N 53-ФЗ).</w:t>
      </w:r>
    </w:p>
    <w:p w:rsidR="00C27308" w:rsidRPr="00046082" w:rsidRDefault="00C27308" w:rsidP="00C27308">
      <w:pPr>
        <w:pStyle w:val="ConsPlusNormal"/>
        <w:ind w:firstLine="720"/>
        <w:contextualSpacing/>
        <w:jc w:val="both"/>
        <w:rPr>
          <w:sz w:val="28"/>
          <w:szCs w:val="28"/>
        </w:rPr>
      </w:pPr>
      <w:r w:rsidRPr="00046082">
        <w:rPr>
          <w:sz w:val="28"/>
          <w:szCs w:val="28"/>
        </w:rPr>
        <w:t>Если повестка о явке на мероприятия, связанные с призывом на военную службу, гражданину не направлялась, он не может считаться не прошедшим военную службу по призыву, не имея на то законных оснований (п. 54 Обзора судебной практики Верховного Суда РФ N 3 (2018), утв. Президиумом Верховного Суда РФ 14.11.2018).</w:t>
      </w:r>
    </w:p>
    <w:p w:rsidR="00C27308" w:rsidRPr="00046082" w:rsidRDefault="00C27308" w:rsidP="00C27308">
      <w:pPr>
        <w:pStyle w:val="ConsPlusNormal"/>
        <w:ind w:firstLine="720"/>
        <w:contextualSpacing/>
        <w:jc w:val="both"/>
        <w:rPr>
          <w:sz w:val="28"/>
          <w:szCs w:val="28"/>
        </w:rPr>
      </w:pPr>
      <w:r w:rsidRPr="00046082">
        <w:rPr>
          <w:sz w:val="28"/>
          <w:szCs w:val="28"/>
        </w:rPr>
        <w:t>Однако если гражданин, подлежащий призыву на военную службу, не получил повестку военного комиссариата в период проведения призыва, то он обязан в двухнедельный срок со дня начала следующего призыва лично явиться в военный комиссариат для сверки данных воинского учета (п. 2.1 ст. 31 Закона N 53-ФЗ).</w:t>
      </w:r>
    </w:p>
    <w:p w:rsidR="00C27308" w:rsidRPr="00046082" w:rsidRDefault="00C27308" w:rsidP="00C27308">
      <w:pPr>
        <w:pStyle w:val="ConsPlusNormal"/>
        <w:contextualSpacing/>
        <w:jc w:val="center"/>
        <w:rPr>
          <w:sz w:val="28"/>
          <w:szCs w:val="28"/>
        </w:rPr>
      </w:pPr>
      <w:r w:rsidRPr="00046082">
        <w:rPr>
          <w:bCs/>
          <w:sz w:val="28"/>
          <w:szCs w:val="28"/>
        </w:rPr>
        <w:t>Уклонение от призыва на военную службу</w:t>
      </w:r>
    </w:p>
    <w:p w:rsidR="00C27308" w:rsidRPr="00046082" w:rsidRDefault="00C27308" w:rsidP="00C27308">
      <w:pPr>
        <w:pStyle w:val="ConsPlusNormal"/>
        <w:ind w:firstLine="720"/>
        <w:contextualSpacing/>
        <w:jc w:val="both"/>
        <w:rPr>
          <w:sz w:val="28"/>
          <w:szCs w:val="28"/>
        </w:rPr>
      </w:pPr>
      <w:proofErr w:type="gramStart"/>
      <w:r w:rsidRPr="00046082">
        <w:rPr>
          <w:sz w:val="28"/>
          <w:szCs w:val="28"/>
        </w:rPr>
        <w:t>Уклонением от призыва на военную службу является, в частности, неявка без уважительных причин на медицинское освидетельствование, профессиональный психологический отбор и заседание призывной комиссии или неявка в указанные в повестке военного комиссариата время и место для отправки к месту прохождения военной службы, в том числе после утраты статуса направляемого на альтернативную гражданскую службу (п. 4 ст. 13 Закона от 25.07.2002 N</w:t>
      </w:r>
      <w:proofErr w:type="gramEnd"/>
      <w:r w:rsidRPr="00046082">
        <w:rPr>
          <w:sz w:val="28"/>
          <w:szCs w:val="28"/>
        </w:rPr>
        <w:t xml:space="preserve"> </w:t>
      </w:r>
      <w:proofErr w:type="gramStart"/>
      <w:r w:rsidRPr="00046082">
        <w:rPr>
          <w:sz w:val="28"/>
          <w:szCs w:val="28"/>
        </w:rPr>
        <w:t>113-ФЗ; п. п. 4, 8 Постановления Пленума Верховного Суда РФ от 03.04.2008 N 3; п. 4 Определения Конституционного Суда РФ от 09.07.2020 N 1644-О).</w:t>
      </w:r>
      <w:proofErr w:type="gramEnd"/>
    </w:p>
    <w:p w:rsidR="00C27308" w:rsidRPr="00046082" w:rsidRDefault="00C27308" w:rsidP="00C27308">
      <w:pPr>
        <w:pStyle w:val="ConsPlusNormal"/>
        <w:ind w:firstLine="240"/>
        <w:contextualSpacing/>
        <w:jc w:val="both"/>
        <w:rPr>
          <w:sz w:val="28"/>
          <w:szCs w:val="28"/>
        </w:rPr>
      </w:pPr>
      <w:r w:rsidRPr="00046082">
        <w:rPr>
          <w:sz w:val="28"/>
          <w:szCs w:val="28"/>
        </w:rPr>
        <w:t>Кроме того, уклонением от призыва на военную службу могут быть признаны, например, следующие действия призывника, совершенные с целью уклонения от призыва (п. 1 ст. 10 Закона N 53-ФЗ; п. п. 4, 6, 15 Постановления Пленума Верховного Суда РФ N 3):</w:t>
      </w:r>
    </w:p>
    <w:p w:rsidR="00C27308" w:rsidRPr="00046082" w:rsidRDefault="00C27308" w:rsidP="00C27308">
      <w:pPr>
        <w:pStyle w:val="ConsPlusNormal"/>
        <w:numPr>
          <w:ilvl w:val="0"/>
          <w:numId w:val="6"/>
        </w:numPr>
        <w:contextualSpacing/>
        <w:jc w:val="both"/>
        <w:rPr>
          <w:sz w:val="28"/>
          <w:szCs w:val="28"/>
        </w:rPr>
      </w:pPr>
      <w:r w:rsidRPr="00046082">
        <w:rPr>
          <w:sz w:val="28"/>
          <w:szCs w:val="28"/>
        </w:rPr>
        <w:t>самовольное оставление сборного пункта до начала военной службы;</w:t>
      </w:r>
    </w:p>
    <w:p w:rsidR="00C27308" w:rsidRPr="00046082" w:rsidRDefault="00C27308" w:rsidP="00C27308">
      <w:pPr>
        <w:pStyle w:val="ConsPlusNormal"/>
        <w:numPr>
          <w:ilvl w:val="0"/>
          <w:numId w:val="6"/>
        </w:numPr>
        <w:contextualSpacing/>
        <w:jc w:val="both"/>
        <w:rPr>
          <w:sz w:val="28"/>
          <w:szCs w:val="28"/>
        </w:rPr>
      </w:pPr>
      <w:r w:rsidRPr="00046082">
        <w:rPr>
          <w:sz w:val="28"/>
          <w:szCs w:val="28"/>
        </w:rPr>
        <w:lastRenderedPageBreak/>
        <w:t>получение обманным путем освобождения от военной службы в результате симуляции болезни, причинения себе самим или по просьбе призывника другим лицом какого-либо повреждения (членовредительство), подлога документов или иного обмана;</w:t>
      </w:r>
    </w:p>
    <w:p w:rsidR="00C27308" w:rsidRPr="00046082" w:rsidRDefault="00C27308" w:rsidP="00C27308">
      <w:pPr>
        <w:pStyle w:val="ConsPlusNormal"/>
        <w:numPr>
          <w:ilvl w:val="0"/>
          <w:numId w:val="6"/>
        </w:numPr>
        <w:contextualSpacing/>
        <w:jc w:val="both"/>
        <w:rPr>
          <w:sz w:val="28"/>
          <w:szCs w:val="28"/>
        </w:rPr>
      </w:pPr>
      <w:r w:rsidRPr="00046082">
        <w:rPr>
          <w:sz w:val="28"/>
          <w:szCs w:val="28"/>
        </w:rPr>
        <w:t>уклонение от получения повестки военного комиссариата, в частности, путем переезда на новое место жительства и (или) место пребывания, в том числе не подтвержденные соответствующей регистрацией, без снятия и без постановки на воинский учет;</w:t>
      </w:r>
    </w:p>
    <w:p w:rsidR="00C27308" w:rsidRPr="00046082" w:rsidRDefault="00C27308" w:rsidP="00C27308">
      <w:pPr>
        <w:pStyle w:val="ConsPlusNormal"/>
        <w:numPr>
          <w:ilvl w:val="0"/>
          <w:numId w:val="6"/>
        </w:numPr>
        <w:contextualSpacing/>
        <w:jc w:val="both"/>
        <w:rPr>
          <w:sz w:val="28"/>
          <w:szCs w:val="28"/>
        </w:rPr>
      </w:pPr>
      <w:r w:rsidRPr="00046082">
        <w:rPr>
          <w:sz w:val="28"/>
          <w:szCs w:val="28"/>
        </w:rPr>
        <w:t>выезд или въе</w:t>
      </w:r>
      <w:proofErr w:type="gramStart"/>
      <w:r w:rsidRPr="00046082">
        <w:rPr>
          <w:sz w:val="28"/>
          <w:szCs w:val="28"/>
        </w:rPr>
        <w:t>зд в РФ</w:t>
      </w:r>
      <w:proofErr w:type="gramEnd"/>
      <w:r w:rsidRPr="00046082">
        <w:rPr>
          <w:sz w:val="28"/>
          <w:szCs w:val="28"/>
        </w:rPr>
        <w:t xml:space="preserve"> без снятия и без постановки на воинский учет во избежание вручения повестки.</w:t>
      </w:r>
    </w:p>
    <w:p w:rsidR="00C27308" w:rsidRPr="00046082" w:rsidRDefault="00C27308" w:rsidP="00C27308">
      <w:pPr>
        <w:pStyle w:val="ConsPlusNormal"/>
        <w:ind w:firstLine="240"/>
        <w:contextualSpacing/>
        <w:jc w:val="center"/>
        <w:outlineLvl w:val="0"/>
        <w:rPr>
          <w:sz w:val="28"/>
          <w:szCs w:val="28"/>
        </w:rPr>
      </w:pPr>
      <w:r w:rsidRPr="00046082">
        <w:rPr>
          <w:bCs/>
          <w:sz w:val="28"/>
          <w:szCs w:val="28"/>
        </w:rPr>
        <w:t>Ответственность за уклонение от призыва на военную службу</w:t>
      </w:r>
    </w:p>
    <w:p w:rsidR="00C27308" w:rsidRPr="00046082" w:rsidRDefault="00C27308" w:rsidP="00C27308">
      <w:pPr>
        <w:pStyle w:val="ConsPlusNormal"/>
        <w:ind w:firstLine="240"/>
        <w:contextualSpacing/>
        <w:jc w:val="both"/>
        <w:rPr>
          <w:sz w:val="28"/>
          <w:szCs w:val="28"/>
        </w:rPr>
      </w:pPr>
      <w:r w:rsidRPr="00046082">
        <w:rPr>
          <w:sz w:val="28"/>
          <w:szCs w:val="28"/>
        </w:rPr>
        <w:t>В случае уклонения призывника от призыва на военную службу призывная комиссия или военный комиссар муниципального образования (муниципальных образований) направляет соответствующие материалы руководителю следственного органа Следственного комитета РФ по месту жительства призывника для решения вопроса о привлечении его в соответствии с законодательством РФ к ответственности (п. 12 Положения N 663).</w:t>
      </w:r>
    </w:p>
    <w:p w:rsidR="00C27308" w:rsidRPr="00046082" w:rsidRDefault="00C27308" w:rsidP="00C27308">
      <w:pPr>
        <w:pStyle w:val="ConsPlusNormal"/>
        <w:ind w:firstLine="240"/>
        <w:contextualSpacing/>
        <w:jc w:val="both"/>
        <w:rPr>
          <w:sz w:val="28"/>
          <w:szCs w:val="28"/>
        </w:rPr>
      </w:pPr>
      <w:proofErr w:type="gramStart"/>
      <w:r w:rsidRPr="00046082">
        <w:rPr>
          <w:sz w:val="28"/>
          <w:szCs w:val="28"/>
        </w:rPr>
        <w:t>За уклонение от призыва на военную службу при отсутствии законных оснований для освобождения от этой службы предусмотрена уголовная ответственность в виде штрафа в размере до 200 000 руб. или в размере заработной платы или иного дохода осужденного за период до 18 месяцев, либо принудительных работ на срок до двух лет, либо ареста на срок до шести месяцев, либо лишения свободы</w:t>
      </w:r>
      <w:proofErr w:type="gramEnd"/>
      <w:r w:rsidRPr="00046082">
        <w:rPr>
          <w:sz w:val="28"/>
          <w:szCs w:val="28"/>
        </w:rPr>
        <w:t xml:space="preserve"> на срок до двух лет (ч. 1 ст. 328 УК РФ).</w:t>
      </w:r>
    </w:p>
    <w:p w:rsidR="00C27308" w:rsidRPr="00046082" w:rsidRDefault="00C27308" w:rsidP="00C27308">
      <w:pPr>
        <w:pStyle w:val="ConsPlusNormal"/>
        <w:ind w:firstLine="240"/>
        <w:contextualSpacing/>
        <w:jc w:val="both"/>
        <w:rPr>
          <w:sz w:val="28"/>
          <w:szCs w:val="28"/>
        </w:rPr>
      </w:pPr>
      <w:r w:rsidRPr="00046082">
        <w:rPr>
          <w:sz w:val="28"/>
          <w:szCs w:val="28"/>
        </w:rPr>
        <w:t>Данная ответственность наступает независимо от способа его совершения, а также от того, уклонялся ли призывник только от очередного призыва на военную службу или имел цель совсем избежать несения военной службы по призыву (п. 4 Постановления Пленума Верховного Суда РФ N 3).</w:t>
      </w:r>
    </w:p>
    <w:p w:rsidR="00C27308" w:rsidRPr="00046082" w:rsidRDefault="00C27308" w:rsidP="00C27308">
      <w:pPr>
        <w:pStyle w:val="ConsPlusNormal"/>
        <w:ind w:firstLine="240"/>
        <w:contextualSpacing/>
        <w:jc w:val="both"/>
        <w:rPr>
          <w:sz w:val="28"/>
          <w:szCs w:val="28"/>
        </w:rPr>
      </w:pPr>
      <w:proofErr w:type="gramStart"/>
      <w:r w:rsidRPr="00046082">
        <w:rPr>
          <w:sz w:val="28"/>
          <w:szCs w:val="28"/>
        </w:rPr>
        <w:t>В случае неявки без уважительной причины гражданина, состоящего на воинском учете или не состоящего, но обязанного состоять на воинском учете, по врученной повестке по истечении 20 календарных дней со дня, указанного в повестке, к указанному гражданину применяются временные меры, направленные на обеспечение явки в военный комиссариат, например ограничение на пользование гражданином правом на управление транспортными средствами (п. 4 ст. 7.1</w:t>
      </w:r>
      <w:proofErr w:type="gramEnd"/>
      <w:r w:rsidRPr="00046082">
        <w:rPr>
          <w:sz w:val="28"/>
          <w:szCs w:val="28"/>
        </w:rPr>
        <w:t xml:space="preserve"> </w:t>
      </w:r>
      <w:proofErr w:type="gramStart"/>
      <w:r w:rsidRPr="00046082">
        <w:rPr>
          <w:sz w:val="28"/>
          <w:szCs w:val="28"/>
        </w:rPr>
        <w:t>Закона N 53-ФЗ).</w:t>
      </w:r>
      <w:proofErr w:type="gramEnd"/>
    </w:p>
    <w:p w:rsidR="00C27308" w:rsidRPr="00046082" w:rsidRDefault="00C27308" w:rsidP="00C27308">
      <w:pPr>
        <w:pStyle w:val="ConsPlusNormal"/>
        <w:ind w:firstLine="240"/>
        <w:contextualSpacing/>
        <w:jc w:val="both"/>
        <w:rPr>
          <w:sz w:val="28"/>
          <w:szCs w:val="28"/>
        </w:rPr>
      </w:pPr>
      <w:proofErr w:type="gramStart"/>
      <w:r w:rsidRPr="00046082">
        <w:rPr>
          <w:sz w:val="28"/>
          <w:szCs w:val="28"/>
        </w:rPr>
        <w:t>Кроме того, со дня направления гражданину повестки, в том числе по месту работы (учебы) для вручения ее руководителем или другим ответственным за военно-учетную работу должностным лицом (работником) организации, либо со дня вручения гражданину повестки работником военкомата лично под расписку до дня исполнения гражданином обязанности по явке в военкомат либо до подтверждения уважительных причин неявки ему запрещается выезд из РФ.</w:t>
      </w:r>
      <w:proofErr w:type="gramEnd"/>
      <w:r w:rsidRPr="00046082">
        <w:rPr>
          <w:sz w:val="28"/>
          <w:szCs w:val="28"/>
        </w:rPr>
        <w:t xml:space="preserve"> </w:t>
      </w:r>
      <w:proofErr w:type="gramStart"/>
      <w:r w:rsidRPr="00046082">
        <w:rPr>
          <w:sz w:val="28"/>
          <w:szCs w:val="28"/>
        </w:rPr>
        <w:t xml:space="preserve">После начала эксплуатации Реестра повесток запрет на выезд из РФ применяется со дня размещения повестки в отношении гражданина в указанном реестре (п. п. 1, 6 ст. 7.1 </w:t>
      </w:r>
      <w:r w:rsidRPr="00046082">
        <w:rPr>
          <w:sz w:val="28"/>
          <w:szCs w:val="28"/>
        </w:rPr>
        <w:lastRenderedPageBreak/>
        <w:t>Закона N 53-ФЗ; ст. 15.1 Закона от 15.08.1996 N 114-ФЗ; ч. 2, 3, 7 ст. 4 Закона от 04.08.2023 N 437-ФЗ.</w:t>
      </w:r>
      <w:proofErr w:type="gramEnd"/>
    </w:p>
    <w:p w:rsidR="00C27308" w:rsidRPr="00046082" w:rsidRDefault="00C27308" w:rsidP="00C27308">
      <w:pPr>
        <w:pStyle w:val="ConsPlusNormal"/>
        <w:ind w:firstLine="240"/>
        <w:contextualSpacing/>
        <w:jc w:val="both"/>
        <w:rPr>
          <w:sz w:val="28"/>
          <w:szCs w:val="28"/>
        </w:rPr>
      </w:pPr>
      <w:r w:rsidRPr="00046082">
        <w:rPr>
          <w:sz w:val="28"/>
          <w:szCs w:val="28"/>
        </w:rPr>
        <w:t>Гражданам, не прошедшим военную службу по призыву, не имея на то законных оснований, в соответствии с заключением призывной комиссии выдается не военный билет, а справка взамен военного билета. Кроме того, указанное заключение является основанием для увольнения гражданина с государственной или муниципальной службы (п. 2 ст. 4 Закона N 53-ФЗ; п. 13 Инструкции, утв. Приказом Министра обороны РФ от 22.11.2021 N 700).</w:t>
      </w:r>
    </w:p>
    <w:p w:rsidR="00C27308" w:rsidRPr="00046082" w:rsidRDefault="00C27308" w:rsidP="00C27308">
      <w:pPr>
        <w:pStyle w:val="ConsPlusNormal"/>
        <w:ind w:firstLine="240"/>
        <w:contextualSpacing/>
        <w:jc w:val="both"/>
        <w:rPr>
          <w:sz w:val="28"/>
          <w:szCs w:val="28"/>
        </w:rPr>
      </w:pPr>
    </w:p>
    <w:p w:rsidR="00C27308" w:rsidRDefault="00C27308" w:rsidP="00C27308">
      <w:pPr>
        <w:pStyle w:val="ConsPlusNormal"/>
        <w:ind w:firstLine="240"/>
        <w:contextualSpacing/>
        <w:jc w:val="both"/>
        <w:rPr>
          <w:sz w:val="28"/>
          <w:szCs w:val="28"/>
        </w:rPr>
      </w:pPr>
      <w:r w:rsidRPr="00046082">
        <w:rPr>
          <w:sz w:val="28"/>
          <w:szCs w:val="28"/>
        </w:rPr>
        <w:t>Помощник прокурора</w:t>
      </w:r>
      <w:r w:rsidRPr="00046082">
        <w:rPr>
          <w:sz w:val="28"/>
          <w:szCs w:val="28"/>
        </w:rPr>
        <w:tab/>
      </w:r>
      <w:r w:rsidRPr="00046082">
        <w:rPr>
          <w:sz w:val="28"/>
          <w:szCs w:val="28"/>
        </w:rPr>
        <w:tab/>
      </w:r>
      <w:r>
        <w:rPr>
          <w:sz w:val="28"/>
          <w:szCs w:val="28"/>
        </w:rPr>
        <w:t xml:space="preserve">   </w:t>
      </w:r>
      <w:r w:rsidRPr="00046082">
        <w:rPr>
          <w:sz w:val="28"/>
          <w:szCs w:val="28"/>
        </w:rPr>
        <w:tab/>
      </w:r>
      <w:r w:rsidRPr="00046082">
        <w:rPr>
          <w:sz w:val="28"/>
          <w:szCs w:val="28"/>
        </w:rPr>
        <w:tab/>
      </w:r>
      <w:r w:rsidRPr="00046082">
        <w:rPr>
          <w:sz w:val="28"/>
          <w:szCs w:val="28"/>
        </w:rPr>
        <w:tab/>
      </w:r>
      <w:r w:rsidRPr="00046082">
        <w:rPr>
          <w:sz w:val="28"/>
          <w:szCs w:val="28"/>
        </w:rPr>
        <w:tab/>
      </w:r>
      <w:r>
        <w:rPr>
          <w:sz w:val="28"/>
          <w:szCs w:val="28"/>
        </w:rPr>
        <w:t xml:space="preserve">    </w:t>
      </w:r>
      <w:r w:rsidRPr="00046082">
        <w:rPr>
          <w:sz w:val="28"/>
          <w:szCs w:val="28"/>
        </w:rPr>
        <w:t>Тимошенко Т.Е.</w:t>
      </w:r>
    </w:p>
    <w:p w:rsidR="00B34B76" w:rsidRDefault="00B34B76" w:rsidP="00C27308">
      <w:pPr>
        <w:pStyle w:val="ConsPlusNormal"/>
        <w:ind w:firstLine="240"/>
        <w:contextualSpacing/>
        <w:jc w:val="both"/>
        <w:rPr>
          <w:sz w:val="28"/>
          <w:szCs w:val="28"/>
        </w:rPr>
      </w:pPr>
    </w:p>
    <w:p w:rsidR="00C27308" w:rsidRPr="00046082" w:rsidRDefault="00C27308" w:rsidP="00C27308">
      <w:pPr>
        <w:pStyle w:val="ConsPlusNormal"/>
        <w:contextualSpacing/>
        <w:jc w:val="both"/>
        <w:outlineLvl w:val="0"/>
        <w:rPr>
          <w:sz w:val="28"/>
          <w:szCs w:val="28"/>
        </w:rPr>
      </w:pPr>
    </w:p>
    <w:p w:rsidR="00B34B76" w:rsidRDefault="00C27308" w:rsidP="00C27308">
      <w:pPr>
        <w:pStyle w:val="ConsPlusNormal"/>
        <w:contextualSpacing/>
        <w:jc w:val="center"/>
        <w:rPr>
          <w:b/>
          <w:bCs/>
          <w:sz w:val="32"/>
          <w:szCs w:val="32"/>
        </w:rPr>
      </w:pPr>
      <w:r w:rsidRPr="00B34B76">
        <w:rPr>
          <w:b/>
          <w:bCs/>
          <w:sz w:val="32"/>
          <w:szCs w:val="32"/>
        </w:rPr>
        <w:t xml:space="preserve">Снятие ареста со счета или отмены приостановления </w:t>
      </w:r>
    </w:p>
    <w:p w:rsidR="00C27308" w:rsidRPr="00B34B76" w:rsidRDefault="00C27308" w:rsidP="00C27308">
      <w:pPr>
        <w:pStyle w:val="ConsPlusNormal"/>
        <w:contextualSpacing/>
        <w:jc w:val="center"/>
        <w:rPr>
          <w:b/>
          <w:bCs/>
          <w:sz w:val="32"/>
          <w:szCs w:val="32"/>
        </w:rPr>
      </w:pPr>
      <w:r w:rsidRPr="00B34B76">
        <w:rPr>
          <w:b/>
          <w:bCs/>
          <w:sz w:val="32"/>
          <w:szCs w:val="32"/>
        </w:rPr>
        <w:t>операций по счетам</w:t>
      </w:r>
    </w:p>
    <w:p w:rsidR="00B34B76" w:rsidRPr="00046082" w:rsidRDefault="00B34B76" w:rsidP="00C27308">
      <w:pPr>
        <w:pStyle w:val="ConsPlusNormal"/>
        <w:contextualSpacing/>
        <w:jc w:val="center"/>
        <w:rPr>
          <w:sz w:val="28"/>
          <w:szCs w:val="28"/>
        </w:rPr>
      </w:pPr>
    </w:p>
    <w:p w:rsidR="00C27308" w:rsidRPr="00046082" w:rsidRDefault="00C27308" w:rsidP="00C27308">
      <w:pPr>
        <w:pStyle w:val="ConsPlusNormal"/>
        <w:contextualSpacing/>
        <w:jc w:val="center"/>
        <w:outlineLvl w:val="0"/>
        <w:rPr>
          <w:sz w:val="28"/>
          <w:szCs w:val="28"/>
        </w:rPr>
      </w:pPr>
      <w:r w:rsidRPr="00046082">
        <w:rPr>
          <w:bCs/>
          <w:sz w:val="28"/>
          <w:szCs w:val="28"/>
        </w:rPr>
        <w:t>Арест счета судом</w:t>
      </w:r>
    </w:p>
    <w:p w:rsidR="00C27308" w:rsidRPr="00046082" w:rsidRDefault="00C27308" w:rsidP="00C27308">
      <w:pPr>
        <w:pStyle w:val="ConsPlusNormal"/>
        <w:ind w:firstLine="720"/>
        <w:contextualSpacing/>
        <w:jc w:val="both"/>
        <w:rPr>
          <w:sz w:val="28"/>
          <w:szCs w:val="28"/>
        </w:rPr>
      </w:pPr>
      <w:proofErr w:type="gramStart"/>
      <w:r w:rsidRPr="00046082">
        <w:rPr>
          <w:sz w:val="28"/>
          <w:szCs w:val="28"/>
        </w:rPr>
        <w:t>На денежные средства физических лиц, находящиеся на счетах, судом может быть наложен арест в качестве меры по обеспечению иска в рамках гражданского судопроизводства либо в целях исполнения приговора в части гражданского иска, взыскания штрафа, других имущественных взысканий или возможной конфискации имущества в рамках уголовного процесса (п. 1 ч. 1 ст. 140 ГПК РФ;</w:t>
      </w:r>
      <w:proofErr w:type="gramEnd"/>
      <w:r w:rsidRPr="00046082">
        <w:rPr>
          <w:sz w:val="28"/>
          <w:szCs w:val="28"/>
        </w:rPr>
        <w:t xml:space="preserve"> ч. 7 ст. 115, ч. 1 ст. 165 УПК РФ; ст. 27 Закона от 02.12.1990 N 395-1).</w:t>
      </w:r>
    </w:p>
    <w:p w:rsidR="00C27308" w:rsidRPr="00046082" w:rsidRDefault="00C27308" w:rsidP="00C27308">
      <w:pPr>
        <w:pStyle w:val="ConsPlusNormal"/>
        <w:ind w:firstLine="720"/>
        <w:contextualSpacing/>
        <w:jc w:val="both"/>
        <w:rPr>
          <w:sz w:val="28"/>
          <w:szCs w:val="28"/>
        </w:rPr>
      </w:pPr>
      <w:r w:rsidRPr="00046082">
        <w:rPr>
          <w:sz w:val="28"/>
          <w:szCs w:val="28"/>
        </w:rPr>
        <w:t>О наложении ареста на денежные средства можно узнать из определения или постановления суда (ст. 142 ГПК РФ; ч. 1 ст. 165 УПК РФ).</w:t>
      </w:r>
    </w:p>
    <w:p w:rsidR="00C27308" w:rsidRPr="00046082" w:rsidRDefault="00C27308" w:rsidP="00C27308">
      <w:pPr>
        <w:pStyle w:val="ConsPlusNormal"/>
        <w:ind w:firstLine="720"/>
        <w:contextualSpacing/>
        <w:jc w:val="both"/>
        <w:rPr>
          <w:sz w:val="28"/>
          <w:szCs w:val="28"/>
        </w:rPr>
      </w:pPr>
      <w:r w:rsidRPr="00046082">
        <w:rPr>
          <w:sz w:val="28"/>
          <w:szCs w:val="28"/>
        </w:rPr>
        <w:t xml:space="preserve">Если гражданин не согласен с арестом в качестве меры обеспечения иска, он вправе обратиться в суд с заявлением об отмене обеспечительной меры либо обжаловать определение суда (ст. ст. 144, 145, 332, 333 ГПК РФ). Обоснованием может служить несоразмерность наложенных обеспечительных мер цене иска. Например, цена иска составляет 100 тыс. руб., а арест наложен на денежные средства на счете в размере 1 </w:t>
      </w:r>
      <w:proofErr w:type="gramStart"/>
      <w:r w:rsidRPr="00046082">
        <w:rPr>
          <w:sz w:val="28"/>
          <w:szCs w:val="28"/>
        </w:rPr>
        <w:t>млн</w:t>
      </w:r>
      <w:proofErr w:type="gramEnd"/>
      <w:r w:rsidRPr="00046082">
        <w:rPr>
          <w:sz w:val="28"/>
          <w:szCs w:val="28"/>
        </w:rPr>
        <w:t xml:space="preserve"> руб. Если гражданин являетесь ответчиком, он также может поставить перед судом вопрос о предоставлении истцом обеспечения его возможных убытков (ст. 146 ГПК РФ).</w:t>
      </w:r>
    </w:p>
    <w:p w:rsidR="00C27308" w:rsidRPr="00046082" w:rsidRDefault="00C27308" w:rsidP="00C27308">
      <w:pPr>
        <w:pStyle w:val="ConsPlusNormal"/>
        <w:ind w:firstLine="720"/>
        <w:contextualSpacing/>
        <w:jc w:val="both"/>
        <w:rPr>
          <w:sz w:val="28"/>
          <w:szCs w:val="28"/>
        </w:rPr>
      </w:pPr>
      <w:r w:rsidRPr="00046082">
        <w:rPr>
          <w:sz w:val="28"/>
          <w:szCs w:val="28"/>
        </w:rPr>
        <w:t>Если гражданин не согласен с арестом в рамках уголовного процесса, он  может обратиться к лицу или в орган, в производстве которых находится уголовное дело, либо обжаловать постановление суда, которым он был наложен (ст. 19, ч. 9 ст. 115, ч. 1 ст. 127 УПК РФ).</w:t>
      </w:r>
    </w:p>
    <w:p w:rsidR="00C27308" w:rsidRPr="00046082" w:rsidRDefault="00C27308" w:rsidP="00C27308">
      <w:pPr>
        <w:pStyle w:val="ConsPlusNormal"/>
        <w:contextualSpacing/>
        <w:jc w:val="center"/>
        <w:outlineLvl w:val="0"/>
        <w:rPr>
          <w:sz w:val="28"/>
          <w:szCs w:val="28"/>
        </w:rPr>
      </w:pPr>
      <w:r w:rsidRPr="00046082">
        <w:rPr>
          <w:bCs/>
          <w:sz w:val="28"/>
          <w:szCs w:val="28"/>
        </w:rPr>
        <w:t>Арест счета судебным приставом</w:t>
      </w:r>
    </w:p>
    <w:p w:rsidR="00C27308" w:rsidRPr="00046082" w:rsidRDefault="00C27308" w:rsidP="00C27308">
      <w:pPr>
        <w:pStyle w:val="ConsPlusNormal"/>
        <w:ind w:firstLine="720"/>
        <w:contextualSpacing/>
        <w:jc w:val="both"/>
        <w:rPr>
          <w:sz w:val="28"/>
          <w:szCs w:val="28"/>
        </w:rPr>
      </w:pPr>
      <w:r w:rsidRPr="00046082">
        <w:rPr>
          <w:sz w:val="28"/>
          <w:szCs w:val="28"/>
        </w:rPr>
        <w:t>В рамках исполнительного производства судебный пристав-исполнитель вправе наложить арест на денежные средства физических лиц, находящиеся на счетах, в целях обеспечения исполнения исполнительного документа, содержащего требования об имущественных взысканиях.</w:t>
      </w:r>
    </w:p>
    <w:p w:rsidR="00C27308" w:rsidRPr="00046082" w:rsidRDefault="00C27308" w:rsidP="00C27308">
      <w:pPr>
        <w:pStyle w:val="ConsPlusNormal"/>
        <w:ind w:firstLine="720"/>
        <w:contextualSpacing/>
        <w:jc w:val="both"/>
        <w:rPr>
          <w:sz w:val="28"/>
          <w:szCs w:val="28"/>
        </w:rPr>
      </w:pPr>
      <w:r w:rsidRPr="00046082">
        <w:rPr>
          <w:sz w:val="28"/>
          <w:szCs w:val="28"/>
        </w:rPr>
        <w:t xml:space="preserve">Копия постановления судебного пристава о наложении ареста </w:t>
      </w:r>
      <w:r w:rsidRPr="00046082">
        <w:rPr>
          <w:sz w:val="28"/>
          <w:szCs w:val="28"/>
        </w:rPr>
        <w:lastRenderedPageBreak/>
        <w:t>направляется в банк. Для целей перечисления средств со счета арест снимается (</w:t>
      </w:r>
      <w:proofErr w:type="spellStart"/>
      <w:r w:rsidRPr="00046082">
        <w:rPr>
          <w:sz w:val="28"/>
          <w:szCs w:val="28"/>
        </w:rPr>
        <w:t>пп</w:t>
      </w:r>
      <w:proofErr w:type="spellEnd"/>
      <w:r w:rsidRPr="00046082">
        <w:rPr>
          <w:sz w:val="28"/>
          <w:szCs w:val="28"/>
        </w:rPr>
        <w:t>. 7 ч. 1 ст. 64, ч. 4 ст. 70, ст. ст. 80 - 81 Закона от 02.10.2007 N 229-ФЗ).</w:t>
      </w:r>
    </w:p>
    <w:p w:rsidR="00C27308" w:rsidRPr="00046082" w:rsidRDefault="00C27308" w:rsidP="00C27308">
      <w:pPr>
        <w:pStyle w:val="ConsPlusNormal"/>
        <w:ind w:firstLine="720"/>
        <w:contextualSpacing/>
        <w:jc w:val="both"/>
        <w:rPr>
          <w:sz w:val="28"/>
          <w:szCs w:val="28"/>
        </w:rPr>
      </w:pPr>
      <w:r w:rsidRPr="00046082">
        <w:rPr>
          <w:sz w:val="28"/>
          <w:szCs w:val="28"/>
        </w:rPr>
        <w:t>До того, как денежные средства будут перечислены с арестованного счета, задолженность по исполнительному документу может быть погашена добровольно другими способами.</w:t>
      </w:r>
    </w:p>
    <w:p w:rsidR="00C27308" w:rsidRPr="00046082" w:rsidRDefault="00C27308" w:rsidP="00C27308">
      <w:pPr>
        <w:pStyle w:val="ConsPlusNormal"/>
        <w:ind w:firstLine="720"/>
        <w:contextualSpacing/>
        <w:jc w:val="both"/>
        <w:rPr>
          <w:sz w:val="28"/>
          <w:szCs w:val="28"/>
        </w:rPr>
      </w:pPr>
      <w:r w:rsidRPr="00046082">
        <w:rPr>
          <w:sz w:val="28"/>
          <w:szCs w:val="28"/>
        </w:rPr>
        <w:t>Также если гражданин не согласен с арестом, то он вправе обратиться с заявлением в службу судебных приставов о снятии ареста (причиной может являться несоразмерность принятой меры).</w:t>
      </w:r>
    </w:p>
    <w:p w:rsidR="00C27308" w:rsidRPr="00046082" w:rsidRDefault="00C27308" w:rsidP="00C27308">
      <w:pPr>
        <w:pStyle w:val="ConsPlusNormal"/>
        <w:ind w:firstLine="720"/>
        <w:contextualSpacing/>
        <w:jc w:val="both"/>
        <w:rPr>
          <w:sz w:val="28"/>
          <w:szCs w:val="28"/>
        </w:rPr>
      </w:pPr>
      <w:r w:rsidRPr="00046082">
        <w:rPr>
          <w:sz w:val="28"/>
          <w:szCs w:val="28"/>
        </w:rPr>
        <w:t>Кроме того, постановление судебного пристава о наложении ареста можно обжаловать в административном либо судебном порядке (ст. 121 Закона N 229-ФЗ).</w:t>
      </w:r>
    </w:p>
    <w:p w:rsidR="00C27308" w:rsidRPr="00046082" w:rsidRDefault="00C27308" w:rsidP="00C27308">
      <w:pPr>
        <w:pStyle w:val="ConsPlusNormal"/>
        <w:contextualSpacing/>
        <w:jc w:val="center"/>
        <w:outlineLvl w:val="0"/>
        <w:rPr>
          <w:sz w:val="28"/>
          <w:szCs w:val="28"/>
        </w:rPr>
      </w:pPr>
      <w:r w:rsidRPr="00046082">
        <w:rPr>
          <w:bCs/>
          <w:sz w:val="28"/>
          <w:szCs w:val="28"/>
        </w:rPr>
        <w:t>Приостановление операций по счету</w:t>
      </w:r>
    </w:p>
    <w:p w:rsidR="00C27308" w:rsidRPr="00046082" w:rsidRDefault="00C27308" w:rsidP="00C27308">
      <w:pPr>
        <w:pStyle w:val="ConsPlusNormal"/>
        <w:ind w:firstLine="313"/>
        <w:contextualSpacing/>
        <w:jc w:val="both"/>
        <w:rPr>
          <w:sz w:val="28"/>
          <w:szCs w:val="28"/>
        </w:rPr>
      </w:pPr>
      <w:proofErr w:type="gramStart"/>
      <w:r w:rsidRPr="00046082">
        <w:rPr>
          <w:sz w:val="28"/>
          <w:szCs w:val="28"/>
        </w:rPr>
        <w:t xml:space="preserve">Если гражданин имеете статус ИП, то приостановление операций по счетам в банке может быть применено налоговыми органами, в частности, в следующих случаях (п. 6 ст. 6.1, п. п. 1 - 4 ст. 11.3, п. 1, </w:t>
      </w:r>
      <w:proofErr w:type="spellStart"/>
      <w:r w:rsidRPr="00046082">
        <w:rPr>
          <w:sz w:val="28"/>
          <w:szCs w:val="28"/>
        </w:rPr>
        <w:t>пп</w:t>
      </w:r>
      <w:proofErr w:type="spellEnd"/>
      <w:r w:rsidRPr="00046082">
        <w:rPr>
          <w:sz w:val="28"/>
          <w:szCs w:val="28"/>
        </w:rPr>
        <w:t xml:space="preserve">. 1 п. 3, п. п. 3.2, 11 ст. 76, </w:t>
      </w:r>
      <w:proofErr w:type="spellStart"/>
      <w:r w:rsidRPr="00046082">
        <w:rPr>
          <w:sz w:val="28"/>
          <w:szCs w:val="28"/>
        </w:rPr>
        <w:t>пп</w:t>
      </w:r>
      <w:proofErr w:type="spellEnd"/>
      <w:r w:rsidRPr="00046082">
        <w:rPr>
          <w:sz w:val="28"/>
          <w:szCs w:val="28"/>
        </w:rPr>
        <w:t>. 2 п. 10 ст. 101 НК РФ):</w:t>
      </w:r>
      <w:proofErr w:type="gramEnd"/>
    </w:p>
    <w:p w:rsidR="00C27308" w:rsidRPr="00046082" w:rsidRDefault="00C27308" w:rsidP="00C27308">
      <w:pPr>
        <w:pStyle w:val="ConsPlusNormal"/>
        <w:numPr>
          <w:ilvl w:val="0"/>
          <w:numId w:val="5"/>
        </w:numPr>
        <w:contextualSpacing/>
        <w:jc w:val="both"/>
        <w:rPr>
          <w:sz w:val="28"/>
          <w:szCs w:val="28"/>
        </w:rPr>
      </w:pPr>
      <w:r w:rsidRPr="00046082">
        <w:rPr>
          <w:sz w:val="28"/>
          <w:szCs w:val="28"/>
        </w:rPr>
        <w:t>при непредставлении в течение 20 рабочих дней по истечении установленного срока налоговой декларации, расчета 6-НДФЛ, расчета по страховым взносам;</w:t>
      </w:r>
    </w:p>
    <w:p w:rsidR="00C27308" w:rsidRPr="00046082" w:rsidRDefault="00C27308" w:rsidP="00C27308">
      <w:pPr>
        <w:pStyle w:val="ConsPlusNormal"/>
        <w:numPr>
          <w:ilvl w:val="0"/>
          <w:numId w:val="5"/>
        </w:numPr>
        <w:ind w:hanging="227"/>
        <w:contextualSpacing/>
        <w:jc w:val="both"/>
        <w:rPr>
          <w:sz w:val="28"/>
          <w:szCs w:val="28"/>
        </w:rPr>
      </w:pPr>
      <w:r w:rsidRPr="00046082">
        <w:rPr>
          <w:sz w:val="28"/>
          <w:szCs w:val="28"/>
        </w:rPr>
        <w:t>для обеспечения исполнения решения о взыскании задолженности;</w:t>
      </w:r>
    </w:p>
    <w:p w:rsidR="00C27308" w:rsidRPr="00046082" w:rsidRDefault="00C27308" w:rsidP="00C27308">
      <w:pPr>
        <w:pStyle w:val="ConsPlusNormal"/>
        <w:numPr>
          <w:ilvl w:val="0"/>
          <w:numId w:val="5"/>
        </w:numPr>
        <w:ind w:hanging="227"/>
        <w:contextualSpacing/>
        <w:jc w:val="both"/>
        <w:rPr>
          <w:sz w:val="28"/>
          <w:szCs w:val="28"/>
        </w:rPr>
      </w:pPr>
      <w:r w:rsidRPr="00046082">
        <w:rPr>
          <w:sz w:val="28"/>
          <w:szCs w:val="28"/>
        </w:rPr>
        <w:t>при необходимости обеспечения решения, вынесенного по итогам налоговой проверки.</w:t>
      </w:r>
    </w:p>
    <w:p w:rsidR="00C27308" w:rsidRPr="00046082" w:rsidRDefault="00C27308" w:rsidP="00C27308">
      <w:pPr>
        <w:pStyle w:val="ConsPlusNormal"/>
        <w:ind w:firstLine="313"/>
        <w:contextualSpacing/>
        <w:jc w:val="both"/>
        <w:rPr>
          <w:sz w:val="28"/>
          <w:szCs w:val="28"/>
        </w:rPr>
      </w:pPr>
      <w:r w:rsidRPr="00046082">
        <w:rPr>
          <w:sz w:val="28"/>
          <w:szCs w:val="28"/>
        </w:rPr>
        <w:t>Для отмены приостановления операций по причине непредставления деклараций и расчетов их необходимо представить в налоговый орган (</w:t>
      </w:r>
      <w:proofErr w:type="spellStart"/>
      <w:r w:rsidRPr="00046082">
        <w:rPr>
          <w:sz w:val="28"/>
          <w:szCs w:val="28"/>
        </w:rPr>
        <w:t>пп</w:t>
      </w:r>
      <w:proofErr w:type="spellEnd"/>
      <w:r w:rsidRPr="00046082">
        <w:rPr>
          <w:sz w:val="28"/>
          <w:szCs w:val="28"/>
        </w:rPr>
        <w:t>. 1 п. 3.1, п. 3.2 ст. 76 НК РФ).</w:t>
      </w:r>
    </w:p>
    <w:p w:rsidR="00C27308" w:rsidRPr="00046082" w:rsidRDefault="00C27308" w:rsidP="00C27308">
      <w:pPr>
        <w:pStyle w:val="ConsPlusNormal"/>
        <w:ind w:firstLine="313"/>
        <w:contextualSpacing/>
        <w:jc w:val="both"/>
        <w:rPr>
          <w:sz w:val="28"/>
          <w:szCs w:val="28"/>
        </w:rPr>
      </w:pPr>
      <w:proofErr w:type="gramStart"/>
      <w:r w:rsidRPr="00046082">
        <w:rPr>
          <w:sz w:val="28"/>
          <w:szCs w:val="28"/>
        </w:rPr>
        <w:t>В случае приостановки операций по счету для обеспечения исполнения решения о взыскании задолженности прекращение расходных операций по счету</w:t>
      </w:r>
      <w:proofErr w:type="gramEnd"/>
      <w:r w:rsidRPr="00046082">
        <w:rPr>
          <w:sz w:val="28"/>
          <w:szCs w:val="28"/>
        </w:rPr>
        <w:t xml:space="preserve"> осуществляется в размере отрицательного сальдо единого налогового счета, определяемом банком ежедневно на основании информации, содержащейся в реестре решений о взыскании задолженности. Возобновление банком расходных операций по счету осуществляется не позднее одного рабочего дня, следующего за днем размещения в реестре решений о взыскании информации о формировании положительного или нулевого сальдо единого налогового счета. Можно самостоятельно уплатить задолженность и представить в налоговый орган документы (их копии), подтверждающие факт уплаты задолженности. В таком случае возобновление банком расходных операций будет произведено не позднее одного рабочего дня, следующего за днем получения налоговым органом указанных документов (их копий) (п. 6 ст. 6.1, п. 3 ст. 46, п. п. 2, 8 ст. 76 НК РФ).</w:t>
      </w:r>
    </w:p>
    <w:p w:rsidR="00C27308" w:rsidRPr="00046082" w:rsidRDefault="00C27308" w:rsidP="00C27308">
      <w:pPr>
        <w:pStyle w:val="ConsPlusNormal"/>
        <w:ind w:firstLine="313"/>
        <w:contextualSpacing/>
        <w:jc w:val="both"/>
        <w:rPr>
          <w:sz w:val="28"/>
          <w:szCs w:val="28"/>
        </w:rPr>
      </w:pPr>
      <w:r w:rsidRPr="00046082">
        <w:rPr>
          <w:sz w:val="28"/>
          <w:szCs w:val="28"/>
        </w:rPr>
        <w:t xml:space="preserve">Для отмены приостановления операций, примененного в целях обеспечения решения, вынесенного по итогам налоговой проверки, следует уплатить сумму недоимки, пени и штрафы и представить документ об уплате в налоговый орган. Также возможно направить в налоговый орган заявление </w:t>
      </w:r>
      <w:r w:rsidRPr="00046082">
        <w:rPr>
          <w:sz w:val="28"/>
          <w:szCs w:val="28"/>
        </w:rPr>
        <w:lastRenderedPageBreak/>
        <w:t>с просьбой о замене приостановления операций на иную меру: банковскую гарантию, залог или поручительство (п. п. 8, 9.1 ст. 76, п. п. 10, 11 ст. 101 НК РФ).</w:t>
      </w:r>
    </w:p>
    <w:p w:rsidR="00C27308" w:rsidRPr="00046082" w:rsidRDefault="00C27308" w:rsidP="00C27308">
      <w:pPr>
        <w:pStyle w:val="ConsPlusNormal"/>
        <w:ind w:firstLine="313"/>
        <w:contextualSpacing/>
        <w:jc w:val="both"/>
        <w:rPr>
          <w:sz w:val="28"/>
          <w:szCs w:val="28"/>
        </w:rPr>
      </w:pPr>
      <w:r w:rsidRPr="00046082">
        <w:rPr>
          <w:sz w:val="28"/>
          <w:szCs w:val="28"/>
        </w:rPr>
        <w:t>В любом случае решение о приостановлении операций, принятое налоговым органом, может быть обжаловано в административном (в вышестоящий налоговый орган), а затем и в судебном порядке (п. 2 ст. 138 НК РФ).</w:t>
      </w:r>
    </w:p>
    <w:p w:rsidR="00C27308" w:rsidRPr="00046082" w:rsidRDefault="00C27308" w:rsidP="00C27308">
      <w:pPr>
        <w:pStyle w:val="ConsPlusNormal"/>
        <w:ind w:firstLine="313"/>
        <w:contextualSpacing/>
        <w:jc w:val="both"/>
        <w:rPr>
          <w:sz w:val="28"/>
          <w:szCs w:val="28"/>
        </w:rPr>
      </w:pPr>
    </w:p>
    <w:p w:rsidR="00C27308" w:rsidRDefault="00C27308" w:rsidP="00C27308">
      <w:pPr>
        <w:pStyle w:val="ConsPlusNormal"/>
        <w:ind w:firstLine="313"/>
        <w:contextualSpacing/>
        <w:jc w:val="both"/>
        <w:rPr>
          <w:sz w:val="28"/>
          <w:szCs w:val="28"/>
        </w:rPr>
      </w:pPr>
      <w:r>
        <w:rPr>
          <w:sz w:val="28"/>
          <w:szCs w:val="28"/>
        </w:rPr>
        <w:t xml:space="preserve">Помощник прокурора </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Pr="00046082">
        <w:rPr>
          <w:sz w:val="28"/>
          <w:szCs w:val="28"/>
        </w:rPr>
        <w:t xml:space="preserve">О.В. Кузнецова </w:t>
      </w:r>
    </w:p>
    <w:p w:rsidR="00B34B76" w:rsidRPr="00046082" w:rsidRDefault="00B34B76" w:rsidP="00C27308">
      <w:pPr>
        <w:pStyle w:val="ConsPlusNormal"/>
        <w:ind w:firstLine="313"/>
        <w:contextualSpacing/>
        <w:jc w:val="both"/>
        <w:rPr>
          <w:sz w:val="28"/>
          <w:szCs w:val="28"/>
        </w:rPr>
      </w:pPr>
    </w:p>
    <w:p w:rsidR="00C27308" w:rsidRPr="00046082" w:rsidRDefault="00C27308" w:rsidP="00C27308">
      <w:pPr>
        <w:pStyle w:val="ConsPlusNormal"/>
        <w:contextualSpacing/>
        <w:jc w:val="both"/>
        <w:outlineLvl w:val="0"/>
        <w:rPr>
          <w:sz w:val="28"/>
          <w:szCs w:val="28"/>
        </w:rPr>
      </w:pPr>
    </w:p>
    <w:p w:rsidR="00C27308" w:rsidRPr="00B34B76" w:rsidRDefault="00C27308" w:rsidP="00C27308">
      <w:pPr>
        <w:pStyle w:val="ConsPlusNormal"/>
        <w:contextualSpacing/>
        <w:jc w:val="center"/>
        <w:rPr>
          <w:b/>
          <w:bCs/>
          <w:sz w:val="32"/>
          <w:szCs w:val="32"/>
        </w:rPr>
      </w:pPr>
      <w:r w:rsidRPr="00B34B76">
        <w:rPr>
          <w:b/>
          <w:bCs/>
          <w:sz w:val="32"/>
          <w:szCs w:val="32"/>
        </w:rPr>
        <w:t>Что делать, если паспорт гражданина РФ просрочен?</w:t>
      </w:r>
    </w:p>
    <w:p w:rsidR="00C27308" w:rsidRPr="00046082" w:rsidRDefault="00C27308" w:rsidP="00C27308">
      <w:pPr>
        <w:pStyle w:val="ConsPlusNormal"/>
        <w:contextualSpacing/>
        <w:jc w:val="center"/>
        <w:rPr>
          <w:sz w:val="28"/>
          <w:szCs w:val="28"/>
        </w:rPr>
      </w:pPr>
    </w:p>
    <w:p w:rsidR="00C27308" w:rsidRPr="00046082" w:rsidRDefault="00C27308" w:rsidP="00C27308">
      <w:pPr>
        <w:pStyle w:val="ConsPlusNormal"/>
        <w:ind w:firstLine="720"/>
        <w:contextualSpacing/>
        <w:jc w:val="both"/>
        <w:rPr>
          <w:sz w:val="28"/>
          <w:szCs w:val="28"/>
        </w:rPr>
      </w:pPr>
      <w:r w:rsidRPr="00046082">
        <w:rPr>
          <w:sz w:val="28"/>
          <w:szCs w:val="28"/>
        </w:rPr>
        <w:t>Законодательством предусмотрено, что порядок замены паспорта гражданина РФ, удостоверяющего гражданство РФ и личность гражданина Российской Федерации на ее территории (далее также - паспорт), и порядок изъятия недействительного паспорта утверждаются Правительством РФ с учетом требований Закона от 28.04.2023 N 138-ФЗ. По истечении установленного срока действия паспорт признается недействительным (ч. 1, 5, п. 1 ч. 8 ст. 9 Закона N 138-ФЗ).</w:t>
      </w:r>
    </w:p>
    <w:p w:rsidR="00C27308" w:rsidRPr="00046082" w:rsidRDefault="00C27308" w:rsidP="00C27308">
      <w:pPr>
        <w:pStyle w:val="ConsPlusNormal"/>
        <w:ind w:firstLine="720"/>
        <w:contextualSpacing/>
        <w:jc w:val="both"/>
        <w:rPr>
          <w:sz w:val="28"/>
          <w:szCs w:val="28"/>
        </w:rPr>
      </w:pPr>
      <w:r w:rsidRPr="00046082">
        <w:rPr>
          <w:sz w:val="28"/>
          <w:szCs w:val="28"/>
        </w:rPr>
        <w:t>Так, если гражданин РФ не позднее 90 дней после достижения им возраста 20 или 45 лет не обратился за заменой паспорта, таковой считается просроченным (недействительным) (п. п. 7, 12, 15 Положения, утв. Постановлением Правительства РФ от 08.07.1997 N 828).</w:t>
      </w:r>
    </w:p>
    <w:p w:rsidR="00C27308" w:rsidRPr="00046082" w:rsidRDefault="00C27308" w:rsidP="00C27308">
      <w:pPr>
        <w:pStyle w:val="ConsPlusNormal"/>
        <w:ind w:firstLine="720"/>
        <w:contextualSpacing/>
        <w:jc w:val="both"/>
        <w:rPr>
          <w:sz w:val="28"/>
          <w:szCs w:val="28"/>
        </w:rPr>
      </w:pPr>
      <w:r w:rsidRPr="00046082">
        <w:rPr>
          <w:sz w:val="28"/>
          <w:szCs w:val="28"/>
        </w:rPr>
        <w:t xml:space="preserve">Получить сведения о действительности/недействительности паспорта можно посредством Единого портала </w:t>
      </w:r>
      <w:proofErr w:type="spellStart"/>
      <w:r w:rsidRPr="00046082">
        <w:rPr>
          <w:sz w:val="28"/>
          <w:szCs w:val="28"/>
        </w:rPr>
        <w:t>госуслуг</w:t>
      </w:r>
      <w:proofErr w:type="spellEnd"/>
      <w:r w:rsidRPr="00046082">
        <w:rPr>
          <w:sz w:val="28"/>
          <w:szCs w:val="28"/>
        </w:rPr>
        <w:t xml:space="preserve"> (п. 231 Административного регламента, утв. Приказом МВД России от 16.11.2020 N 773).</w:t>
      </w:r>
    </w:p>
    <w:p w:rsidR="00C27308" w:rsidRPr="00046082" w:rsidRDefault="00C27308" w:rsidP="00C27308">
      <w:pPr>
        <w:pStyle w:val="ConsPlusNormal"/>
        <w:ind w:firstLine="240"/>
        <w:contextualSpacing/>
        <w:jc w:val="both"/>
        <w:rPr>
          <w:sz w:val="28"/>
          <w:szCs w:val="28"/>
        </w:rPr>
      </w:pPr>
      <w:r>
        <w:rPr>
          <w:sz w:val="28"/>
          <w:szCs w:val="28"/>
        </w:rPr>
        <w:tab/>
      </w:r>
      <w:r w:rsidRPr="00046082">
        <w:rPr>
          <w:sz w:val="28"/>
          <w:szCs w:val="28"/>
        </w:rPr>
        <w:t xml:space="preserve">Для предоставления государственной услуги по замене паспорта (далее также - услуга)  потребуются (п. 17, </w:t>
      </w:r>
      <w:proofErr w:type="spellStart"/>
      <w:r w:rsidRPr="00046082">
        <w:rPr>
          <w:sz w:val="28"/>
          <w:szCs w:val="28"/>
        </w:rPr>
        <w:t>пп</w:t>
      </w:r>
      <w:proofErr w:type="spellEnd"/>
      <w:r w:rsidRPr="00046082">
        <w:rPr>
          <w:sz w:val="28"/>
          <w:szCs w:val="28"/>
        </w:rPr>
        <w:t>. 27.4, 27.7 п. 27, п. п. 104, 210 Административного регламента):</w:t>
      </w:r>
    </w:p>
    <w:p w:rsidR="00C27308" w:rsidRPr="00046082" w:rsidRDefault="00C27308" w:rsidP="00C27308">
      <w:pPr>
        <w:pStyle w:val="ConsPlusNormal"/>
        <w:numPr>
          <w:ilvl w:val="0"/>
          <w:numId w:val="4"/>
        </w:numPr>
        <w:contextualSpacing/>
        <w:jc w:val="both"/>
        <w:rPr>
          <w:sz w:val="28"/>
          <w:szCs w:val="28"/>
        </w:rPr>
      </w:pPr>
      <w:r w:rsidRPr="00046082">
        <w:rPr>
          <w:sz w:val="28"/>
          <w:szCs w:val="28"/>
        </w:rPr>
        <w:t>заявление о выдаче (замене) паспорта;</w:t>
      </w:r>
    </w:p>
    <w:p w:rsidR="00C27308" w:rsidRPr="00046082" w:rsidRDefault="00C27308" w:rsidP="00C27308">
      <w:pPr>
        <w:pStyle w:val="ConsPlusNormal"/>
        <w:numPr>
          <w:ilvl w:val="0"/>
          <w:numId w:val="4"/>
        </w:numPr>
        <w:contextualSpacing/>
        <w:jc w:val="both"/>
        <w:rPr>
          <w:sz w:val="28"/>
          <w:szCs w:val="28"/>
        </w:rPr>
      </w:pPr>
      <w:r w:rsidRPr="00046082">
        <w:rPr>
          <w:sz w:val="28"/>
          <w:szCs w:val="28"/>
        </w:rPr>
        <w:t>паспорт, подлежащий замене;</w:t>
      </w:r>
    </w:p>
    <w:p w:rsidR="00C27308" w:rsidRPr="00046082" w:rsidRDefault="00C27308" w:rsidP="00C27308">
      <w:pPr>
        <w:pStyle w:val="ConsPlusNormal"/>
        <w:numPr>
          <w:ilvl w:val="0"/>
          <w:numId w:val="4"/>
        </w:numPr>
        <w:contextualSpacing/>
        <w:jc w:val="both"/>
        <w:rPr>
          <w:sz w:val="28"/>
          <w:szCs w:val="28"/>
        </w:rPr>
      </w:pPr>
      <w:r w:rsidRPr="00046082">
        <w:rPr>
          <w:sz w:val="28"/>
          <w:szCs w:val="28"/>
        </w:rPr>
        <w:t>две личные фотографии размером 35 x 45 мм;</w:t>
      </w:r>
    </w:p>
    <w:p w:rsidR="00C27308" w:rsidRPr="00046082" w:rsidRDefault="00C27308" w:rsidP="00C27308">
      <w:pPr>
        <w:pStyle w:val="ConsPlusNormal"/>
        <w:numPr>
          <w:ilvl w:val="0"/>
          <w:numId w:val="4"/>
        </w:numPr>
        <w:contextualSpacing/>
        <w:jc w:val="both"/>
        <w:rPr>
          <w:sz w:val="28"/>
          <w:szCs w:val="28"/>
        </w:rPr>
      </w:pPr>
      <w:bookmarkStart w:id="1" w:name="Par14"/>
      <w:bookmarkEnd w:id="1"/>
      <w:r w:rsidRPr="00046082">
        <w:rPr>
          <w:sz w:val="28"/>
          <w:szCs w:val="28"/>
        </w:rPr>
        <w:t>документы воинского учета (при наличии факта постановки на воинский учет), необходимые для проставления отметок в паспорте;</w:t>
      </w:r>
    </w:p>
    <w:p w:rsidR="00C27308" w:rsidRPr="00046082" w:rsidRDefault="00C27308" w:rsidP="00C27308">
      <w:pPr>
        <w:pStyle w:val="ConsPlusNormal"/>
        <w:numPr>
          <w:ilvl w:val="0"/>
          <w:numId w:val="4"/>
        </w:numPr>
        <w:contextualSpacing/>
        <w:jc w:val="both"/>
        <w:rPr>
          <w:sz w:val="28"/>
          <w:szCs w:val="28"/>
        </w:rPr>
      </w:pPr>
      <w:r w:rsidRPr="00046082">
        <w:rPr>
          <w:sz w:val="28"/>
          <w:szCs w:val="28"/>
        </w:rPr>
        <w:t>справка или медицинское заключение - для заявителей, не имеющих возможности по состоянию здоровья обратиться в подразделение по вопросам миграции территориального органа МВД России лично. В данном случае понадобится также письменное заявление самого заявителя или его родственников о приеме документов и (или) выдаче паспорта на дому.</w:t>
      </w:r>
    </w:p>
    <w:p w:rsidR="00C27308" w:rsidRPr="00046082" w:rsidRDefault="00C27308" w:rsidP="00C27308">
      <w:pPr>
        <w:pStyle w:val="ConsPlusNormal"/>
        <w:ind w:firstLine="240"/>
        <w:contextualSpacing/>
        <w:jc w:val="both"/>
        <w:rPr>
          <w:sz w:val="28"/>
          <w:szCs w:val="28"/>
        </w:rPr>
      </w:pPr>
      <w:r w:rsidRPr="00046082">
        <w:rPr>
          <w:sz w:val="28"/>
          <w:szCs w:val="28"/>
        </w:rPr>
        <w:t>При желании в новый паспорт могут быть внесены некоторые отметки. В этом случае необходимо подать отдельное заявление о внесении таких отметок и, в зависимости от ситуации, следующие документы (п. 27.8 Административного регламента):</w:t>
      </w:r>
    </w:p>
    <w:p w:rsidR="00C27308" w:rsidRPr="00046082" w:rsidRDefault="00C27308" w:rsidP="00C27308">
      <w:pPr>
        <w:pStyle w:val="ConsPlusNormal"/>
        <w:numPr>
          <w:ilvl w:val="0"/>
          <w:numId w:val="7"/>
        </w:numPr>
        <w:contextualSpacing/>
        <w:jc w:val="both"/>
        <w:rPr>
          <w:sz w:val="28"/>
          <w:szCs w:val="28"/>
        </w:rPr>
      </w:pPr>
      <w:r w:rsidRPr="00046082">
        <w:rPr>
          <w:sz w:val="28"/>
          <w:szCs w:val="28"/>
        </w:rPr>
        <w:lastRenderedPageBreak/>
        <w:t>документы о заключении либо о расторжении брака, выданные компетентным органом иностранного государства;</w:t>
      </w:r>
    </w:p>
    <w:p w:rsidR="00C27308" w:rsidRPr="00046082" w:rsidRDefault="00C27308" w:rsidP="00C27308">
      <w:pPr>
        <w:pStyle w:val="ConsPlusNormal"/>
        <w:numPr>
          <w:ilvl w:val="0"/>
          <w:numId w:val="7"/>
        </w:numPr>
        <w:ind w:hanging="227"/>
        <w:contextualSpacing/>
        <w:jc w:val="both"/>
        <w:rPr>
          <w:sz w:val="28"/>
          <w:szCs w:val="28"/>
        </w:rPr>
      </w:pPr>
      <w:r w:rsidRPr="00046082">
        <w:rPr>
          <w:sz w:val="28"/>
          <w:szCs w:val="28"/>
        </w:rPr>
        <w:t>свидетельства о рождении детей заявителя - граждан РФ, не достигших 14-летнего возраста, выданные компетентным органом иностранного государства.</w:t>
      </w:r>
    </w:p>
    <w:p w:rsidR="00C27308" w:rsidRPr="00046082" w:rsidRDefault="00C27308" w:rsidP="00C27308">
      <w:pPr>
        <w:pStyle w:val="ConsPlusNormal"/>
        <w:ind w:firstLine="313"/>
        <w:contextualSpacing/>
        <w:jc w:val="both"/>
        <w:rPr>
          <w:sz w:val="28"/>
          <w:szCs w:val="28"/>
        </w:rPr>
      </w:pPr>
      <w:r w:rsidRPr="00046082">
        <w:rPr>
          <w:sz w:val="28"/>
          <w:szCs w:val="28"/>
        </w:rPr>
        <w:t xml:space="preserve">За замену паспорта взимается госпошлина, </w:t>
      </w:r>
      <w:proofErr w:type="gramStart"/>
      <w:r w:rsidRPr="00046082">
        <w:rPr>
          <w:sz w:val="28"/>
          <w:szCs w:val="28"/>
        </w:rPr>
        <w:t>квитанцию</w:t>
      </w:r>
      <w:proofErr w:type="gramEnd"/>
      <w:r w:rsidRPr="00046082">
        <w:rPr>
          <w:sz w:val="28"/>
          <w:szCs w:val="28"/>
        </w:rPr>
        <w:t xml:space="preserve"> об уплате которой можно представить по собственной инициативе (ч. 6 ст. 9 Закона N 138-ФЗ; </w:t>
      </w:r>
      <w:proofErr w:type="spellStart"/>
      <w:r w:rsidRPr="00046082">
        <w:rPr>
          <w:sz w:val="28"/>
          <w:szCs w:val="28"/>
        </w:rPr>
        <w:t>пп</w:t>
      </w:r>
      <w:proofErr w:type="spellEnd"/>
      <w:r w:rsidRPr="00046082">
        <w:rPr>
          <w:sz w:val="28"/>
          <w:szCs w:val="28"/>
        </w:rPr>
        <w:t>. 39.4 п. 39, п. 47 Административного регламента).</w:t>
      </w:r>
    </w:p>
    <w:p w:rsidR="00C27308" w:rsidRPr="00046082" w:rsidRDefault="00C27308" w:rsidP="00C27308">
      <w:pPr>
        <w:pStyle w:val="ConsPlusNormal"/>
        <w:ind w:firstLine="240"/>
        <w:contextualSpacing/>
        <w:jc w:val="both"/>
        <w:rPr>
          <w:sz w:val="28"/>
          <w:szCs w:val="28"/>
        </w:rPr>
      </w:pPr>
      <w:bookmarkStart w:id="2" w:name="Par24"/>
      <w:bookmarkEnd w:id="2"/>
      <w:proofErr w:type="gramStart"/>
      <w:r w:rsidRPr="00046082">
        <w:rPr>
          <w:sz w:val="28"/>
          <w:szCs w:val="28"/>
        </w:rPr>
        <w:t xml:space="preserve">Подать в МВД России заявление с приложенными документами можно следующим образом (ч. 3 ст. 9 Закона N 138-ФЗ; п. 1, </w:t>
      </w:r>
      <w:proofErr w:type="spellStart"/>
      <w:r w:rsidRPr="00046082">
        <w:rPr>
          <w:sz w:val="28"/>
          <w:szCs w:val="28"/>
        </w:rPr>
        <w:t>пп</w:t>
      </w:r>
      <w:proofErr w:type="spellEnd"/>
      <w:r w:rsidRPr="00046082">
        <w:rPr>
          <w:sz w:val="28"/>
          <w:szCs w:val="28"/>
        </w:rPr>
        <w:t xml:space="preserve">. 49 п. 11 Положения, утв. Указом Президента РФ от 21.12.2016 N 699; п. п. 10, 14 Положения N 828; п. п. 18, 83, </w:t>
      </w:r>
      <w:proofErr w:type="spellStart"/>
      <w:r w:rsidRPr="00046082">
        <w:rPr>
          <w:sz w:val="28"/>
          <w:szCs w:val="28"/>
        </w:rPr>
        <w:t>пп</w:t>
      </w:r>
      <w:proofErr w:type="spellEnd"/>
      <w:r w:rsidRPr="00046082">
        <w:rPr>
          <w:sz w:val="28"/>
          <w:szCs w:val="28"/>
        </w:rPr>
        <w:t>. 85.5, 85.6 п. 85, п. п. 86, 87 Административного регламента):</w:t>
      </w:r>
      <w:proofErr w:type="gramEnd"/>
    </w:p>
    <w:p w:rsidR="00C27308" w:rsidRPr="00046082" w:rsidRDefault="00C27308" w:rsidP="00C27308">
      <w:pPr>
        <w:pStyle w:val="ConsPlusNormal"/>
        <w:numPr>
          <w:ilvl w:val="0"/>
          <w:numId w:val="3"/>
        </w:numPr>
        <w:tabs>
          <w:tab w:val="left" w:pos="540"/>
        </w:tabs>
        <w:contextualSpacing/>
        <w:jc w:val="both"/>
        <w:rPr>
          <w:sz w:val="28"/>
          <w:szCs w:val="28"/>
        </w:rPr>
      </w:pPr>
      <w:r w:rsidRPr="00046082">
        <w:rPr>
          <w:sz w:val="28"/>
          <w:szCs w:val="28"/>
        </w:rPr>
        <w:t>непосредственно в любое территориальное подразделение МВД России по вопросам миграции (по месту жительства, месту пребывания или месту обращения);</w:t>
      </w:r>
    </w:p>
    <w:p w:rsidR="00C27308" w:rsidRPr="00046082" w:rsidRDefault="00C27308" w:rsidP="00C27308">
      <w:pPr>
        <w:pStyle w:val="ConsPlusNormal"/>
        <w:numPr>
          <w:ilvl w:val="0"/>
          <w:numId w:val="3"/>
        </w:numPr>
        <w:tabs>
          <w:tab w:val="left" w:pos="540"/>
        </w:tabs>
        <w:contextualSpacing/>
        <w:jc w:val="both"/>
        <w:rPr>
          <w:sz w:val="28"/>
          <w:szCs w:val="28"/>
        </w:rPr>
      </w:pPr>
      <w:r w:rsidRPr="00046082">
        <w:rPr>
          <w:sz w:val="28"/>
          <w:szCs w:val="28"/>
        </w:rPr>
        <w:t xml:space="preserve">в электронной форме через Единый портал </w:t>
      </w:r>
      <w:proofErr w:type="spellStart"/>
      <w:r w:rsidRPr="00046082">
        <w:rPr>
          <w:sz w:val="28"/>
          <w:szCs w:val="28"/>
        </w:rPr>
        <w:t>госуслуг</w:t>
      </w:r>
      <w:proofErr w:type="spellEnd"/>
      <w:r w:rsidRPr="00046082">
        <w:rPr>
          <w:sz w:val="28"/>
          <w:szCs w:val="28"/>
        </w:rPr>
        <w:t>;</w:t>
      </w:r>
    </w:p>
    <w:p w:rsidR="00C27308" w:rsidRPr="00046082" w:rsidRDefault="00C27308" w:rsidP="00C27308">
      <w:pPr>
        <w:pStyle w:val="ConsPlusNormal"/>
        <w:numPr>
          <w:ilvl w:val="0"/>
          <w:numId w:val="3"/>
        </w:numPr>
        <w:tabs>
          <w:tab w:val="left" w:pos="540"/>
        </w:tabs>
        <w:contextualSpacing/>
        <w:jc w:val="both"/>
        <w:rPr>
          <w:sz w:val="28"/>
          <w:szCs w:val="28"/>
        </w:rPr>
      </w:pPr>
      <w:r w:rsidRPr="00046082">
        <w:rPr>
          <w:sz w:val="28"/>
          <w:szCs w:val="28"/>
        </w:rPr>
        <w:t>через любой МФЦ (при наличии соответствующего соглашения о взаимодействии).</w:t>
      </w:r>
    </w:p>
    <w:p w:rsidR="00C27308" w:rsidRPr="00046082" w:rsidRDefault="00C27308" w:rsidP="00C27308">
      <w:pPr>
        <w:pStyle w:val="ConsPlusNormal"/>
        <w:ind w:firstLine="240"/>
        <w:contextualSpacing/>
        <w:jc w:val="both"/>
        <w:rPr>
          <w:sz w:val="28"/>
          <w:szCs w:val="28"/>
        </w:rPr>
      </w:pPr>
      <w:r w:rsidRPr="00046082">
        <w:rPr>
          <w:sz w:val="28"/>
          <w:szCs w:val="28"/>
        </w:rPr>
        <w:t xml:space="preserve">В случае обращения через Единый портал </w:t>
      </w:r>
      <w:proofErr w:type="spellStart"/>
      <w:r w:rsidRPr="00046082">
        <w:rPr>
          <w:sz w:val="28"/>
          <w:szCs w:val="28"/>
        </w:rPr>
        <w:t>госуслуг</w:t>
      </w:r>
      <w:proofErr w:type="spellEnd"/>
      <w:r w:rsidRPr="00046082">
        <w:rPr>
          <w:sz w:val="28"/>
          <w:szCs w:val="28"/>
        </w:rPr>
        <w:t xml:space="preserve"> паспорт оформляется после личного обращения в подразделение по вопросам миграции территориального органа МВД России и представления оригиналов необходимых документов (п. 227 Административного регламента).</w:t>
      </w:r>
    </w:p>
    <w:p w:rsidR="00C27308" w:rsidRPr="00046082" w:rsidRDefault="00C27308" w:rsidP="00C27308">
      <w:pPr>
        <w:pStyle w:val="ConsPlusNormal"/>
        <w:ind w:firstLine="240"/>
        <w:contextualSpacing/>
        <w:jc w:val="both"/>
        <w:rPr>
          <w:sz w:val="28"/>
          <w:szCs w:val="28"/>
        </w:rPr>
      </w:pPr>
      <w:r w:rsidRPr="00046082">
        <w:rPr>
          <w:sz w:val="28"/>
          <w:szCs w:val="28"/>
        </w:rPr>
        <w:t>Для приема документов от заявителей, не имеющих возможности по состоянию здоровья обратиться в подразделение по вопросам миграции территориального органа МВД России, возможен выход (выезд) сотрудника, ответственного за прием и регистрацию документов, по месту жительства (месту пребывания, фактического проживания) гражданина без взимания платы с заявителя (п. 104 Административного регламента).</w:t>
      </w:r>
    </w:p>
    <w:p w:rsidR="00C27308" w:rsidRPr="00046082" w:rsidRDefault="00C27308" w:rsidP="00C27308">
      <w:pPr>
        <w:pStyle w:val="ConsPlusNormal"/>
        <w:ind w:firstLine="240"/>
        <w:contextualSpacing/>
        <w:jc w:val="both"/>
        <w:rPr>
          <w:sz w:val="28"/>
          <w:szCs w:val="28"/>
        </w:rPr>
      </w:pPr>
      <w:proofErr w:type="gramStart"/>
      <w:r w:rsidRPr="00046082">
        <w:rPr>
          <w:sz w:val="28"/>
          <w:szCs w:val="28"/>
        </w:rPr>
        <w:t xml:space="preserve">Законодательством предусмотрено, что вне зависимости от способа обращения сведения о ходе предоставления услуги размещаются в личном кабинете получателя услуги на Едином портале </w:t>
      </w:r>
      <w:proofErr w:type="spellStart"/>
      <w:r w:rsidRPr="00046082">
        <w:rPr>
          <w:sz w:val="28"/>
          <w:szCs w:val="28"/>
        </w:rPr>
        <w:t>госуслуг</w:t>
      </w:r>
      <w:proofErr w:type="spellEnd"/>
      <w:r w:rsidRPr="00046082">
        <w:rPr>
          <w:sz w:val="28"/>
          <w:szCs w:val="28"/>
        </w:rPr>
        <w:t xml:space="preserve"> (ч. 3.1 ст. 21 Закона от 27.07.2010 N 210-ФЗ; п. п. 1, 2, 5 Правил, утв. Постановлением Правительства РФ от 01.03.2022 N 277; п. 38 разд. I Приложения к Постановлению Правительства РФ N 277).</w:t>
      </w:r>
      <w:proofErr w:type="gramEnd"/>
    </w:p>
    <w:p w:rsidR="00C27308" w:rsidRPr="00046082" w:rsidRDefault="00C27308" w:rsidP="00C27308">
      <w:pPr>
        <w:pStyle w:val="ConsPlusNormal"/>
        <w:ind w:firstLine="240"/>
        <w:contextualSpacing/>
        <w:jc w:val="both"/>
        <w:rPr>
          <w:sz w:val="28"/>
          <w:szCs w:val="28"/>
        </w:rPr>
      </w:pPr>
      <w:r w:rsidRPr="00046082">
        <w:rPr>
          <w:sz w:val="28"/>
          <w:szCs w:val="28"/>
        </w:rPr>
        <w:t xml:space="preserve">На срок оформления паспорта по желанию может быть выдано временное удостоверение личности. При этом необходимо проставить отметку на лицевой стороне заявления о выдаче (замене) паспорта в графе "Необходимо выдать временное удостоверение личности". В таком случае понадобится еще одна фотография. Также по просьбе обратившегося может быть выдана справка о приеме документов на оформление паспорта (п. 17 Положения N 828; </w:t>
      </w:r>
      <w:proofErr w:type="spellStart"/>
      <w:r w:rsidRPr="00046082">
        <w:rPr>
          <w:sz w:val="28"/>
          <w:szCs w:val="28"/>
        </w:rPr>
        <w:t>пп</w:t>
      </w:r>
      <w:proofErr w:type="spellEnd"/>
      <w:r w:rsidRPr="00046082">
        <w:rPr>
          <w:sz w:val="28"/>
          <w:szCs w:val="28"/>
        </w:rPr>
        <w:t>. 36.11 п. 36, п. п. 118, 125 Административного регламента).</w:t>
      </w:r>
    </w:p>
    <w:p w:rsidR="00C27308" w:rsidRPr="00046082" w:rsidRDefault="00C27308" w:rsidP="00C27308">
      <w:pPr>
        <w:pStyle w:val="ConsPlusNormal"/>
        <w:ind w:firstLine="720"/>
        <w:contextualSpacing/>
        <w:jc w:val="both"/>
        <w:rPr>
          <w:sz w:val="28"/>
          <w:szCs w:val="28"/>
        </w:rPr>
      </w:pPr>
      <w:r w:rsidRPr="00046082">
        <w:rPr>
          <w:sz w:val="28"/>
          <w:szCs w:val="28"/>
        </w:rPr>
        <w:t xml:space="preserve">Готовый паспорт можно получить в соответствующем подразделении территориального органа МВД России по вопросам миграции либо в МФЦ, если вы обращались через МФЦ (п. 18, </w:t>
      </w:r>
      <w:proofErr w:type="spellStart"/>
      <w:r w:rsidRPr="00046082">
        <w:rPr>
          <w:sz w:val="28"/>
          <w:szCs w:val="28"/>
        </w:rPr>
        <w:t>пп</w:t>
      </w:r>
      <w:proofErr w:type="spellEnd"/>
      <w:r w:rsidRPr="00046082">
        <w:rPr>
          <w:sz w:val="28"/>
          <w:szCs w:val="28"/>
        </w:rPr>
        <w:t xml:space="preserve">. 20.4 п. 20, п. 84 </w:t>
      </w:r>
      <w:r w:rsidRPr="00046082">
        <w:rPr>
          <w:sz w:val="28"/>
          <w:szCs w:val="28"/>
        </w:rPr>
        <w:lastRenderedPageBreak/>
        <w:t>Административного регламента).</w:t>
      </w:r>
    </w:p>
    <w:p w:rsidR="00C27308" w:rsidRPr="00046082" w:rsidRDefault="00C27308" w:rsidP="00C27308">
      <w:pPr>
        <w:pStyle w:val="ConsPlusNormal"/>
        <w:ind w:firstLine="720"/>
        <w:contextualSpacing/>
        <w:jc w:val="both"/>
        <w:rPr>
          <w:sz w:val="28"/>
          <w:szCs w:val="28"/>
        </w:rPr>
      </w:pPr>
      <w:r w:rsidRPr="00046082">
        <w:rPr>
          <w:sz w:val="28"/>
          <w:szCs w:val="28"/>
        </w:rPr>
        <w:t xml:space="preserve">Срок оформления паспорта не должен превышать пяти рабочих дней со дня приема подразделением по вопросам миграции территориального органа МВД России заявления и необходимых документов (в том числе из МФЦ). При подаче документов через МФЦ паспорт оформляется в указанный срок и в течение трех дней передается в МФЦ для его выдачи (п. 16 Положения N 828; п. п. 22, 23, </w:t>
      </w:r>
      <w:proofErr w:type="spellStart"/>
      <w:r w:rsidRPr="00046082">
        <w:rPr>
          <w:sz w:val="28"/>
          <w:szCs w:val="28"/>
        </w:rPr>
        <w:t>пп</w:t>
      </w:r>
      <w:proofErr w:type="spellEnd"/>
      <w:r w:rsidRPr="00046082">
        <w:rPr>
          <w:sz w:val="28"/>
          <w:szCs w:val="28"/>
        </w:rPr>
        <w:t>. 201.1 п. 201 Административного регламента).</w:t>
      </w:r>
    </w:p>
    <w:p w:rsidR="00C27308" w:rsidRPr="00046082" w:rsidRDefault="00C27308" w:rsidP="00C27308">
      <w:pPr>
        <w:pStyle w:val="ConsPlusNormal"/>
        <w:ind w:firstLine="720"/>
        <w:contextualSpacing/>
        <w:jc w:val="both"/>
        <w:rPr>
          <w:sz w:val="28"/>
          <w:szCs w:val="28"/>
        </w:rPr>
      </w:pPr>
      <w:r w:rsidRPr="00046082">
        <w:rPr>
          <w:sz w:val="28"/>
          <w:szCs w:val="28"/>
        </w:rPr>
        <w:t>Для подтверждения изложенных в паспорте сведений и идентификации личности обратившегося необходимо поставить личную подпись на второй странице бланка паспорта при его получении, за исключением случаев физической неспособности сделать это (п. 16(1) Положения N 828).</w:t>
      </w:r>
    </w:p>
    <w:p w:rsidR="00C27308" w:rsidRPr="00046082" w:rsidRDefault="00C27308" w:rsidP="00C27308">
      <w:pPr>
        <w:pStyle w:val="ConsPlusNormal"/>
        <w:ind w:firstLine="720"/>
        <w:contextualSpacing/>
        <w:jc w:val="both"/>
        <w:rPr>
          <w:sz w:val="28"/>
          <w:szCs w:val="28"/>
        </w:rPr>
      </w:pPr>
      <w:r w:rsidRPr="00046082">
        <w:rPr>
          <w:sz w:val="28"/>
          <w:szCs w:val="28"/>
        </w:rPr>
        <w:t>Для вручения паспорта гражданам, не имеющим возможности по состоянию здоровья обратиться в подразделение по вопросам миграции территориального органа МВД России, возможен выход (выезд) сотрудника, ответственного за выдачу паспорта, к месту жительства (месту пребывания, фактического проживания) гражданина без взимания платы с заявителя (п. 210 Административного регламента).</w:t>
      </w:r>
    </w:p>
    <w:p w:rsidR="00C27308" w:rsidRPr="00046082" w:rsidRDefault="00C27308" w:rsidP="00C27308">
      <w:pPr>
        <w:pStyle w:val="ConsPlusNormal"/>
        <w:contextualSpacing/>
        <w:jc w:val="both"/>
        <w:rPr>
          <w:sz w:val="28"/>
          <w:szCs w:val="28"/>
        </w:rPr>
      </w:pPr>
    </w:p>
    <w:p w:rsidR="00C27308" w:rsidRPr="00046082" w:rsidRDefault="00C27308" w:rsidP="00C27308">
      <w:pPr>
        <w:pStyle w:val="ConsPlusNormal"/>
        <w:contextualSpacing/>
        <w:jc w:val="both"/>
        <w:rPr>
          <w:sz w:val="28"/>
          <w:szCs w:val="28"/>
        </w:rPr>
      </w:pPr>
      <w:r>
        <w:rPr>
          <w:sz w:val="28"/>
          <w:szCs w:val="28"/>
        </w:rPr>
        <w:t>Помощник прокурора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Pr="00046082">
        <w:rPr>
          <w:sz w:val="28"/>
          <w:szCs w:val="28"/>
        </w:rPr>
        <w:t>Тимошенко Т.Е.</w:t>
      </w:r>
    </w:p>
    <w:p w:rsidR="00C27308" w:rsidRPr="00046082" w:rsidRDefault="00C27308" w:rsidP="00C27308">
      <w:pPr>
        <w:pStyle w:val="ConsPlusNormal"/>
        <w:contextualSpacing/>
        <w:jc w:val="center"/>
        <w:rPr>
          <w:sz w:val="28"/>
          <w:szCs w:val="28"/>
        </w:rPr>
      </w:pPr>
      <w:r w:rsidRPr="00046082">
        <w:rPr>
          <w:sz w:val="28"/>
          <w:szCs w:val="28"/>
        </w:rPr>
        <w:t xml:space="preserve">  </w:t>
      </w:r>
    </w:p>
    <w:p w:rsidR="00C27308" w:rsidRPr="00046082" w:rsidRDefault="00C27308" w:rsidP="00C27308">
      <w:pPr>
        <w:spacing w:after="0" w:line="240" w:lineRule="auto"/>
        <w:contextualSpacing/>
        <w:jc w:val="center"/>
        <w:rPr>
          <w:rFonts w:ascii="Times New Roman" w:hAnsi="Times New Roman"/>
          <w:sz w:val="28"/>
          <w:szCs w:val="28"/>
        </w:rPr>
      </w:pPr>
    </w:p>
    <w:p w:rsidR="00C27308" w:rsidRDefault="00C27308" w:rsidP="00C27308">
      <w:pPr>
        <w:jc w:val="both"/>
        <w:rPr>
          <w:rFonts w:ascii="Times New Roman" w:hAnsi="Times New Roman"/>
          <w:sz w:val="24"/>
          <w:szCs w:val="24"/>
        </w:rPr>
      </w:pPr>
    </w:p>
    <w:p w:rsidR="00C27308" w:rsidRPr="00C27308" w:rsidRDefault="00C27308" w:rsidP="00C27308">
      <w:pPr>
        <w:rPr>
          <w:rFonts w:ascii="Times New Roman" w:hAnsi="Times New Roman"/>
          <w:sz w:val="24"/>
          <w:szCs w:val="24"/>
        </w:rPr>
      </w:pPr>
    </w:p>
    <w:p w:rsidR="00C27308" w:rsidRPr="00C27308" w:rsidRDefault="00C27308" w:rsidP="00C27308">
      <w:pPr>
        <w:rPr>
          <w:rFonts w:ascii="Times New Roman" w:hAnsi="Times New Roman"/>
          <w:sz w:val="24"/>
          <w:szCs w:val="24"/>
        </w:rPr>
      </w:pPr>
    </w:p>
    <w:p w:rsidR="00C27308" w:rsidRPr="00C27308" w:rsidRDefault="00C27308" w:rsidP="00C27308">
      <w:pPr>
        <w:rPr>
          <w:rFonts w:ascii="Times New Roman" w:hAnsi="Times New Roman"/>
          <w:sz w:val="24"/>
          <w:szCs w:val="24"/>
        </w:rPr>
      </w:pPr>
    </w:p>
    <w:p w:rsidR="00C27308" w:rsidRPr="00C27308" w:rsidRDefault="00C27308" w:rsidP="00C27308">
      <w:pPr>
        <w:rPr>
          <w:rFonts w:ascii="Times New Roman" w:hAnsi="Times New Roman"/>
          <w:sz w:val="24"/>
          <w:szCs w:val="24"/>
        </w:rPr>
      </w:pPr>
    </w:p>
    <w:p w:rsidR="00C27308" w:rsidRPr="00C27308" w:rsidRDefault="00C27308" w:rsidP="00C27308">
      <w:pPr>
        <w:rPr>
          <w:rFonts w:ascii="Times New Roman" w:hAnsi="Times New Roman"/>
          <w:sz w:val="24"/>
          <w:szCs w:val="24"/>
        </w:rPr>
      </w:pPr>
    </w:p>
    <w:p w:rsidR="00C27308" w:rsidRPr="00C27308" w:rsidRDefault="00C27308" w:rsidP="00C27308">
      <w:pPr>
        <w:rPr>
          <w:rFonts w:ascii="Times New Roman" w:hAnsi="Times New Roman"/>
          <w:sz w:val="24"/>
          <w:szCs w:val="24"/>
        </w:rPr>
      </w:pPr>
    </w:p>
    <w:p w:rsidR="00C27308" w:rsidRPr="00C27308" w:rsidRDefault="00C27308" w:rsidP="00C27308">
      <w:pPr>
        <w:rPr>
          <w:rFonts w:ascii="Times New Roman" w:hAnsi="Times New Roman"/>
          <w:sz w:val="24"/>
          <w:szCs w:val="24"/>
        </w:rPr>
      </w:pPr>
    </w:p>
    <w:p w:rsidR="00C27308" w:rsidRPr="00C27308" w:rsidRDefault="00C27308" w:rsidP="00C27308">
      <w:pPr>
        <w:rPr>
          <w:rFonts w:ascii="Times New Roman" w:hAnsi="Times New Roman"/>
          <w:sz w:val="24"/>
          <w:szCs w:val="24"/>
        </w:rPr>
      </w:pPr>
    </w:p>
    <w:p w:rsidR="00C27308" w:rsidRPr="007B6450" w:rsidRDefault="00C27308" w:rsidP="00C27308">
      <w:pPr>
        <w:spacing w:after="0" w:line="240" w:lineRule="auto"/>
        <w:jc w:val="both"/>
        <w:rPr>
          <w:rFonts w:ascii="Times New Roman" w:hAnsi="Times New Roman"/>
          <w:b/>
          <w:sz w:val="24"/>
          <w:szCs w:val="24"/>
        </w:rPr>
      </w:pPr>
      <w:bookmarkStart w:id="3" w:name="_GoBack"/>
      <w:bookmarkEnd w:id="3"/>
      <w:r w:rsidRPr="007B6450">
        <w:rPr>
          <w:rFonts w:ascii="Times New Roman" w:hAnsi="Times New Roman"/>
          <w:b/>
          <w:sz w:val="24"/>
          <w:szCs w:val="24"/>
        </w:rPr>
        <w:t xml:space="preserve">Редактор:                                                                                                          </w:t>
      </w:r>
    </w:p>
    <w:p w:rsidR="00C27308" w:rsidRPr="007B6450" w:rsidRDefault="00C27308" w:rsidP="00C27308">
      <w:pPr>
        <w:spacing w:after="0" w:line="240" w:lineRule="auto"/>
        <w:jc w:val="both"/>
        <w:rPr>
          <w:rFonts w:ascii="Times New Roman" w:hAnsi="Times New Roman"/>
          <w:sz w:val="24"/>
          <w:szCs w:val="24"/>
        </w:rPr>
      </w:pPr>
      <w:r w:rsidRPr="007B6450">
        <w:rPr>
          <w:rFonts w:ascii="Times New Roman" w:hAnsi="Times New Roman"/>
          <w:sz w:val="24"/>
          <w:szCs w:val="24"/>
        </w:rPr>
        <w:t xml:space="preserve">Администрация </w:t>
      </w:r>
      <w:proofErr w:type="spellStart"/>
      <w:r w:rsidRPr="007B6450">
        <w:rPr>
          <w:rFonts w:ascii="Times New Roman" w:hAnsi="Times New Roman"/>
          <w:sz w:val="24"/>
          <w:szCs w:val="24"/>
        </w:rPr>
        <w:t>Травнинского</w:t>
      </w:r>
      <w:proofErr w:type="spellEnd"/>
      <w:r w:rsidRPr="007B6450">
        <w:rPr>
          <w:rFonts w:ascii="Times New Roman" w:hAnsi="Times New Roman"/>
          <w:sz w:val="24"/>
          <w:szCs w:val="24"/>
        </w:rPr>
        <w:t xml:space="preserve"> сельсовета Доволенского района Новосибирской области</w:t>
      </w:r>
    </w:p>
    <w:p w:rsidR="00C27308" w:rsidRPr="007B6450" w:rsidRDefault="00C27308" w:rsidP="00C27308">
      <w:pPr>
        <w:spacing w:after="0" w:line="240" w:lineRule="auto"/>
        <w:jc w:val="both"/>
        <w:rPr>
          <w:rFonts w:ascii="Times New Roman" w:hAnsi="Times New Roman"/>
          <w:sz w:val="24"/>
          <w:szCs w:val="24"/>
        </w:rPr>
      </w:pPr>
      <w:r w:rsidRPr="007B6450">
        <w:rPr>
          <w:rFonts w:ascii="Times New Roman" w:hAnsi="Times New Roman"/>
          <w:sz w:val="24"/>
          <w:szCs w:val="24"/>
        </w:rPr>
        <w:t xml:space="preserve">Адрес: 632461, Новосибирская область, </w:t>
      </w:r>
      <w:proofErr w:type="spellStart"/>
      <w:r w:rsidRPr="007B6450">
        <w:rPr>
          <w:rFonts w:ascii="Times New Roman" w:hAnsi="Times New Roman"/>
          <w:sz w:val="24"/>
          <w:szCs w:val="24"/>
        </w:rPr>
        <w:t>Доволенский</w:t>
      </w:r>
      <w:proofErr w:type="spellEnd"/>
      <w:r w:rsidRPr="007B6450">
        <w:rPr>
          <w:rFonts w:ascii="Times New Roman" w:hAnsi="Times New Roman"/>
          <w:sz w:val="24"/>
          <w:szCs w:val="24"/>
        </w:rPr>
        <w:t xml:space="preserve"> район, село Травное, ул. Юбилейная, 50.</w:t>
      </w:r>
    </w:p>
    <w:p w:rsidR="00C27308" w:rsidRPr="007B6450" w:rsidRDefault="00C27308" w:rsidP="00C27308">
      <w:pPr>
        <w:spacing w:after="0" w:line="240" w:lineRule="auto"/>
        <w:jc w:val="both"/>
        <w:rPr>
          <w:rFonts w:ascii="Times New Roman" w:hAnsi="Times New Roman"/>
          <w:b/>
          <w:sz w:val="24"/>
          <w:szCs w:val="24"/>
        </w:rPr>
      </w:pPr>
    </w:p>
    <w:p w:rsidR="00C27308" w:rsidRPr="007B6450" w:rsidRDefault="00C27308" w:rsidP="00C27308">
      <w:pPr>
        <w:spacing w:after="0" w:line="240" w:lineRule="auto"/>
        <w:jc w:val="both"/>
        <w:rPr>
          <w:rFonts w:ascii="Times New Roman" w:hAnsi="Times New Roman"/>
          <w:b/>
          <w:sz w:val="24"/>
          <w:szCs w:val="24"/>
        </w:rPr>
      </w:pPr>
      <w:r w:rsidRPr="007B6450">
        <w:rPr>
          <w:rFonts w:ascii="Times New Roman" w:hAnsi="Times New Roman"/>
          <w:b/>
          <w:sz w:val="24"/>
          <w:szCs w:val="24"/>
        </w:rPr>
        <w:t xml:space="preserve">Соучредители:                                                                                                </w:t>
      </w:r>
    </w:p>
    <w:p w:rsidR="00C27308" w:rsidRPr="007B6450" w:rsidRDefault="00C27308" w:rsidP="00C27308">
      <w:pPr>
        <w:spacing w:after="0" w:line="240" w:lineRule="auto"/>
        <w:jc w:val="both"/>
        <w:rPr>
          <w:rFonts w:ascii="Times New Roman" w:hAnsi="Times New Roman"/>
          <w:sz w:val="24"/>
          <w:szCs w:val="24"/>
        </w:rPr>
      </w:pPr>
      <w:r w:rsidRPr="007B6450">
        <w:rPr>
          <w:rFonts w:ascii="Times New Roman" w:hAnsi="Times New Roman"/>
          <w:sz w:val="24"/>
          <w:szCs w:val="24"/>
        </w:rPr>
        <w:t xml:space="preserve">Совет депутатов </w:t>
      </w:r>
      <w:proofErr w:type="spellStart"/>
      <w:r w:rsidRPr="007B6450">
        <w:rPr>
          <w:rFonts w:ascii="Times New Roman" w:hAnsi="Times New Roman"/>
          <w:sz w:val="24"/>
          <w:szCs w:val="24"/>
        </w:rPr>
        <w:t>Травнинского</w:t>
      </w:r>
      <w:proofErr w:type="spellEnd"/>
      <w:r w:rsidRPr="007B6450">
        <w:rPr>
          <w:rFonts w:ascii="Times New Roman" w:hAnsi="Times New Roman"/>
          <w:sz w:val="24"/>
          <w:szCs w:val="24"/>
        </w:rPr>
        <w:t xml:space="preserve"> сельсовета Доволенского района Новосибирской области;</w:t>
      </w:r>
    </w:p>
    <w:p w:rsidR="00C27308" w:rsidRPr="00C358EF" w:rsidRDefault="00C27308" w:rsidP="00C27308">
      <w:r w:rsidRPr="007B6450">
        <w:rPr>
          <w:rFonts w:ascii="Times New Roman" w:hAnsi="Times New Roman"/>
          <w:sz w:val="24"/>
          <w:szCs w:val="24"/>
        </w:rPr>
        <w:t xml:space="preserve">Администрация </w:t>
      </w:r>
      <w:proofErr w:type="spellStart"/>
      <w:r w:rsidRPr="007B6450">
        <w:rPr>
          <w:rFonts w:ascii="Times New Roman" w:hAnsi="Times New Roman"/>
          <w:sz w:val="24"/>
          <w:szCs w:val="24"/>
        </w:rPr>
        <w:t>Травнинского</w:t>
      </w:r>
      <w:proofErr w:type="spellEnd"/>
      <w:r w:rsidRPr="007B6450">
        <w:rPr>
          <w:rFonts w:ascii="Times New Roman" w:hAnsi="Times New Roman"/>
          <w:sz w:val="24"/>
          <w:szCs w:val="24"/>
        </w:rPr>
        <w:t xml:space="preserve"> сельсовета Доволенского района Новосибирской области</w:t>
      </w:r>
    </w:p>
    <w:p w:rsidR="000038CE" w:rsidRPr="00C27308" w:rsidRDefault="000038CE" w:rsidP="00C27308">
      <w:pPr>
        <w:rPr>
          <w:rFonts w:ascii="Times New Roman" w:hAnsi="Times New Roman"/>
          <w:sz w:val="24"/>
          <w:szCs w:val="24"/>
        </w:rPr>
      </w:pPr>
    </w:p>
    <w:sectPr w:rsidR="000038CE" w:rsidRPr="00C273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decimal"/>
      <w:lvlText w:val="%1)"/>
      <w:lvlJc w:val="left"/>
      <w:pPr>
        <w:tabs>
          <w:tab w:val="num" w:pos="540"/>
        </w:tabs>
        <w:ind w:left="540" w:hanging="300"/>
      </w:pPr>
    </w:lvl>
  </w:abstractNum>
  <w:abstractNum w:abstractNumId="1">
    <w:nsid w:val="00000002"/>
    <w:multiLevelType w:val="singleLevel"/>
    <w:tmpl w:val="00000000"/>
    <w:lvl w:ilvl="0">
      <w:start w:val="1"/>
      <w:numFmt w:val="decimal"/>
      <w:lvlText w:val="%1)"/>
      <w:lvlJc w:val="left"/>
      <w:pPr>
        <w:tabs>
          <w:tab w:val="num" w:pos="540"/>
        </w:tabs>
        <w:ind w:left="540" w:hanging="300"/>
      </w:pPr>
    </w:lvl>
  </w:abstractNum>
  <w:abstractNum w:abstractNumId="2">
    <w:nsid w:val="00000003"/>
    <w:multiLevelType w:val="singleLevel"/>
    <w:tmpl w:val="00000000"/>
    <w:lvl w:ilvl="0">
      <w:start w:val="1"/>
      <w:numFmt w:val="decimal"/>
      <w:lvlText w:val="%1)"/>
      <w:lvlJc w:val="left"/>
      <w:pPr>
        <w:tabs>
          <w:tab w:val="num" w:pos="540"/>
        </w:tabs>
        <w:ind w:left="540" w:hanging="300"/>
      </w:pPr>
    </w:lvl>
  </w:abstractNum>
  <w:abstractNum w:abstractNumId="3">
    <w:nsid w:val="173623E3"/>
    <w:multiLevelType w:val="singleLevel"/>
    <w:tmpl w:val="00000000"/>
    <w:lvl w:ilvl="0">
      <w:start w:val="1"/>
      <w:numFmt w:val="decimal"/>
      <w:lvlText w:val="%1)"/>
      <w:lvlJc w:val="left"/>
      <w:pPr>
        <w:tabs>
          <w:tab w:val="num" w:pos="540"/>
        </w:tabs>
        <w:ind w:left="540" w:hanging="300"/>
      </w:pPr>
    </w:lvl>
  </w:abstractNum>
  <w:abstractNum w:abstractNumId="4">
    <w:nsid w:val="25DF16A6"/>
    <w:multiLevelType w:val="singleLevel"/>
    <w:tmpl w:val="00000000"/>
    <w:lvl w:ilvl="0">
      <w:start w:val="1"/>
      <w:numFmt w:val="decimal"/>
      <w:lvlText w:val="%1)"/>
      <w:lvlJc w:val="left"/>
      <w:pPr>
        <w:tabs>
          <w:tab w:val="num" w:pos="540"/>
        </w:tabs>
        <w:ind w:left="540" w:hanging="300"/>
      </w:pPr>
    </w:lvl>
  </w:abstractNum>
  <w:abstractNum w:abstractNumId="5">
    <w:nsid w:val="4E416251"/>
    <w:multiLevelType w:val="singleLevel"/>
    <w:tmpl w:val="00000000"/>
    <w:lvl w:ilvl="0">
      <w:start w:val="1"/>
      <w:numFmt w:val="decimal"/>
      <w:lvlText w:val="%1)"/>
      <w:lvlJc w:val="left"/>
      <w:pPr>
        <w:tabs>
          <w:tab w:val="num" w:pos="540"/>
        </w:tabs>
        <w:ind w:left="540" w:hanging="300"/>
      </w:pPr>
    </w:lvl>
  </w:abstractNum>
  <w:abstractNum w:abstractNumId="6">
    <w:nsid w:val="78354B12"/>
    <w:multiLevelType w:val="singleLevel"/>
    <w:tmpl w:val="00000000"/>
    <w:lvl w:ilvl="0">
      <w:start w:val="1"/>
      <w:numFmt w:val="decimal"/>
      <w:lvlText w:val="%1)"/>
      <w:lvlJc w:val="left"/>
      <w:pPr>
        <w:tabs>
          <w:tab w:val="num" w:pos="540"/>
        </w:tabs>
        <w:ind w:left="540" w:hanging="300"/>
      </w:pPr>
    </w:lvl>
  </w:abstractNum>
  <w:num w:numId="1">
    <w:abstractNumId w:val="0"/>
  </w:num>
  <w:num w:numId="2">
    <w:abstractNumId w:val="1"/>
  </w:num>
  <w:num w:numId="3">
    <w:abstractNumId w:val="2"/>
  </w:num>
  <w:num w:numId="4">
    <w:abstractNumId w:val="5"/>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652"/>
    <w:rsid w:val="000038CE"/>
    <w:rsid w:val="00B34B76"/>
    <w:rsid w:val="00B71652"/>
    <w:rsid w:val="00C273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7308"/>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2730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27308"/>
    <w:rPr>
      <w:rFonts w:ascii="Tahoma" w:eastAsia="Times New Roman" w:hAnsi="Tahoma" w:cs="Tahoma"/>
      <w:sz w:val="16"/>
      <w:szCs w:val="16"/>
    </w:rPr>
  </w:style>
  <w:style w:type="paragraph" w:customStyle="1" w:styleId="ConsPlusNormal">
    <w:name w:val="ConsPlusNormal"/>
    <w:rsid w:val="00C2730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7308"/>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2730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27308"/>
    <w:rPr>
      <w:rFonts w:ascii="Tahoma" w:eastAsia="Times New Roman" w:hAnsi="Tahoma" w:cs="Tahoma"/>
      <w:sz w:val="16"/>
      <w:szCs w:val="16"/>
    </w:rPr>
  </w:style>
  <w:style w:type="paragraph" w:customStyle="1" w:styleId="ConsPlusNormal">
    <w:name w:val="ConsPlusNormal"/>
    <w:rsid w:val="00C2730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13</Pages>
  <Words>4839</Words>
  <Characters>27585</Characters>
  <Application>Microsoft Office Word</Application>
  <DocSecurity>0</DocSecurity>
  <Lines>229</Lines>
  <Paragraphs>64</Paragraphs>
  <ScaleCrop>false</ScaleCrop>
  <Company>Microsoft</Company>
  <LinksUpToDate>false</LinksUpToDate>
  <CharactersWithSpaces>32360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2024-03-12T02:25:00Z</dcterms:created>
  <dcterms:modified xsi:type="dcterms:W3CDTF">2024-04-01T03:51:00Z</dcterms:modified>
</cp:coreProperties>
</file>