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2A" w:rsidRPr="0033639D" w:rsidRDefault="00FA2B2A" w:rsidP="00FA2B2A">
      <w:pPr>
        <w:pStyle w:val="a3"/>
        <w:jc w:val="center"/>
        <w:outlineLvl w:val="0"/>
        <w:rPr>
          <w:b/>
          <w:bCs/>
          <w:sz w:val="27"/>
          <w:szCs w:val="27"/>
        </w:rPr>
      </w:pPr>
      <w:r w:rsidRPr="0033639D">
        <w:rPr>
          <w:b/>
          <w:bCs/>
          <w:sz w:val="27"/>
          <w:szCs w:val="27"/>
        </w:rPr>
        <w:t xml:space="preserve">СОВЕТ ДЕПУТАТОВ ТРАВНИНСКОГО  СЕЛЬСОВЕТА         </w:t>
      </w:r>
    </w:p>
    <w:p w:rsidR="00FA2B2A" w:rsidRPr="0033639D" w:rsidRDefault="00FA2B2A" w:rsidP="00FA2B2A">
      <w:pPr>
        <w:pStyle w:val="a3"/>
        <w:jc w:val="center"/>
        <w:outlineLvl w:val="0"/>
        <w:rPr>
          <w:b/>
          <w:bCs/>
          <w:sz w:val="27"/>
          <w:szCs w:val="27"/>
        </w:rPr>
      </w:pPr>
      <w:r w:rsidRPr="0033639D">
        <w:rPr>
          <w:b/>
          <w:bCs/>
          <w:sz w:val="27"/>
          <w:szCs w:val="27"/>
        </w:rPr>
        <w:t>ДОВОЛЕНСКОГО РАЙОНА НОВОСИБИРСКОЙ ОБЛАСТИ</w:t>
      </w:r>
    </w:p>
    <w:p w:rsidR="00C419A3" w:rsidRPr="003F1004" w:rsidRDefault="003F1004" w:rsidP="00FA2B2A">
      <w:pPr>
        <w:jc w:val="center"/>
        <w:outlineLvl w:val="0"/>
        <w:rPr>
          <w:sz w:val="27"/>
          <w:szCs w:val="27"/>
        </w:rPr>
      </w:pPr>
      <w:r w:rsidRPr="003F1004">
        <w:rPr>
          <w:sz w:val="27"/>
          <w:szCs w:val="27"/>
        </w:rPr>
        <w:t>(шестого созыва)</w:t>
      </w:r>
    </w:p>
    <w:p w:rsidR="00FA2B2A" w:rsidRPr="0033639D" w:rsidRDefault="00FA2B2A" w:rsidP="00FA2B2A">
      <w:pPr>
        <w:jc w:val="center"/>
        <w:outlineLvl w:val="0"/>
        <w:rPr>
          <w:b/>
          <w:sz w:val="27"/>
          <w:szCs w:val="27"/>
        </w:rPr>
      </w:pPr>
      <w:r w:rsidRPr="0033639D">
        <w:rPr>
          <w:b/>
          <w:sz w:val="27"/>
          <w:szCs w:val="27"/>
        </w:rPr>
        <w:t>РЕШЕНИЕ</w:t>
      </w:r>
    </w:p>
    <w:p w:rsidR="00FA2B2A" w:rsidRPr="0033639D" w:rsidRDefault="00FA2B2A" w:rsidP="00FA2B2A">
      <w:pPr>
        <w:jc w:val="center"/>
        <w:outlineLvl w:val="0"/>
        <w:rPr>
          <w:bCs/>
          <w:sz w:val="27"/>
          <w:szCs w:val="27"/>
        </w:rPr>
      </w:pPr>
      <w:r w:rsidRPr="0033639D">
        <w:rPr>
          <w:bCs/>
          <w:sz w:val="27"/>
          <w:szCs w:val="27"/>
        </w:rPr>
        <w:t>двадцать восьмой сессии</w:t>
      </w:r>
      <w:r w:rsidR="00C419A3" w:rsidRPr="00C419A3">
        <w:rPr>
          <w:bCs/>
          <w:sz w:val="27"/>
          <w:szCs w:val="27"/>
        </w:rPr>
        <w:t xml:space="preserve"> </w:t>
      </w:r>
    </w:p>
    <w:p w:rsidR="00FA2B2A" w:rsidRPr="0033639D" w:rsidRDefault="00FA2B2A" w:rsidP="00FA2B2A">
      <w:pPr>
        <w:jc w:val="center"/>
        <w:rPr>
          <w:sz w:val="27"/>
          <w:szCs w:val="27"/>
        </w:rPr>
      </w:pPr>
    </w:p>
    <w:p w:rsidR="00FA2B2A" w:rsidRPr="0033639D" w:rsidRDefault="00FA2B2A" w:rsidP="0033639D">
      <w:pPr>
        <w:jc w:val="center"/>
        <w:rPr>
          <w:sz w:val="27"/>
          <w:szCs w:val="27"/>
        </w:rPr>
      </w:pPr>
      <w:r w:rsidRPr="003F1004">
        <w:rPr>
          <w:sz w:val="27"/>
          <w:szCs w:val="27"/>
        </w:rPr>
        <w:t>23</w:t>
      </w:r>
      <w:r w:rsidRPr="0033639D">
        <w:rPr>
          <w:sz w:val="27"/>
          <w:szCs w:val="27"/>
        </w:rPr>
        <w:t xml:space="preserve">.11.2022                                                                                                  </w:t>
      </w:r>
      <w:r w:rsidR="0033639D">
        <w:rPr>
          <w:sz w:val="27"/>
          <w:szCs w:val="27"/>
        </w:rPr>
        <w:t xml:space="preserve">   </w:t>
      </w:r>
      <w:r w:rsidRPr="0033639D">
        <w:rPr>
          <w:sz w:val="27"/>
          <w:szCs w:val="27"/>
        </w:rPr>
        <w:t xml:space="preserve">     № 100</w:t>
      </w:r>
      <w:r w:rsidRPr="0033639D">
        <w:rPr>
          <w:sz w:val="27"/>
          <w:szCs w:val="27"/>
        </w:rPr>
        <w:tab/>
        <w:t xml:space="preserve"> </w:t>
      </w:r>
      <w:bookmarkStart w:id="0" w:name="_GoBack"/>
      <w:bookmarkEnd w:id="0"/>
      <w:r w:rsidRPr="0033639D">
        <w:rPr>
          <w:sz w:val="27"/>
          <w:szCs w:val="27"/>
        </w:rPr>
        <w:t xml:space="preserve">                                                    </w:t>
      </w:r>
      <w:proofErr w:type="spellStart"/>
      <w:r w:rsidRPr="0033639D">
        <w:rPr>
          <w:sz w:val="27"/>
          <w:szCs w:val="27"/>
        </w:rPr>
        <w:t>с</w:t>
      </w:r>
      <w:proofErr w:type="gramStart"/>
      <w:r w:rsidRPr="0033639D">
        <w:rPr>
          <w:sz w:val="27"/>
          <w:szCs w:val="27"/>
        </w:rPr>
        <w:t>.Т</w:t>
      </w:r>
      <w:proofErr w:type="gramEnd"/>
      <w:r w:rsidRPr="0033639D">
        <w:rPr>
          <w:sz w:val="27"/>
          <w:szCs w:val="27"/>
        </w:rPr>
        <w:t>равное</w:t>
      </w:r>
      <w:proofErr w:type="spellEnd"/>
    </w:p>
    <w:p w:rsidR="0033639D" w:rsidRPr="0093243E" w:rsidRDefault="0033639D" w:rsidP="0033639D">
      <w:pPr>
        <w:jc w:val="center"/>
        <w:rPr>
          <w:sz w:val="27"/>
          <w:szCs w:val="27"/>
        </w:rPr>
      </w:pPr>
      <w:r w:rsidRPr="0093243E">
        <w:rPr>
          <w:sz w:val="27"/>
          <w:szCs w:val="27"/>
        </w:rPr>
        <w:t xml:space="preserve">О внесении изменений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</w:t>
      </w:r>
    </w:p>
    <w:p w:rsidR="0033639D" w:rsidRPr="0093243E" w:rsidRDefault="0033639D" w:rsidP="0033639D">
      <w:pPr>
        <w:ind w:left="360"/>
        <w:jc w:val="center"/>
        <w:rPr>
          <w:sz w:val="27"/>
          <w:szCs w:val="27"/>
        </w:rPr>
      </w:pPr>
    </w:p>
    <w:p w:rsidR="0033639D" w:rsidRPr="0093243E" w:rsidRDefault="0033639D" w:rsidP="0033639D">
      <w:pPr>
        <w:pStyle w:val="a3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 </w:t>
      </w:r>
      <w:proofErr w:type="gramStart"/>
      <w:r w:rsidRPr="0093243E">
        <w:rPr>
          <w:sz w:val="27"/>
          <w:szCs w:val="27"/>
        </w:rPr>
        <w:t>р</w:t>
      </w:r>
      <w:proofErr w:type="gramEnd"/>
      <w:r w:rsidRPr="0093243E">
        <w:rPr>
          <w:sz w:val="27"/>
          <w:szCs w:val="27"/>
        </w:rPr>
        <w:t xml:space="preserve"> е ш и л</w:t>
      </w:r>
      <w:r w:rsidRPr="0093243E">
        <w:rPr>
          <w:b/>
          <w:bCs/>
          <w:sz w:val="27"/>
          <w:szCs w:val="27"/>
        </w:rPr>
        <w:t>:</w:t>
      </w:r>
    </w:p>
    <w:p w:rsidR="0033639D" w:rsidRPr="0093243E" w:rsidRDefault="0033639D" w:rsidP="0033639D">
      <w:pPr>
        <w:jc w:val="both"/>
        <w:rPr>
          <w:sz w:val="27"/>
          <w:szCs w:val="27"/>
        </w:rPr>
      </w:pPr>
      <w:r w:rsidRPr="0093243E">
        <w:rPr>
          <w:b/>
          <w:bCs/>
          <w:sz w:val="27"/>
          <w:szCs w:val="27"/>
        </w:rPr>
        <w:t xml:space="preserve">         </w:t>
      </w:r>
      <w:r w:rsidRPr="0093243E">
        <w:rPr>
          <w:sz w:val="27"/>
          <w:szCs w:val="27"/>
        </w:rPr>
        <w:t xml:space="preserve">1. Принять муниципальный правовой акт о внесении изменений 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  (прилагается).</w:t>
      </w:r>
    </w:p>
    <w:p w:rsidR="0033639D" w:rsidRPr="0093243E" w:rsidRDefault="0033639D" w:rsidP="0033639D">
      <w:pPr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2. В порядке, установленном Федеральным законом от 21.07.2005 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3639D" w:rsidRPr="0093243E" w:rsidRDefault="0033639D" w:rsidP="0033639D">
      <w:pPr>
        <w:pStyle w:val="a3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3. </w:t>
      </w:r>
      <w:proofErr w:type="gramStart"/>
      <w:r w:rsidRPr="0093243E">
        <w:rPr>
          <w:sz w:val="27"/>
          <w:szCs w:val="27"/>
        </w:rPr>
        <w:t xml:space="preserve">Главе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опубликовать муниципальный правовой акт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после государственной регистрации в течение 7 дней и направить в Главное  управление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для включения указанных сведений в государственный реестр уставов муниципальных образований Новосибирской</w:t>
      </w:r>
      <w:proofErr w:type="gramEnd"/>
      <w:r w:rsidRPr="0093243E">
        <w:rPr>
          <w:sz w:val="27"/>
          <w:szCs w:val="27"/>
        </w:rPr>
        <w:t xml:space="preserve"> области в 10-дневный срок со дня официального опубликования.</w:t>
      </w:r>
    </w:p>
    <w:p w:rsidR="0033639D" w:rsidRPr="0093243E" w:rsidRDefault="0033639D" w:rsidP="0033639D">
      <w:pPr>
        <w:pStyle w:val="a3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 4. Настоящее решение вступает в силу после государственной регистрации и опубликования в  периодическом печатном издании «</w:t>
      </w:r>
      <w:proofErr w:type="spellStart"/>
      <w:r w:rsidRPr="0093243E">
        <w:rPr>
          <w:sz w:val="27"/>
          <w:szCs w:val="27"/>
        </w:rPr>
        <w:t>Травнинские</w:t>
      </w:r>
      <w:proofErr w:type="spellEnd"/>
      <w:r w:rsidRPr="0093243E">
        <w:rPr>
          <w:sz w:val="27"/>
          <w:szCs w:val="27"/>
        </w:rPr>
        <w:t xml:space="preserve"> вести».</w:t>
      </w:r>
    </w:p>
    <w:p w:rsidR="00C419A3" w:rsidRPr="003F1004" w:rsidRDefault="00C419A3" w:rsidP="00C419A3">
      <w:pPr>
        <w:ind w:firstLine="709"/>
        <w:jc w:val="both"/>
        <w:rPr>
          <w:sz w:val="27"/>
          <w:szCs w:val="27"/>
        </w:rPr>
      </w:pPr>
      <w:r w:rsidRPr="003F1004">
        <w:rPr>
          <w:sz w:val="27"/>
          <w:szCs w:val="27"/>
        </w:rPr>
        <w:t>5. Настоящее решение, за исключением пунктов 1.1.-1.4, вступает в силу после государственной регистрации и опубликования в «</w:t>
      </w:r>
      <w:proofErr w:type="spellStart"/>
      <w:r w:rsidRPr="003F1004">
        <w:rPr>
          <w:sz w:val="27"/>
          <w:szCs w:val="27"/>
        </w:rPr>
        <w:t>Индерском</w:t>
      </w:r>
      <w:proofErr w:type="spellEnd"/>
      <w:r w:rsidRPr="003F1004">
        <w:rPr>
          <w:sz w:val="27"/>
          <w:szCs w:val="27"/>
        </w:rPr>
        <w:t xml:space="preserve"> вестнике».</w:t>
      </w:r>
    </w:p>
    <w:p w:rsidR="00C419A3" w:rsidRPr="003F1004" w:rsidRDefault="00C419A3" w:rsidP="00C419A3">
      <w:pPr>
        <w:ind w:firstLine="709"/>
        <w:jc w:val="both"/>
        <w:rPr>
          <w:sz w:val="27"/>
          <w:szCs w:val="27"/>
        </w:rPr>
      </w:pPr>
      <w:r w:rsidRPr="003F1004">
        <w:rPr>
          <w:sz w:val="27"/>
          <w:szCs w:val="27"/>
        </w:rPr>
        <w:t>6. Пункты 1.1-1.4 настоящего решения вступают в силу с 01.01.2023.</w:t>
      </w:r>
    </w:p>
    <w:p w:rsidR="0033639D" w:rsidRPr="0093243E" w:rsidRDefault="0033639D" w:rsidP="0033639D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3F1004" w:rsidRDefault="003F1004" w:rsidP="0033639D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33639D" w:rsidRPr="0093243E" w:rsidRDefault="0033639D" w:rsidP="0033639D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93243E">
        <w:rPr>
          <w:sz w:val="27"/>
          <w:szCs w:val="27"/>
        </w:rPr>
        <w:t>Председатель Совета депутатов</w:t>
      </w:r>
    </w:p>
    <w:p w:rsidR="0033639D" w:rsidRPr="0093243E" w:rsidRDefault="0033639D" w:rsidP="0033639D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</w:t>
      </w:r>
    </w:p>
    <w:p w:rsidR="0033639D" w:rsidRPr="0093243E" w:rsidRDefault="0033639D" w:rsidP="0033639D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93243E">
        <w:rPr>
          <w:sz w:val="27"/>
          <w:szCs w:val="27"/>
        </w:rPr>
        <w:t xml:space="preserve">Доволенского района Новосибирской области                            </w:t>
      </w:r>
      <w:r>
        <w:rPr>
          <w:sz w:val="27"/>
          <w:szCs w:val="27"/>
        </w:rPr>
        <w:t xml:space="preserve">   </w:t>
      </w:r>
      <w:r w:rsidRPr="0093243E">
        <w:rPr>
          <w:sz w:val="27"/>
          <w:szCs w:val="27"/>
        </w:rPr>
        <w:t>О.А. Боцман</w:t>
      </w:r>
    </w:p>
    <w:p w:rsidR="0033639D" w:rsidRPr="0093243E" w:rsidRDefault="0033639D" w:rsidP="0033639D">
      <w:pPr>
        <w:jc w:val="both"/>
        <w:rPr>
          <w:sz w:val="27"/>
          <w:szCs w:val="27"/>
        </w:rPr>
      </w:pPr>
    </w:p>
    <w:p w:rsidR="0033639D" w:rsidRPr="0093243E" w:rsidRDefault="0033639D" w:rsidP="0033639D">
      <w:pPr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Глава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</w:t>
      </w:r>
    </w:p>
    <w:p w:rsidR="00C419A3" w:rsidRDefault="0033639D" w:rsidP="00C419A3">
      <w:pPr>
        <w:jc w:val="both"/>
        <w:sectPr w:rsidR="00C419A3" w:rsidSect="00C419A3">
          <w:pgSz w:w="11906" w:h="16838"/>
          <w:pgMar w:top="964" w:right="851" w:bottom="851" w:left="1701" w:header="709" w:footer="709" w:gutter="0"/>
          <w:cols w:space="708"/>
          <w:docGrid w:linePitch="360"/>
        </w:sectPr>
      </w:pPr>
      <w:r w:rsidRPr="0093243E">
        <w:rPr>
          <w:sz w:val="27"/>
          <w:szCs w:val="27"/>
        </w:rPr>
        <w:t xml:space="preserve">Доволенского района Новосибирской области          </w:t>
      </w:r>
      <w:r>
        <w:rPr>
          <w:sz w:val="27"/>
          <w:szCs w:val="27"/>
        </w:rPr>
        <w:t xml:space="preserve">                   Д.А. Голушко</w:t>
      </w:r>
      <w:r w:rsidRPr="0093243E">
        <w:rPr>
          <w:sz w:val="27"/>
          <w:szCs w:val="27"/>
        </w:rPr>
        <w:t xml:space="preserve"> </w:t>
      </w:r>
    </w:p>
    <w:p w:rsidR="0033639D" w:rsidRDefault="0033639D" w:rsidP="0033639D">
      <w:pPr>
        <w:jc w:val="right"/>
      </w:pPr>
    </w:p>
    <w:p w:rsidR="0033639D" w:rsidRPr="0033639D" w:rsidRDefault="0033639D" w:rsidP="0033639D">
      <w:pPr>
        <w:jc w:val="right"/>
        <w:rPr>
          <w:sz w:val="24"/>
          <w:szCs w:val="24"/>
          <w:lang w:eastAsia="en-US"/>
        </w:rPr>
      </w:pPr>
      <w:r w:rsidRPr="0033639D">
        <w:rPr>
          <w:sz w:val="24"/>
          <w:szCs w:val="24"/>
        </w:rPr>
        <w:t>Приложение</w:t>
      </w:r>
    </w:p>
    <w:p w:rsidR="0033639D" w:rsidRPr="0033639D" w:rsidRDefault="0033639D" w:rsidP="0033639D">
      <w:pPr>
        <w:jc w:val="right"/>
        <w:rPr>
          <w:sz w:val="24"/>
          <w:szCs w:val="24"/>
          <w:lang w:eastAsia="en-US"/>
        </w:rPr>
      </w:pPr>
      <w:r w:rsidRPr="0033639D">
        <w:rPr>
          <w:sz w:val="24"/>
          <w:szCs w:val="24"/>
          <w:lang w:eastAsia="en-US"/>
        </w:rPr>
        <w:t xml:space="preserve">                                                                                к  решению  28-ой сессии</w:t>
      </w:r>
    </w:p>
    <w:p w:rsidR="0033639D" w:rsidRPr="0033639D" w:rsidRDefault="0033639D" w:rsidP="0033639D">
      <w:pPr>
        <w:jc w:val="right"/>
        <w:rPr>
          <w:sz w:val="24"/>
          <w:szCs w:val="24"/>
          <w:lang w:eastAsia="en-US"/>
        </w:rPr>
      </w:pPr>
      <w:r w:rsidRPr="0033639D">
        <w:rPr>
          <w:sz w:val="24"/>
          <w:szCs w:val="24"/>
          <w:lang w:eastAsia="en-US"/>
        </w:rPr>
        <w:t xml:space="preserve">Совета депутатов </w:t>
      </w:r>
    </w:p>
    <w:p w:rsidR="0033639D" w:rsidRPr="0033639D" w:rsidRDefault="0033639D" w:rsidP="0033639D">
      <w:pPr>
        <w:jc w:val="right"/>
        <w:rPr>
          <w:sz w:val="24"/>
          <w:szCs w:val="24"/>
          <w:lang w:eastAsia="en-US"/>
        </w:rPr>
      </w:pPr>
      <w:r w:rsidRPr="0033639D">
        <w:rPr>
          <w:sz w:val="24"/>
          <w:szCs w:val="24"/>
          <w:lang w:eastAsia="en-US"/>
        </w:rPr>
        <w:t xml:space="preserve">  </w:t>
      </w:r>
      <w:proofErr w:type="spellStart"/>
      <w:r w:rsidRPr="0033639D">
        <w:rPr>
          <w:sz w:val="24"/>
          <w:szCs w:val="24"/>
        </w:rPr>
        <w:t>Травнинского</w:t>
      </w:r>
      <w:proofErr w:type="spellEnd"/>
      <w:r w:rsidRPr="0033639D">
        <w:rPr>
          <w:sz w:val="24"/>
          <w:szCs w:val="24"/>
          <w:lang w:eastAsia="en-US"/>
        </w:rPr>
        <w:t xml:space="preserve"> сельсовета</w:t>
      </w:r>
    </w:p>
    <w:p w:rsidR="0033639D" w:rsidRPr="0033639D" w:rsidRDefault="0033639D" w:rsidP="0033639D">
      <w:pPr>
        <w:jc w:val="right"/>
        <w:rPr>
          <w:sz w:val="24"/>
          <w:szCs w:val="24"/>
          <w:lang w:eastAsia="en-US"/>
        </w:rPr>
      </w:pPr>
      <w:r w:rsidRPr="0033639D">
        <w:rPr>
          <w:sz w:val="24"/>
          <w:szCs w:val="24"/>
          <w:lang w:eastAsia="en-US"/>
        </w:rPr>
        <w:t xml:space="preserve">от  </w:t>
      </w:r>
      <w:r w:rsidR="003F1004" w:rsidRPr="003F1004">
        <w:rPr>
          <w:sz w:val="24"/>
          <w:szCs w:val="24"/>
          <w:lang w:eastAsia="en-US"/>
        </w:rPr>
        <w:t>23</w:t>
      </w:r>
      <w:r w:rsidRPr="003F1004">
        <w:rPr>
          <w:sz w:val="24"/>
          <w:szCs w:val="24"/>
          <w:lang w:eastAsia="en-US"/>
        </w:rPr>
        <w:t>.</w:t>
      </w:r>
      <w:r w:rsidRPr="0033639D">
        <w:rPr>
          <w:sz w:val="24"/>
          <w:szCs w:val="24"/>
          <w:lang w:eastAsia="en-US"/>
        </w:rPr>
        <w:t>11.2022  № 100</w:t>
      </w:r>
    </w:p>
    <w:p w:rsidR="0033639D" w:rsidRDefault="0033639D" w:rsidP="0033639D">
      <w:pPr>
        <w:jc w:val="right"/>
        <w:rPr>
          <w:lang w:eastAsia="en-US"/>
        </w:rPr>
      </w:pPr>
    </w:p>
    <w:p w:rsidR="0033639D" w:rsidRDefault="0033639D" w:rsidP="0033639D">
      <w:pPr>
        <w:jc w:val="center"/>
        <w:outlineLvl w:val="0"/>
        <w:rPr>
          <w:lang w:eastAsia="en-US"/>
        </w:rPr>
      </w:pPr>
    </w:p>
    <w:p w:rsidR="0033639D" w:rsidRPr="000340C4" w:rsidRDefault="0033639D" w:rsidP="0033639D">
      <w:pPr>
        <w:jc w:val="center"/>
        <w:outlineLvl w:val="0"/>
        <w:rPr>
          <w:sz w:val="28"/>
          <w:szCs w:val="28"/>
        </w:rPr>
      </w:pPr>
      <w:r w:rsidRPr="000340C4">
        <w:rPr>
          <w:sz w:val="28"/>
          <w:szCs w:val="28"/>
        </w:rPr>
        <w:t>МУНИЦИПАЛЬНЫЙ ПРАВОВОЙ АКТ</w:t>
      </w:r>
    </w:p>
    <w:p w:rsidR="0033639D" w:rsidRPr="000340C4" w:rsidRDefault="0033639D" w:rsidP="0033639D">
      <w:pPr>
        <w:jc w:val="center"/>
        <w:outlineLvl w:val="0"/>
        <w:rPr>
          <w:sz w:val="28"/>
          <w:szCs w:val="28"/>
        </w:rPr>
      </w:pPr>
    </w:p>
    <w:p w:rsidR="0033639D" w:rsidRPr="000340C4" w:rsidRDefault="0033639D" w:rsidP="0033639D">
      <w:pPr>
        <w:jc w:val="center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 xml:space="preserve">О внесении изменений и дополнений в Устав сельского поселения </w:t>
      </w:r>
      <w:proofErr w:type="spellStart"/>
      <w:r w:rsidRPr="000340C4">
        <w:rPr>
          <w:b/>
          <w:sz w:val="28"/>
          <w:szCs w:val="28"/>
        </w:rPr>
        <w:t>Травнинского</w:t>
      </w:r>
      <w:proofErr w:type="spellEnd"/>
      <w:r w:rsidRPr="000340C4">
        <w:rPr>
          <w:b/>
          <w:sz w:val="28"/>
          <w:szCs w:val="28"/>
        </w:rPr>
        <w:t xml:space="preserve"> сельсовета Доволенского муниципального района Новосибирской области</w:t>
      </w:r>
    </w:p>
    <w:p w:rsidR="0033639D" w:rsidRPr="000340C4" w:rsidRDefault="0033639D" w:rsidP="0033639D">
      <w:pPr>
        <w:jc w:val="center"/>
        <w:rPr>
          <w:b/>
          <w:sz w:val="28"/>
          <w:szCs w:val="28"/>
        </w:rPr>
      </w:pPr>
    </w:p>
    <w:p w:rsidR="0033639D" w:rsidRPr="000340C4" w:rsidRDefault="0033639D" w:rsidP="0033639D">
      <w:pPr>
        <w:ind w:firstLine="710"/>
        <w:jc w:val="both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>1.1 Статья 7. Местный референдум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</w:p>
    <w:p w:rsidR="0033639D" w:rsidRPr="000340C4" w:rsidRDefault="0033639D" w:rsidP="0033639D">
      <w:pPr>
        <w:ind w:firstLine="710"/>
        <w:jc w:val="both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>1.2 Статья 9. Голосование по вопросам изменения границ поселения, преобразования поселения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>1.2.1 в части 3 слова «избирательную комиссию муниципального образования» заменить словами «комиссию, организующую подготовку и проведение местного референдума»;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>1.2.2 в части 4 слова «избирательная комиссия муниципального образования» заменить словами «комиссия, организующая подготовку и проведение местного референдума».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</w:p>
    <w:p w:rsidR="0033639D" w:rsidRPr="000340C4" w:rsidRDefault="0033639D" w:rsidP="0033639D">
      <w:pPr>
        <w:ind w:firstLine="710"/>
        <w:jc w:val="both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>1.3 Статья 30. Голосование по отзыву депутата Совета депутатов, Главы поселения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1.3.1 в абзаце 2 части 4 слова «избирательную комиссию </w:t>
      </w:r>
      <w:proofErr w:type="spellStart"/>
      <w:r w:rsidRPr="000340C4">
        <w:rPr>
          <w:sz w:val="28"/>
          <w:szCs w:val="28"/>
        </w:rPr>
        <w:t>Травнинского</w:t>
      </w:r>
      <w:proofErr w:type="spellEnd"/>
      <w:r w:rsidRPr="000340C4">
        <w:rPr>
          <w:sz w:val="28"/>
          <w:szCs w:val="28"/>
        </w:rPr>
        <w:t xml:space="preserve">  сельсовета Доволенского  района Новосибирской области» заменить словами «комиссию, организующую подготовку и проведение местного референдума»;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1.3.2 в части 5 слова «избирательная комиссия </w:t>
      </w:r>
      <w:proofErr w:type="spellStart"/>
      <w:r w:rsidRPr="000340C4">
        <w:rPr>
          <w:sz w:val="28"/>
          <w:szCs w:val="28"/>
        </w:rPr>
        <w:t>Травнинского</w:t>
      </w:r>
      <w:proofErr w:type="spellEnd"/>
      <w:r w:rsidRPr="000340C4">
        <w:rPr>
          <w:sz w:val="28"/>
          <w:szCs w:val="28"/>
        </w:rPr>
        <w:t xml:space="preserve">  сельсовета Доволенского  района Новосибирской области» 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1.3.3 в части 6 слова «избирательная комиссия </w:t>
      </w:r>
      <w:proofErr w:type="spellStart"/>
      <w:r w:rsidRPr="000340C4">
        <w:rPr>
          <w:sz w:val="28"/>
          <w:szCs w:val="28"/>
        </w:rPr>
        <w:t>Травнинского</w:t>
      </w:r>
      <w:proofErr w:type="spellEnd"/>
      <w:r w:rsidRPr="000340C4">
        <w:rPr>
          <w:sz w:val="28"/>
          <w:szCs w:val="28"/>
        </w:rPr>
        <w:t xml:space="preserve">  сельсовета Доволенского  района Новосибирской области» 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1.3.4 в части 7 слова «избирательной комиссии </w:t>
      </w:r>
      <w:proofErr w:type="spellStart"/>
      <w:r w:rsidRPr="000340C4">
        <w:rPr>
          <w:sz w:val="28"/>
          <w:szCs w:val="28"/>
        </w:rPr>
        <w:t>Травнинского</w:t>
      </w:r>
      <w:proofErr w:type="spellEnd"/>
      <w:r w:rsidRPr="000340C4">
        <w:rPr>
          <w:sz w:val="28"/>
          <w:szCs w:val="28"/>
        </w:rPr>
        <w:t xml:space="preserve">  сельсовета Доволенского  района Новосибирской области»  заменить </w:t>
      </w:r>
      <w:r w:rsidRPr="000340C4">
        <w:rPr>
          <w:sz w:val="28"/>
          <w:szCs w:val="28"/>
        </w:rPr>
        <w:lastRenderedPageBreak/>
        <w:t>словами «комиссией, организующей подготовку и проведение местного референдума»;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1.3.5 в части 9 слова «(обнародованию)» исключить. 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</w:p>
    <w:p w:rsidR="0033639D" w:rsidRPr="000340C4" w:rsidRDefault="0033639D" w:rsidP="0033639D">
      <w:pPr>
        <w:ind w:firstLine="710"/>
        <w:jc w:val="both"/>
        <w:rPr>
          <w:b/>
          <w:sz w:val="28"/>
          <w:szCs w:val="28"/>
        </w:rPr>
      </w:pPr>
      <w:r w:rsidRPr="000340C4">
        <w:rPr>
          <w:sz w:val="28"/>
          <w:szCs w:val="28"/>
        </w:rPr>
        <w:t>1.4 С</w:t>
      </w:r>
      <w:r w:rsidRPr="000340C4">
        <w:rPr>
          <w:b/>
          <w:sz w:val="28"/>
          <w:szCs w:val="28"/>
        </w:rPr>
        <w:t xml:space="preserve">татью 33. Избирательная комиссия </w:t>
      </w:r>
      <w:proofErr w:type="spellStart"/>
      <w:r w:rsidRPr="000340C4">
        <w:rPr>
          <w:b/>
          <w:sz w:val="28"/>
          <w:szCs w:val="28"/>
        </w:rPr>
        <w:t>Травнинского</w:t>
      </w:r>
      <w:proofErr w:type="spellEnd"/>
      <w:r w:rsidRPr="000340C4">
        <w:rPr>
          <w:b/>
          <w:sz w:val="28"/>
          <w:szCs w:val="28"/>
        </w:rPr>
        <w:t xml:space="preserve">  сельсовета Доволенского  района Новосибирской области </w:t>
      </w:r>
      <w:r w:rsidRPr="000340C4">
        <w:rPr>
          <w:sz w:val="28"/>
          <w:szCs w:val="28"/>
        </w:rPr>
        <w:t>признать утратившей силу</w:t>
      </w:r>
      <w:r w:rsidRPr="000340C4">
        <w:rPr>
          <w:b/>
          <w:sz w:val="28"/>
          <w:szCs w:val="28"/>
        </w:rPr>
        <w:t>.</w:t>
      </w:r>
    </w:p>
    <w:p w:rsidR="0033639D" w:rsidRPr="000340C4" w:rsidRDefault="0033639D" w:rsidP="0033639D">
      <w:pPr>
        <w:ind w:firstLine="710"/>
        <w:jc w:val="both"/>
        <w:rPr>
          <w:sz w:val="28"/>
          <w:szCs w:val="28"/>
        </w:rPr>
      </w:pPr>
    </w:p>
    <w:p w:rsidR="0033639D" w:rsidRPr="000340C4" w:rsidRDefault="0033639D" w:rsidP="0033639D">
      <w:pPr>
        <w:ind w:firstLine="710"/>
        <w:jc w:val="both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>1.5 Статья 34. Муниципальный контроль</w:t>
      </w:r>
    </w:p>
    <w:p w:rsidR="0033639D" w:rsidRPr="000340C4" w:rsidRDefault="0033639D" w:rsidP="0033639D">
      <w:pPr>
        <w:ind w:firstLine="720"/>
        <w:jc w:val="both"/>
        <w:rPr>
          <w:sz w:val="28"/>
          <w:szCs w:val="28"/>
        </w:rPr>
      </w:pPr>
      <w:r w:rsidRPr="000340C4">
        <w:rPr>
          <w:sz w:val="28"/>
          <w:szCs w:val="28"/>
        </w:rPr>
        <w:t xml:space="preserve">1.5.1 часть 5 дополнить абзацем следующего содержания: «Вид муниципального контроля подлежит осуществлению при наличии в границах </w:t>
      </w:r>
      <w:proofErr w:type="spellStart"/>
      <w:r w:rsidRPr="000340C4">
        <w:rPr>
          <w:sz w:val="28"/>
          <w:szCs w:val="28"/>
        </w:rPr>
        <w:t>Травнинского</w:t>
      </w:r>
      <w:proofErr w:type="spellEnd"/>
      <w:r w:rsidRPr="000340C4">
        <w:rPr>
          <w:sz w:val="28"/>
          <w:szCs w:val="28"/>
        </w:rPr>
        <w:t xml:space="preserve"> сельсовета объектов соответствующего вида контроля</w:t>
      </w:r>
      <w:proofErr w:type="gramStart"/>
      <w:r w:rsidRPr="000340C4">
        <w:rPr>
          <w:sz w:val="28"/>
          <w:szCs w:val="28"/>
        </w:rPr>
        <w:t>.».</w:t>
      </w:r>
      <w:proofErr w:type="gramEnd"/>
    </w:p>
    <w:p w:rsidR="0033639D" w:rsidRPr="000340C4" w:rsidRDefault="0033639D" w:rsidP="0033639D">
      <w:pPr>
        <w:rPr>
          <w:sz w:val="28"/>
          <w:szCs w:val="28"/>
        </w:rPr>
      </w:pPr>
    </w:p>
    <w:p w:rsidR="00FA2B2A" w:rsidRDefault="00FA2B2A" w:rsidP="00FA2B2A">
      <w:pPr>
        <w:rPr>
          <w:sz w:val="28"/>
          <w:szCs w:val="28"/>
        </w:rPr>
      </w:pPr>
    </w:p>
    <w:p w:rsidR="00FA2B2A" w:rsidRDefault="00FA2B2A" w:rsidP="00FA2B2A">
      <w:pPr>
        <w:jc w:val="center"/>
        <w:rPr>
          <w:sz w:val="28"/>
          <w:szCs w:val="28"/>
        </w:rPr>
      </w:pPr>
    </w:p>
    <w:p w:rsidR="00FA2B2A" w:rsidRPr="00975A3C" w:rsidRDefault="00FA2B2A" w:rsidP="00FA2B2A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Председатель Совета депутатов </w:t>
      </w:r>
    </w:p>
    <w:p w:rsidR="00FA2B2A" w:rsidRDefault="00FA2B2A" w:rsidP="00FA2B2A">
      <w:pPr>
        <w:jc w:val="both"/>
        <w:rPr>
          <w:sz w:val="28"/>
          <w:szCs w:val="28"/>
        </w:rPr>
      </w:pPr>
      <w:proofErr w:type="spellStart"/>
      <w:r w:rsidRPr="00975A3C">
        <w:rPr>
          <w:sz w:val="28"/>
          <w:szCs w:val="28"/>
        </w:rPr>
        <w:t>Травнинского</w:t>
      </w:r>
      <w:proofErr w:type="spellEnd"/>
      <w:r w:rsidRPr="00975A3C">
        <w:rPr>
          <w:sz w:val="28"/>
          <w:szCs w:val="28"/>
        </w:rPr>
        <w:t xml:space="preserve"> сельсовета </w:t>
      </w:r>
    </w:p>
    <w:p w:rsidR="00FA2B2A" w:rsidRPr="00975A3C" w:rsidRDefault="00FA2B2A" w:rsidP="00FA2B2A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Доволенского района </w:t>
      </w:r>
    </w:p>
    <w:p w:rsidR="00FA2B2A" w:rsidRPr="00975A3C" w:rsidRDefault="00FA2B2A" w:rsidP="00FA2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975A3C">
        <w:rPr>
          <w:sz w:val="28"/>
          <w:szCs w:val="28"/>
        </w:rPr>
        <w:t xml:space="preserve">области     </w:t>
      </w:r>
      <w:r>
        <w:rPr>
          <w:sz w:val="28"/>
          <w:szCs w:val="28"/>
        </w:rPr>
        <w:t xml:space="preserve">                                                          О.А. Боцман</w:t>
      </w:r>
      <w:r w:rsidRPr="00975A3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FA2B2A" w:rsidRPr="00991ED0" w:rsidRDefault="00FA2B2A" w:rsidP="00FA2B2A">
      <w:pPr>
        <w:tabs>
          <w:tab w:val="left" w:pos="993"/>
          <w:tab w:val="left" w:pos="1843"/>
        </w:tabs>
        <w:jc w:val="both"/>
        <w:rPr>
          <w:rFonts w:eastAsia="Arial Unicode MS"/>
          <w:sz w:val="28"/>
          <w:szCs w:val="28"/>
        </w:rPr>
      </w:pPr>
    </w:p>
    <w:p w:rsidR="00FA2B2A" w:rsidRDefault="00FA2B2A" w:rsidP="00FA2B2A">
      <w:pPr>
        <w:rPr>
          <w:sz w:val="28"/>
          <w:szCs w:val="28"/>
        </w:rPr>
      </w:pPr>
    </w:p>
    <w:p w:rsidR="00FA2B2A" w:rsidRPr="00975A3C" w:rsidRDefault="00FA2B2A" w:rsidP="00FA2B2A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Глава </w:t>
      </w:r>
      <w:proofErr w:type="spellStart"/>
      <w:r w:rsidRPr="00975A3C">
        <w:rPr>
          <w:sz w:val="28"/>
          <w:szCs w:val="28"/>
        </w:rPr>
        <w:t>Травнинского</w:t>
      </w:r>
      <w:proofErr w:type="spellEnd"/>
      <w:r w:rsidRPr="00975A3C">
        <w:rPr>
          <w:sz w:val="28"/>
          <w:szCs w:val="28"/>
        </w:rPr>
        <w:t xml:space="preserve"> сельсовета</w:t>
      </w:r>
    </w:p>
    <w:p w:rsidR="00FA2B2A" w:rsidRPr="00975A3C" w:rsidRDefault="00FA2B2A" w:rsidP="00FA2B2A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Доволенского района </w:t>
      </w:r>
    </w:p>
    <w:p w:rsidR="00FA2B2A" w:rsidRPr="00975A3C" w:rsidRDefault="00FA2B2A" w:rsidP="00FA2B2A">
      <w:pPr>
        <w:jc w:val="both"/>
        <w:rPr>
          <w:sz w:val="28"/>
          <w:szCs w:val="28"/>
        </w:rPr>
      </w:pPr>
      <w:r w:rsidRPr="00975A3C">
        <w:rPr>
          <w:sz w:val="28"/>
          <w:szCs w:val="28"/>
        </w:rPr>
        <w:t xml:space="preserve">Новосибирской области                                    </w:t>
      </w:r>
      <w:r>
        <w:rPr>
          <w:sz w:val="28"/>
          <w:szCs w:val="28"/>
        </w:rPr>
        <w:t xml:space="preserve">                      </w:t>
      </w:r>
      <w:r w:rsidR="003363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3639D">
        <w:rPr>
          <w:sz w:val="27"/>
          <w:szCs w:val="27"/>
        </w:rPr>
        <w:t>Д.А. Голушко</w:t>
      </w:r>
    </w:p>
    <w:p w:rsidR="00DF7F29" w:rsidRDefault="00DF7F29"/>
    <w:sectPr w:rsidR="00DF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2A"/>
    <w:rsid w:val="0033639D"/>
    <w:rsid w:val="003F1004"/>
    <w:rsid w:val="00C419A3"/>
    <w:rsid w:val="00DF7F29"/>
    <w:rsid w:val="00F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2B2A"/>
    <w:rPr>
      <w:sz w:val="28"/>
    </w:rPr>
  </w:style>
  <w:style w:type="character" w:customStyle="1" w:styleId="a4">
    <w:name w:val="Основной текст Знак"/>
    <w:basedOn w:val="a0"/>
    <w:link w:val="a3"/>
    <w:rsid w:val="00FA2B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B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B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33639D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2B2A"/>
    <w:rPr>
      <w:sz w:val="28"/>
    </w:rPr>
  </w:style>
  <w:style w:type="character" w:customStyle="1" w:styleId="a4">
    <w:name w:val="Основной текст Знак"/>
    <w:basedOn w:val="a0"/>
    <w:link w:val="a3"/>
    <w:rsid w:val="00FA2B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B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B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33639D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2022-11-22T05:23:00Z</cp:lastPrinted>
  <dcterms:created xsi:type="dcterms:W3CDTF">2022-11-20T09:31:00Z</dcterms:created>
  <dcterms:modified xsi:type="dcterms:W3CDTF">2022-11-22T05:23:00Z</dcterms:modified>
</cp:coreProperties>
</file>