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57" w:rsidRPr="009A7132" w:rsidRDefault="00A92857" w:rsidP="00A92857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9A7132">
        <w:rPr>
          <w:rFonts w:ascii="Times New Roman" w:hAnsi="Times New Roman"/>
          <w:sz w:val="28"/>
          <w:szCs w:val="28"/>
          <w:lang w:eastAsia="ru-RU"/>
        </w:rPr>
        <w:t>Получение письма вместо адресата</w:t>
      </w:r>
    </w:p>
    <w:p w:rsidR="00A92857" w:rsidRPr="009A7132" w:rsidRDefault="00A92857" w:rsidP="00A928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2857" w:rsidRPr="009A7132" w:rsidRDefault="00A92857" w:rsidP="00A928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132">
        <w:rPr>
          <w:rFonts w:ascii="Times New Roman" w:hAnsi="Times New Roman"/>
          <w:sz w:val="28"/>
          <w:szCs w:val="28"/>
          <w:lang w:eastAsia="ru-RU"/>
        </w:rPr>
        <w:t>В практике работы правоохранительных органов и органов власти, особенно по жалобам граждан, зачастую возникают проблемы почтовой доставки ответов на обращения. Указанные ответы направляются заказными письмами, при этом их получение адресатами должно осуществляться в почтовом отделении. Возникает вопрос: возможно ли получение почты в домашних условиях либо иными лицами?</w:t>
      </w:r>
    </w:p>
    <w:p w:rsidR="00A92857" w:rsidRPr="009A7132" w:rsidRDefault="00A92857" w:rsidP="00A928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132">
        <w:rPr>
          <w:rFonts w:ascii="Times New Roman" w:hAnsi="Times New Roman"/>
          <w:sz w:val="28"/>
          <w:szCs w:val="28"/>
          <w:lang w:eastAsia="ru-RU"/>
        </w:rPr>
        <w:t xml:space="preserve">Основы деятельности в области почтовой связи устанавливаются Федеральным законом от 17.07.1999 N 176-ФЗ "О почтовой связи", </w:t>
      </w:r>
      <w:hyperlink r:id="rId5" w:history="1">
        <w:r w:rsidRPr="009A7132">
          <w:rPr>
            <w:rFonts w:ascii="Times New Roman" w:hAnsi="Times New Roman"/>
            <w:sz w:val="28"/>
            <w:szCs w:val="28"/>
            <w:lang w:eastAsia="ru-RU"/>
          </w:rPr>
          <w:t>ст. 4</w:t>
        </w:r>
      </w:hyperlink>
      <w:r w:rsidRPr="009A7132">
        <w:rPr>
          <w:rFonts w:ascii="Times New Roman" w:hAnsi="Times New Roman"/>
          <w:sz w:val="28"/>
          <w:szCs w:val="28"/>
          <w:lang w:eastAsia="ru-RU"/>
        </w:rPr>
        <w:t xml:space="preserve"> которого определяет, что порядок оказания услуг почтовой связи регулируется правилами оказания услуг почтовой связи, утверждаемыми уполномоченным Правительством РФ федеральным органом исполнительной власти.</w:t>
      </w:r>
    </w:p>
    <w:p w:rsidR="00A92857" w:rsidRPr="009A7132" w:rsidRDefault="00A92857" w:rsidP="00A928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132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hyperlink r:id="rId6" w:history="1">
        <w:r w:rsidRPr="009A7132">
          <w:rPr>
            <w:rFonts w:ascii="Times New Roman" w:hAnsi="Times New Roman"/>
            <w:sz w:val="28"/>
            <w:szCs w:val="28"/>
            <w:lang w:eastAsia="ru-RU"/>
          </w:rPr>
          <w:t>п. 32</w:t>
        </w:r>
      </w:hyperlink>
      <w:r w:rsidRPr="009A7132">
        <w:rPr>
          <w:rFonts w:ascii="Times New Roman" w:hAnsi="Times New Roman"/>
          <w:sz w:val="28"/>
          <w:szCs w:val="28"/>
          <w:lang w:eastAsia="ru-RU"/>
        </w:rPr>
        <w:t xml:space="preserve"> Правил оказания услуг почтовой связи, утвержденных Приказом </w:t>
      </w:r>
      <w:proofErr w:type="spellStart"/>
      <w:r w:rsidRPr="009A7132">
        <w:rPr>
          <w:rFonts w:ascii="Times New Roman" w:hAnsi="Times New Roman"/>
          <w:sz w:val="28"/>
          <w:szCs w:val="28"/>
          <w:lang w:eastAsia="ru-RU"/>
        </w:rPr>
        <w:t>Минкомсвязи</w:t>
      </w:r>
      <w:proofErr w:type="spellEnd"/>
      <w:r w:rsidRPr="009A7132">
        <w:rPr>
          <w:rFonts w:ascii="Times New Roman" w:hAnsi="Times New Roman"/>
          <w:sz w:val="28"/>
          <w:szCs w:val="28"/>
          <w:lang w:eastAsia="ru-RU"/>
        </w:rPr>
        <w:t xml:space="preserve"> России от 31.07.2014 N 234, почтовые отправления доставляются в соответствии с указанными на них адресами или выдаются в объектах почтовой связи, а также иными способами, определенными оператором почтовой связи.</w:t>
      </w:r>
    </w:p>
    <w:p w:rsidR="00A92857" w:rsidRPr="009A7132" w:rsidRDefault="00A92857" w:rsidP="00A928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132">
        <w:rPr>
          <w:rFonts w:ascii="Times New Roman" w:hAnsi="Times New Roman"/>
          <w:sz w:val="28"/>
          <w:szCs w:val="28"/>
          <w:lang w:eastAsia="ru-RU"/>
        </w:rPr>
        <w:t>При отсутствии возможности у адресата лично получить почтовое отправление он имеет право уполномочить другое лицо на получение регистрируемых почтовых отправлений, выдав ему доверенность.</w:t>
      </w:r>
    </w:p>
    <w:p w:rsidR="00A92857" w:rsidRPr="009A7132" w:rsidRDefault="00A92857" w:rsidP="00A928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132">
        <w:rPr>
          <w:rFonts w:ascii="Times New Roman" w:hAnsi="Times New Roman"/>
          <w:sz w:val="28"/>
          <w:szCs w:val="28"/>
          <w:lang w:eastAsia="ru-RU"/>
        </w:rPr>
        <w:t>Вручение регистрируемых почтовых отправлений адресатам или их уполномоченным представителям осуществляется при предъявлении документа, удостоверяющего личность (</w:t>
      </w:r>
      <w:hyperlink r:id="rId7" w:history="1">
        <w:r w:rsidRPr="009A7132">
          <w:rPr>
            <w:rFonts w:ascii="Times New Roman" w:hAnsi="Times New Roman"/>
            <w:sz w:val="28"/>
            <w:szCs w:val="28"/>
            <w:lang w:eastAsia="ru-RU"/>
          </w:rPr>
          <w:t>п. 33</w:t>
        </w:r>
      </w:hyperlink>
      <w:r w:rsidRPr="009A7132">
        <w:rPr>
          <w:rFonts w:ascii="Times New Roman" w:hAnsi="Times New Roman"/>
          <w:sz w:val="28"/>
          <w:szCs w:val="28"/>
          <w:lang w:eastAsia="ru-RU"/>
        </w:rPr>
        <w:t xml:space="preserve"> Правил оказания услуг почтовой связи).</w:t>
      </w:r>
    </w:p>
    <w:p w:rsidR="00A92857" w:rsidRPr="009A7132" w:rsidRDefault="00A92857" w:rsidP="00A928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132">
        <w:rPr>
          <w:rFonts w:ascii="Times New Roman" w:hAnsi="Times New Roman"/>
          <w:sz w:val="28"/>
          <w:szCs w:val="28"/>
          <w:lang w:eastAsia="ru-RU"/>
        </w:rPr>
        <w:t>Оператор почтовой связи должен зафиксировать:</w:t>
      </w:r>
    </w:p>
    <w:p w:rsidR="00A92857" w:rsidRPr="009A7132" w:rsidRDefault="00A92857" w:rsidP="00A928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132">
        <w:rPr>
          <w:rFonts w:ascii="Times New Roman" w:hAnsi="Times New Roman"/>
          <w:sz w:val="28"/>
          <w:szCs w:val="28"/>
          <w:lang w:eastAsia="ru-RU"/>
        </w:rPr>
        <w:t>- данные документа, удостоверяющего личность адресата или его уполномоченного представителя;</w:t>
      </w:r>
    </w:p>
    <w:p w:rsidR="00A92857" w:rsidRPr="009A7132" w:rsidRDefault="00A92857" w:rsidP="00A928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132">
        <w:rPr>
          <w:rFonts w:ascii="Times New Roman" w:hAnsi="Times New Roman"/>
          <w:sz w:val="28"/>
          <w:szCs w:val="28"/>
          <w:lang w:eastAsia="ru-RU"/>
        </w:rPr>
        <w:t>- реквизиты доверенности или иного документа, подтверждающего полномочия представителя.</w:t>
      </w:r>
    </w:p>
    <w:p w:rsidR="00A92857" w:rsidRPr="009A7132" w:rsidRDefault="00A92857" w:rsidP="00A928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132">
        <w:rPr>
          <w:rFonts w:ascii="Times New Roman" w:hAnsi="Times New Roman"/>
          <w:sz w:val="28"/>
          <w:szCs w:val="28"/>
          <w:lang w:eastAsia="ru-RU"/>
        </w:rPr>
        <w:t>Доверенность на получение заказного письма можно удостоверить у нотариуса, а также непосредственно в организациях связи (</w:t>
      </w:r>
      <w:hyperlink r:id="rId8" w:history="1">
        <w:r w:rsidRPr="009A7132">
          <w:rPr>
            <w:rFonts w:ascii="Times New Roman" w:hAnsi="Times New Roman"/>
            <w:sz w:val="28"/>
            <w:szCs w:val="28"/>
            <w:lang w:eastAsia="ru-RU"/>
          </w:rPr>
          <w:t>п. 3 ст. 185</w:t>
        </w:r>
      </w:hyperlink>
      <w:r w:rsidRPr="009A7132">
        <w:rPr>
          <w:rFonts w:ascii="Times New Roman" w:hAnsi="Times New Roman"/>
          <w:sz w:val="28"/>
          <w:szCs w:val="28"/>
          <w:lang w:eastAsia="ru-RU"/>
        </w:rPr>
        <w:t xml:space="preserve"> ГК РФ).</w:t>
      </w:r>
    </w:p>
    <w:p w:rsidR="00A92857" w:rsidRPr="009A7132" w:rsidRDefault="00A92857" w:rsidP="00A928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132">
        <w:rPr>
          <w:rFonts w:ascii="Times New Roman" w:hAnsi="Times New Roman"/>
          <w:sz w:val="28"/>
          <w:szCs w:val="28"/>
          <w:lang w:eastAsia="ru-RU"/>
        </w:rPr>
        <w:t>Доверенность на получение корреспонденции (за исключением ценной) может быть удостоверена и администрацией стационарного лечебного учреждения, в котором доверитель находится на излечении, организацией, в которой он работает или учится (</w:t>
      </w:r>
      <w:hyperlink r:id="rId9" w:history="1">
        <w:r w:rsidRPr="009A7132">
          <w:rPr>
            <w:rFonts w:ascii="Times New Roman" w:hAnsi="Times New Roman"/>
            <w:sz w:val="28"/>
            <w:szCs w:val="28"/>
            <w:lang w:eastAsia="ru-RU"/>
          </w:rPr>
          <w:t>п. 3 ст. 185.1</w:t>
        </w:r>
      </w:hyperlink>
      <w:r w:rsidRPr="009A7132">
        <w:rPr>
          <w:rFonts w:ascii="Times New Roman" w:hAnsi="Times New Roman"/>
          <w:sz w:val="28"/>
          <w:szCs w:val="28"/>
          <w:lang w:eastAsia="ru-RU"/>
        </w:rPr>
        <w:t xml:space="preserve"> ГК РФ).</w:t>
      </w:r>
    </w:p>
    <w:p w:rsidR="00A92857" w:rsidRPr="009A7132" w:rsidRDefault="00A92857" w:rsidP="00A928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132">
        <w:rPr>
          <w:rFonts w:ascii="Times New Roman" w:hAnsi="Times New Roman"/>
          <w:sz w:val="28"/>
          <w:szCs w:val="28"/>
          <w:lang w:eastAsia="ru-RU"/>
        </w:rPr>
        <w:t>Также можно заказать доставку регистрируемых отправлений на дом.</w:t>
      </w:r>
    </w:p>
    <w:p w:rsidR="00A92857" w:rsidRPr="009A7132" w:rsidRDefault="00A92857" w:rsidP="00A928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2857" w:rsidRPr="009A7132" w:rsidRDefault="00A92857" w:rsidP="00A928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2857" w:rsidRPr="009A7132" w:rsidRDefault="00A92857" w:rsidP="00A928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132">
        <w:rPr>
          <w:rFonts w:ascii="Times New Roman" w:hAnsi="Times New Roman"/>
          <w:sz w:val="28"/>
          <w:szCs w:val="28"/>
          <w:lang w:eastAsia="ru-RU"/>
        </w:rPr>
        <w:tab/>
      </w:r>
      <w:r w:rsidRPr="009A7132">
        <w:rPr>
          <w:rFonts w:ascii="Times New Roman" w:hAnsi="Times New Roman"/>
          <w:sz w:val="28"/>
          <w:szCs w:val="28"/>
          <w:lang w:eastAsia="ru-RU"/>
        </w:rPr>
        <w:tab/>
      </w:r>
      <w:r w:rsidRPr="009A7132">
        <w:rPr>
          <w:rFonts w:ascii="Times New Roman" w:hAnsi="Times New Roman"/>
          <w:sz w:val="28"/>
          <w:szCs w:val="28"/>
          <w:lang w:eastAsia="ru-RU"/>
        </w:rPr>
        <w:tab/>
      </w:r>
      <w:r w:rsidRPr="009A7132">
        <w:rPr>
          <w:rFonts w:ascii="Times New Roman" w:hAnsi="Times New Roman"/>
          <w:sz w:val="28"/>
          <w:szCs w:val="28"/>
          <w:lang w:eastAsia="ru-RU"/>
        </w:rPr>
        <w:tab/>
      </w:r>
      <w:r w:rsidRPr="009A7132">
        <w:rPr>
          <w:rFonts w:ascii="Times New Roman" w:hAnsi="Times New Roman"/>
          <w:sz w:val="28"/>
          <w:szCs w:val="28"/>
          <w:lang w:eastAsia="ru-RU"/>
        </w:rPr>
        <w:tab/>
      </w:r>
      <w:r w:rsidRPr="009A7132">
        <w:rPr>
          <w:rFonts w:ascii="Times New Roman" w:hAnsi="Times New Roman"/>
          <w:sz w:val="28"/>
          <w:szCs w:val="28"/>
          <w:lang w:eastAsia="ru-RU"/>
        </w:rPr>
        <w:tab/>
        <w:t xml:space="preserve">Помощник прокурора </w:t>
      </w:r>
      <w:r>
        <w:rPr>
          <w:rFonts w:ascii="Times New Roman" w:hAnsi="Times New Roman"/>
          <w:sz w:val="28"/>
          <w:szCs w:val="28"/>
          <w:lang w:eastAsia="ru-RU"/>
        </w:rPr>
        <w:t>Быкова Д.О.</w:t>
      </w:r>
    </w:p>
    <w:p w:rsidR="00A92857" w:rsidRPr="009A7132" w:rsidRDefault="00A92857" w:rsidP="00A928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5AF8" w:rsidRDefault="00EA5AF8">
      <w:bookmarkStart w:id="0" w:name="_GoBack"/>
      <w:bookmarkEnd w:id="0"/>
    </w:p>
    <w:sectPr w:rsidR="00EA5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57"/>
    <w:rsid w:val="00A92857"/>
    <w:rsid w:val="00EA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CFFB927B4993C2339FD34BA59C9DD36BBA14AFEE91F1EACAB42563964EAB95EDB938E690B66D2BB1CED78A8517E39C5F4B130F93C3u7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CFFB927B4993C2339FD34BA59C9DD36BBC12A9EB93F1EACAB42563964EAB95EDB938E094B4322EA4DF8F86830EFC9F4357110DC9u1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CFFB927B4993C2339FD34BA59C9DD36BBC12A9EB93F1EACAB42563964EAB95EDB938E096B4322EA4DF8F86830EFC9F4357110DC9u1B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4CFFB927B4993C2339FD34BA59C9DD36BBE15A8ED93F1EACAB42563964EAB95EDB938E195B4322EA4DF8F86830EFC9F4357110DC9u1B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CFFB927B4993C2339FD34BA59C9DD36BBA14AFEE91F1EACAB42563964EAB95EDB938E69EBF6D2BB1CED78A8517E39C5F4B130F93C3u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2022-03-21T02:40:00Z</dcterms:created>
  <dcterms:modified xsi:type="dcterms:W3CDTF">2022-03-21T02:40:00Z</dcterms:modified>
</cp:coreProperties>
</file>