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237D" w:rsidRPr="009013D6" w:rsidRDefault="00BD237D" w:rsidP="00BD23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BD237D">
        <w:rPr>
          <w:rFonts w:ascii="Times New Roman" w:hAnsi="Times New Roman"/>
          <w:b/>
          <w:sz w:val="28"/>
          <w:szCs w:val="28"/>
          <w:lang w:eastAsia="ru-RU"/>
        </w:rPr>
        <w:t>В условиях распространения пандемии</w:t>
      </w:r>
      <w:r w:rsidRPr="009013D6">
        <w:rPr>
          <w:rFonts w:ascii="Times New Roman" w:hAnsi="Times New Roman"/>
          <w:sz w:val="28"/>
          <w:szCs w:val="28"/>
          <w:lang w:eastAsia="ru-RU"/>
        </w:rPr>
        <w:t xml:space="preserve">, экономического кризиса все чащу население сталкивается </w:t>
      </w:r>
      <w:proofErr w:type="gramStart"/>
      <w:r w:rsidRPr="009013D6">
        <w:rPr>
          <w:rFonts w:ascii="Times New Roman" w:hAnsi="Times New Roman"/>
          <w:sz w:val="28"/>
          <w:szCs w:val="28"/>
          <w:lang w:eastAsia="ru-RU"/>
        </w:rPr>
        <w:t>в</w:t>
      </w:r>
      <w:proofErr w:type="gramEnd"/>
      <w:r w:rsidRPr="009013D6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9013D6">
        <w:rPr>
          <w:rFonts w:ascii="Times New Roman" w:hAnsi="Times New Roman"/>
          <w:sz w:val="28"/>
          <w:szCs w:val="28"/>
          <w:lang w:eastAsia="ru-RU"/>
        </w:rPr>
        <w:t>невозможностью</w:t>
      </w:r>
      <w:proofErr w:type="gramEnd"/>
      <w:r w:rsidRPr="009013D6">
        <w:rPr>
          <w:rFonts w:ascii="Times New Roman" w:hAnsi="Times New Roman"/>
          <w:sz w:val="28"/>
          <w:szCs w:val="28"/>
          <w:lang w:eastAsia="ru-RU"/>
        </w:rPr>
        <w:t xml:space="preserve"> оплаты по банковским кредитам ввиду наступления непредвиденных обстоятельств. В этих случаях, при увольнении с работы, потери в результате уменьшения заработка, банкротства предприятия нужно обратить внимание на следующие особенности. </w:t>
      </w:r>
    </w:p>
    <w:p w:rsidR="00BD237D" w:rsidRPr="009013D6" w:rsidRDefault="00BD237D" w:rsidP="00BD23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3D6">
        <w:rPr>
          <w:rFonts w:ascii="Times New Roman" w:hAnsi="Times New Roman"/>
          <w:sz w:val="28"/>
          <w:szCs w:val="28"/>
          <w:lang w:eastAsia="ru-RU"/>
        </w:rPr>
        <w:t>Необходимо внимательно изучить условия кредитного договора. Банки прописывают в кредитном договоре условия предоставления отсрочки платежа или кредитных каникул, согласно которым заемщик имеет возможность не платить долг в течение определенного срока.</w:t>
      </w:r>
    </w:p>
    <w:p w:rsidR="00BD237D" w:rsidRPr="009013D6" w:rsidRDefault="00BD237D" w:rsidP="00BD23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3D6">
        <w:rPr>
          <w:rFonts w:ascii="Times New Roman" w:hAnsi="Times New Roman"/>
          <w:sz w:val="28"/>
          <w:szCs w:val="28"/>
          <w:lang w:eastAsia="ru-RU"/>
        </w:rPr>
        <w:t>При решении проблемы таким способом следует учитывать, что после окончания отсрочки увеличивается общий размер выплат по кредиту и прибавляется плата за предоставление отсрочки платежей. Если кредитный договор не содержит пунктов относительно предоставления отсрочки платежа или кредитных каникул, можно обратиться в банк с заявлением об изменении условий погашения займа, т.е. произвести реструктуризацию кредита.</w:t>
      </w:r>
    </w:p>
    <w:p w:rsidR="00BD237D" w:rsidRPr="009013D6" w:rsidRDefault="00BD237D" w:rsidP="00BD23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3D6">
        <w:rPr>
          <w:rFonts w:ascii="Times New Roman" w:hAnsi="Times New Roman"/>
          <w:sz w:val="28"/>
          <w:szCs w:val="28"/>
          <w:lang w:eastAsia="ru-RU"/>
        </w:rPr>
        <w:t>Для этого необходимо написать заявление с просьбой уменьшить сумму платежа, предоставить отсрочку или увеличить срок выплаты кредита. К заявлению надо приложить документы, подтверждающие тяжелое финансовое состояние, например справку с места работы о задержке заработной платы, свидетельство о рождении ребенка, медицинскую справку о болезни. Заявление следует отправить в банк заказным письмом с уведомлением.</w:t>
      </w:r>
    </w:p>
    <w:p w:rsidR="00BD237D" w:rsidRPr="00A66ADB" w:rsidRDefault="00BD237D" w:rsidP="00BD23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9013D6">
        <w:rPr>
          <w:rFonts w:ascii="Times New Roman" w:hAnsi="Times New Roman"/>
          <w:sz w:val="28"/>
          <w:szCs w:val="28"/>
          <w:lang w:eastAsia="ru-RU"/>
        </w:rPr>
        <w:t>Срок рассмотрения заявления - не менее 30 дней с момента обращения кли</w:t>
      </w:r>
      <w:r w:rsidRPr="00A66ADB">
        <w:rPr>
          <w:rFonts w:ascii="Times New Roman" w:hAnsi="Times New Roman"/>
          <w:sz w:val="28"/>
          <w:szCs w:val="28"/>
          <w:lang w:eastAsia="ru-RU"/>
        </w:rPr>
        <w:t>ента.</w:t>
      </w:r>
    </w:p>
    <w:p w:rsidR="00BD237D" w:rsidRPr="00A66ADB" w:rsidRDefault="00BD237D" w:rsidP="00BD237D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6ADB">
        <w:rPr>
          <w:rFonts w:ascii="Times New Roman" w:hAnsi="Times New Roman"/>
          <w:sz w:val="28"/>
          <w:szCs w:val="28"/>
          <w:lang w:eastAsia="ru-RU"/>
        </w:rPr>
        <w:t>Положительное или отрицательное решение банки имеют право не обосновывать, поскольку это является их правом, а не обязанностью.</w:t>
      </w:r>
    </w:p>
    <w:p w:rsidR="00BD237D" w:rsidRPr="00A66ADB" w:rsidRDefault="00BD237D" w:rsidP="00BD23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BD237D" w:rsidRPr="00A66ADB" w:rsidRDefault="00BD237D" w:rsidP="00BD237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A66ADB">
        <w:rPr>
          <w:rFonts w:ascii="Times New Roman" w:hAnsi="Times New Roman"/>
          <w:sz w:val="28"/>
          <w:szCs w:val="28"/>
          <w:lang w:eastAsia="ru-RU"/>
        </w:rPr>
        <w:tab/>
      </w:r>
      <w:r w:rsidRPr="00A66ADB">
        <w:rPr>
          <w:rFonts w:ascii="Times New Roman" w:hAnsi="Times New Roman"/>
          <w:sz w:val="28"/>
          <w:szCs w:val="28"/>
          <w:lang w:eastAsia="ru-RU"/>
        </w:rPr>
        <w:tab/>
      </w:r>
      <w:r w:rsidRPr="00A66ADB">
        <w:rPr>
          <w:rFonts w:ascii="Times New Roman" w:hAnsi="Times New Roman"/>
          <w:sz w:val="28"/>
          <w:szCs w:val="28"/>
          <w:lang w:eastAsia="ru-RU"/>
        </w:rPr>
        <w:tab/>
      </w:r>
      <w:r w:rsidRPr="00A66ADB">
        <w:rPr>
          <w:rFonts w:ascii="Times New Roman" w:hAnsi="Times New Roman"/>
          <w:sz w:val="28"/>
          <w:szCs w:val="28"/>
          <w:lang w:eastAsia="ru-RU"/>
        </w:rPr>
        <w:tab/>
      </w:r>
      <w:r w:rsidRPr="00A66ADB">
        <w:rPr>
          <w:rFonts w:ascii="Times New Roman" w:hAnsi="Times New Roman"/>
          <w:sz w:val="28"/>
          <w:szCs w:val="28"/>
          <w:lang w:eastAsia="ru-RU"/>
        </w:rPr>
        <w:tab/>
      </w:r>
      <w:r w:rsidRPr="00A66ADB">
        <w:rPr>
          <w:rFonts w:ascii="Times New Roman" w:hAnsi="Times New Roman"/>
          <w:sz w:val="28"/>
          <w:szCs w:val="28"/>
          <w:lang w:eastAsia="ru-RU"/>
        </w:rPr>
        <w:tab/>
      </w:r>
      <w:r w:rsidRPr="00A66ADB">
        <w:rPr>
          <w:rFonts w:ascii="Times New Roman" w:hAnsi="Times New Roman"/>
          <w:sz w:val="28"/>
          <w:szCs w:val="28"/>
          <w:lang w:eastAsia="ru-RU"/>
        </w:rPr>
        <w:tab/>
        <w:t>Помощник прокурора Берия Г</w:t>
      </w:r>
      <w:proofErr w:type="gramStart"/>
      <w:r w:rsidRPr="00A66ADB">
        <w:rPr>
          <w:rFonts w:ascii="Times New Roman" w:hAnsi="Times New Roman"/>
          <w:sz w:val="28"/>
          <w:szCs w:val="28"/>
          <w:lang w:eastAsia="ru-RU"/>
        </w:rPr>
        <w:t>,В</w:t>
      </w:r>
      <w:proofErr w:type="gramEnd"/>
      <w:r w:rsidRPr="00A66ADB">
        <w:rPr>
          <w:rFonts w:ascii="Times New Roman" w:hAnsi="Times New Roman"/>
          <w:sz w:val="28"/>
          <w:szCs w:val="28"/>
          <w:lang w:eastAsia="ru-RU"/>
        </w:rPr>
        <w:t>.</w:t>
      </w:r>
    </w:p>
    <w:p w:rsidR="006215D1" w:rsidRDefault="006215D1">
      <w:bookmarkStart w:id="0" w:name="_GoBack"/>
      <w:bookmarkEnd w:id="0"/>
    </w:p>
    <w:sectPr w:rsidR="006215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5C8"/>
    <w:rsid w:val="000175C8"/>
    <w:rsid w:val="006215D1"/>
    <w:rsid w:val="00BD2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7D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237D"/>
    <w:pPr>
      <w:spacing w:after="200" w:line="276" w:lineRule="auto"/>
      <w:jc w:val="left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2021-04-19T04:08:00Z</dcterms:created>
  <dcterms:modified xsi:type="dcterms:W3CDTF">2021-04-19T04:09:00Z</dcterms:modified>
</cp:coreProperties>
</file>