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193" w:rsidRDefault="00DD2193" w:rsidP="00DD2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Новое в уголовном законодательстве РФ с 2020 года</w:t>
      </w:r>
    </w:p>
    <w:bookmarkEnd w:id="0"/>
    <w:p w:rsidR="00DD2193" w:rsidRDefault="00DD2193" w:rsidP="00DD21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193" w:rsidRDefault="00DD2193" w:rsidP="00DD2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30 марта 2020 года вступил в силу Федеральный </w:t>
      </w:r>
      <w:proofErr w:type="gramStart"/>
      <w:r>
        <w:rPr>
          <w:rFonts w:ascii="Times New Roman" w:hAnsi="Times New Roman"/>
          <w:sz w:val="28"/>
          <w:szCs w:val="28"/>
        </w:rPr>
        <w:t>закон</w:t>
      </w:r>
      <w:proofErr w:type="gramEnd"/>
      <w:r>
        <w:rPr>
          <w:rFonts w:ascii="Times New Roman" w:hAnsi="Times New Roman"/>
          <w:sz w:val="28"/>
          <w:szCs w:val="28"/>
        </w:rPr>
        <w:t xml:space="preserve"> от 28.12.2020 N 491-ФЗ. </w:t>
      </w:r>
      <w:proofErr w:type="gramStart"/>
      <w:r>
        <w:rPr>
          <w:rFonts w:ascii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/>
          <w:sz w:val="28"/>
          <w:szCs w:val="28"/>
        </w:rPr>
        <w:t xml:space="preserve"> внес изменения сразу в два уголовных кодекса. УК РФ и УПК РФ. Поправки связаны с возможностью предоставления отсрочки отбывания наказания больным наркоманией, а также отсрочки исполнения приговора для этой же категории лиц.</w:t>
      </w:r>
    </w:p>
    <w:p w:rsidR="00DD2193" w:rsidRDefault="00DD2193" w:rsidP="00DD21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193" w:rsidRDefault="00DD2193" w:rsidP="00DD2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Федеральный закон от 26 июля 2020 года № 203-ФЗ О внесении изменений в Уголовный кодекс Российской Федерации и Уголовно-процессуальный кодекс Российской Федерации Уголовный кодекс Российской Федерации пополнился новыми статьями с уточнением видов мошенничества.</w:t>
      </w:r>
    </w:p>
    <w:p w:rsidR="00DD2193" w:rsidRDefault="00DD2193" w:rsidP="00DD21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193" w:rsidRDefault="00DD2193" w:rsidP="00DD21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193" w:rsidRDefault="00DD2193" w:rsidP="00DD21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193" w:rsidRDefault="00DD2193" w:rsidP="00DD21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Прокурор района Трофимова М.И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86"/>
    <w:rsid w:val="00026286"/>
    <w:rsid w:val="006215D1"/>
    <w:rsid w:val="00DD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93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93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5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2021-03-15T03:58:00Z</dcterms:created>
  <dcterms:modified xsi:type="dcterms:W3CDTF">2021-03-15T03:58:00Z</dcterms:modified>
</cp:coreProperties>
</file>