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F22867" w:rsidRPr="000229D6" w:rsidRDefault="00F22867" w:rsidP="00F228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0AC9">
        <w:rPr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sz w:val="28"/>
          <w:szCs w:val="28"/>
        </w:rPr>
        <w:t xml:space="preserve"> </w:t>
      </w:r>
      <w:r w:rsidRPr="00336C9E">
        <w:rPr>
          <w:color w:val="000000"/>
          <w:sz w:val="28"/>
          <w:szCs w:val="28"/>
        </w:rPr>
        <w:t xml:space="preserve">муниципального контроля» </w:t>
      </w:r>
      <w:proofErr w:type="spellStart"/>
      <w:r>
        <w:rPr>
          <w:color w:val="000000"/>
          <w:sz w:val="28"/>
          <w:szCs w:val="28"/>
        </w:rPr>
        <w:t>Травни</w:t>
      </w:r>
      <w:r w:rsidRPr="000229D6">
        <w:rPr>
          <w:color w:val="000000"/>
          <w:sz w:val="28"/>
          <w:szCs w:val="28"/>
        </w:rPr>
        <w:t>ского</w:t>
      </w:r>
      <w:proofErr w:type="spellEnd"/>
      <w:r w:rsidRPr="000229D6">
        <w:rPr>
          <w:color w:val="000000"/>
          <w:sz w:val="28"/>
          <w:szCs w:val="28"/>
        </w:rPr>
        <w:t xml:space="preserve">  сельсовета </w:t>
      </w:r>
    </w:p>
    <w:p w:rsidR="00F22867" w:rsidRPr="00336C9E" w:rsidRDefault="00F22867" w:rsidP="00F228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Доволе</w:t>
      </w:r>
      <w:r w:rsidRPr="000229D6">
        <w:rPr>
          <w:color w:val="000000"/>
          <w:sz w:val="28"/>
          <w:szCs w:val="28"/>
        </w:rPr>
        <w:t>нского</w:t>
      </w:r>
      <w:proofErr w:type="spellEnd"/>
      <w:r w:rsidRPr="000229D6">
        <w:rPr>
          <w:color w:val="000000"/>
          <w:sz w:val="28"/>
          <w:szCs w:val="28"/>
        </w:rPr>
        <w:t xml:space="preserve"> р</w:t>
      </w:r>
      <w:r w:rsidR="00A86A14">
        <w:rPr>
          <w:color w:val="000000"/>
          <w:sz w:val="28"/>
          <w:szCs w:val="28"/>
        </w:rPr>
        <w:t xml:space="preserve">айона Новосибирской области за </w:t>
      </w:r>
      <w:proofErr w:type="spellStart"/>
      <w:r w:rsidR="00A86A14">
        <w:rPr>
          <w:color w:val="000000"/>
          <w:sz w:val="28"/>
          <w:szCs w:val="28"/>
        </w:rPr>
        <w:t>ⅠⅠ</w:t>
      </w:r>
      <w:proofErr w:type="spellEnd"/>
      <w:r w:rsidRPr="000229D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олугодие 2020</w:t>
      </w:r>
      <w:r w:rsidRPr="00336C9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336C9E">
        <w:rPr>
          <w:color w:val="000000"/>
          <w:sz w:val="28"/>
          <w:szCs w:val="28"/>
        </w:rPr>
        <w:t>.</w:t>
      </w:r>
    </w:p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867" w:rsidRPr="00E750D2" w:rsidRDefault="00F22867" w:rsidP="00F2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0D2"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</w:t>
      </w:r>
      <w:r>
        <w:rPr>
          <w:rFonts w:ascii="Times New Roman" w:hAnsi="Times New Roman"/>
          <w:b/>
          <w:sz w:val="28"/>
          <w:szCs w:val="28"/>
        </w:rPr>
        <w:t>контрольно-надзорных полномочий</w:t>
      </w:r>
      <w:r w:rsidRPr="00E750D2">
        <w:rPr>
          <w:rFonts w:ascii="Times New Roman" w:hAnsi="Times New Roman"/>
          <w:b/>
          <w:sz w:val="28"/>
          <w:szCs w:val="28"/>
        </w:rPr>
        <w:t xml:space="preserve"> </w:t>
      </w:r>
    </w:p>
    <w:p w:rsidR="00F22867" w:rsidRDefault="00F22867" w:rsidP="00F2286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F22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proofErr w:type="spellStart"/>
      <w:r w:rsidRPr="00F22867">
        <w:rPr>
          <w:rFonts w:ascii="Times New Roman" w:hAnsi="Times New Roman"/>
          <w:color w:val="000000"/>
          <w:sz w:val="28"/>
          <w:szCs w:val="28"/>
        </w:rPr>
        <w:t>Травниского</w:t>
      </w:r>
      <w:proofErr w:type="spellEnd"/>
      <w:r w:rsidRPr="000229D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F22867">
        <w:rPr>
          <w:rFonts w:ascii="Times New Roman" w:hAnsi="Times New Roman"/>
          <w:color w:val="000000"/>
          <w:sz w:val="28"/>
          <w:szCs w:val="28"/>
        </w:rPr>
        <w:t>Доволенского</w:t>
      </w:r>
      <w:proofErr w:type="spellEnd"/>
      <w:r w:rsidRPr="000229D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по т</w:t>
      </w:r>
      <w:r>
        <w:rPr>
          <w:rFonts w:ascii="Times New Roman" w:hAnsi="Times New Roman"/>
          <w:sz w:val="28"/>
          <w:szCs w:val="28"/>
        </w:rPr>
        <w:t xml:space="preserve">ексту – муниципальное образование, поселение) </w:t>
      </w:r>
      <w:r w:rsidRPr="005E7371"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r>
        <w:rPr>
          <w:rFonts w:ascii="Times New Roman" w:hAnsi="Times New Roman"/>
          <w:sz w:val="28"/>
          <w:szCs w:val="28"/>
        </w:rPr>
        <w:t>утвержденных административных регламентов осуществления муниципального контроля в соответствующих сферах деятельности</w:t>
      </w:r>
      <w:r w:rsidRPr="005E7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2867" w:rsidRDefault="00F22867" w:rsidP="00F2286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Устав</w:t>
      </w:r>
      <w:r w:rsidR="00A86A14">
        <w:rPr>
          <w:rFonts w:ascii="Times New Roman" w:hAnsi="Times New Roman"/>
          <w:sz w:val="28"/>
          <w:szCs w:val="28"/>
        </w:rPr>
        <w:t>у</w:t>
      </w:r>
      <w:r w:rsidRPr="005E737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5E7371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</w:p>
    <w:bookmarkEnd w:id="0"/>
    <w:p w:rsidR="00F22867" w:rsidRDefault="00F22867" w:rsidP="00F22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 муници</w:t>
      </w:r>
      <w:r>
        <w:rPr>
          <w:rFonts w:ascii="Times New Roman" w:hAnsi="Times New Roman"/>
          <w:sz w:val="28"/>
          <w:szCs w:val="28"/>
        </w:rPr>
        <w:t>пального образования в соответствии с административными регламентами, утвержденными</w:t>
      </w:r>
      <w:r w:rsidRPr="00D12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постановлениями исполнительного органа муниципального образования</w:t>
      </w:r>
      <w:r w:rsidRPr="005E7371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F22867" w:rsidTr="00C15D64">
        <w:trPr>
          <w:trHeight w:val="1246"/>
        </w:trPr>
        <w:tc>
          <w:tcPr>
            <w:tcW w:w="9923" w:type="dxa"/>
          </w:tcPr>
          <w:p w:rsidR="00F22867" w:rsidRPr="00D12A5D" w:rsidRDefault="00F22867" w:rsidP="00C15D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D12A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2A5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86A14">
              <w:rPr>
                <w:rFonts w:ascii="Times New Roman" w:hAnsi="Times New Roman"/>
                <w:sz w:val="28"/>
                <w:szCs w:val="28"/>
              </w:rPr>
              <w:t>п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Pr="00F22867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F22867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6802E9">
              <w:rPr>
                <w:rFonts w:ascii="Times New Roman" w:hAnsi="Times New Roman"/>
                <w:sz w:val="28"/>
                <w:szCs w:val="28"/>
              </w:rPr>
              <w:t>от 07.07.2017 № 64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F22867" w:rsidRPr="00F22867" w:rsidTr="00C15D64">
        <w:trPr>
          <w:trHeight w:val="343"/>
        </w:trPr>
        <w:tc>
          <w:tcPr>
            <w:tcW w:w="9923" w:type="dxa"/>
          </w:tcPr>
          <w:p w:rsidR="00F22867" w:rsidRPr="00F22867" w:rsidRDefault="00F22867" w:rsidP="00C15D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867">
              <w:rPr>
                <w:rFonts w:ascii="Times New Roman" w:hAnsi="Times New Roman"/>
                <w:sz w:val="28"/>
                <w:szCs w:val="28"/>
              </w:rPr>
              <w:t>- Му</w:t>
            </w:r>
            <w:r w:rsidR="00A86A14">
              <w:rPr>
                <w:rFonts w:ascii="Times New Roman" w:hAnsi="Times New Roman"/>
                <w:sz w:val="28"/>
                <w:szCs w:val="28"/>
              </w:rPr>
              <w:t>ниципальный жилищный контроль (п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Pr="00F22867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F22867">
              <w:rPr>
                <w:rFonts w:ascii="Times New Roman" w:hAnsi="Times New Roman"/>
                <w:sz w:val="28"/>
                <w:szCs w:val="28"/>
              </w:rPr>
              <w:t xml:space="preserve"> сельсовета  № 25 от 19.03.2013);</w:t>
            </w:r>
          </w:p>
        </w:tc>
      </w:tr>
    </w:tbl>
    <w:p w:rsidR="00F22867" w:rsidRDefault="00F22867" w:rsidP="00F22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867" w:rsidRPr="005E7371" w:rsidRDefault="00F22867" w:rsidP="00F2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371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F22867" w:rsidRDefault="00F22867" w:rsidP="00F22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Toc329203100"/>
      <w:bookmarkStart w:id="2" w:name="_Toc329440840"/>
      <w:bookmarkStart w:id="3" w:name="_Toc329440829"/>
      <w:r>
        <w:rPr>
          <w:sz w:val="28"/>
          <w:szCs w:val="28"/>
        </w:rPr>
        <w:t xml:space="preserve"> </w:t>
      </w:r>
    </w:p>
    <w:p w:rsidR="00F22867" w:rsidRDefault="00F22867" w:rsidP="00F22867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22867" w:rsidRPr="00C84C78" w:rsidRDefault="00F22867" w:rsidP="00F2286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</w:t>
      </w:r>
      <w:r>
        <w:rPr>
          <w:rFonts w:ascii="Times New Roman" w:hAnsi="Times New Roman" w:cs="Times New Roman"/>
          <w:sz w:val="28"/>
          <w:szCs w:val="28"/>
        </w:rPr>
        <w:t>ти в области жилищных отношений</w:t>
      </w:r>
      <w:r w:rsidRPr="00C84C78">
        <w:rPr>
          <w:rFonts w:ascii="Times New Roman" w:hAnsi="Times New Roman" w:cs="Times New Roman"/>
          <w:sz w:val="28"/>
          <w:szCs w:val="28"/>
        </w:rPr>
        <w:t>, а также принятыми в соответствии с ними муниципальными правовыми актами, в том числе требований: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lastRenderedPageBreak/>
        <w:t xml:space="preserve">4) к порядку переустройства и перепланировки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C84C78">
        <w:rPr>
          <w:rFonts w:ascii="Times New Roman" w:hAnsi="Times New Roman" w:cs="Times New Roman"/>
          <w:sz w:val="28"/>
          <w:szCs w:val="28"/>
        </w:rPr>
        <w:t>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22867" w:rsidRPr="006F471C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22867" w:rsidRDefault="00F22867" w:rsidP="00F228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</w:p>
    <w:p w:rsidR="00F22867" w:rsidRDefault="00F22867" w:rsidP="00F2286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F2286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7371"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1"/>
      <w:bookmarkEnd w:id="2"/>
    </w:p>
    <w:p w:rsidR="00F22867" w:rsidRPr="003B6CED" w:rsidRDefault="00F22867" w:rsidP="00F22867">
      <w:pPr>
        <w:rPr>
          <w:lang w:eastAsia="x-none"/>
        </w:rPr>
      </w:pPr>
    </w:p>
    <w:p w:rsidR="00F22867" w:rsidRPr="00E0641C" w:rsidRDefault="00F22867" w:rsidP="00F2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41C"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p w:rsidR="00F22867" w:rsidRPr="007D093A" w:rsidRDefault="00F22867" w:rsidP="00F2286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3"/>
    <w:p w:rsidR="00F22867" w:rsidRPr="000C0C46" w:rsidRDefault="00F22867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color w:val="000000"/>
          <w:sz w:val="28"/>
          <w:szCs w:val="28"/>
        </w:rPr>
        <w:t>Проведение муниципального  контроля  на территории муниципального образования  осуществляют уполномоченные лица из числа  специалистов администрации муниципального образования.</w:t>
      </w:r>
      <w:r w:rsidRPr="000C0C46">
        <w:rPr>
          <w:rFonts w:ascii="Times New Roman" w:hAnsi="Times New Roman"/>
          <w:sz w:val="28"/>
          <w:szCs w:val="28"/>
        </w:rPr>
        <w:t xml:space="preserve"> </w:t>
      </w:r>
    </w:p>
    <w:p w:rsidR="00F22867" w:rsidRPr="000C0C46" w:rsidRDefault="00F22867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sz w:val="28"/>
          <w:szCs w:val="28"/>
        </w:rPr>
        <w:t>Выделение финансовых  средств из бюджета на выполнение функций по контролю не предусмотрено.</w:t>
      </w:r>
    </w:p>
    <w:p w:rsidR="00F22867" w:rsidRDefault="009A7C80" w:rsidP="00F228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61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tgtFrame="_blank" w:history="1">
        <w:r w:rsidRPr="00485617">
          <w:rPr>
            <w:rFonts w:ascii="Times New Roman" w:hAnsi="Times New Roman"/>
            <w:sz w:val="28"/>
            <w:szCs w:val="28"/>
          </w:rPr>
          <w:t xml:space="preserve">Постановлением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  </w:r>
      </w:hyperlink>
    </w:p>
    <w:p w:rsidR="009A7C80" w:rsidRPr="009A7C80" w:rsidRDefault="009A7C80" w:rsidP="009A7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561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tgtFrame="_blank" w:history="1">
        <w:r w:rsidRPr="009A7C80">
          <w:rPr>
            <w:rFonts w:ascii="Times New Roman" w:hAnsi="Times New Roman"/>
            <w:sz w:val="28"/>
            <w:szCs w:val="28"/>
          </w:rPr>
          <w:t xml:space="preserve">Постановлением Правительства РФ от 03.04.2020 № 438 «Об особенностях осуществления в 2020 году государственного контроля (надзора), муниципального контроля </w:t>
        </w:r>
        <w:bookmarkStart w:id="4" w:name="_GoBack"/>
        <w:bookmarkEnd w:id="4"/>
        <w:r w:rsidRPr="009A7C80">
          <w:rPr>
            <w:rFonts w:ascii="Times New Roman" w:hAnsi="Times New Roman"/>
            <w:sz w:val="28"/>
            <w:szCs w:val="28"/>
          </w:rPr>
          <w:t xml:space="preserve">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  </w:r>
      </w:hyperlink>
      <w:r w:rsidRPr="009A7C8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проведение проверок приостановлено на срок до 1 января 2021 года.</w:t>
      </w:r>
    </w:p>
    <w:p w:rsidR="00F22867" w:rsidRPr="00F22867" w:rsidRDefault="00F22867" w:rsidP="009A7C80">
      <w:pPr>
        <w:pStyle w:val="a3"/>
        <w:tabs>
          <w:tab w:val="left" w:pos="1050"/>
        </w:tabs>
        <w:spacing w:before="0" w:beforeAutospacing="0" w:after="0" w:afterAutospacing="0"/>
        <w:jc w:val="both"/>
        <w:rPr>
          <w:sz w:val="28"/>
          <w:szCs w:val="28"/>
        </w:rPr>
      </w:pPr>
      <w:r w:rsidRPr="00F22867">
        <w:rPr>
          <w:sz w:val="28"/>
          <w:szCs w:val="28"/>
        </w:rPr>
        <w:t xml:space="preserve">Глава </w:t>
      </w:r>
      <w:proofErr w:type="spellStart"/>
      <w:r w:rsidRPr="00F22867">
        <w:rPr>
          <w:sz w:val="28"/>
          <w:szCs w:val="28"/>
        </w:rPr>
        <w:t>Травнинского</w:t>
      </w:r>
      <w:proofErr w:type="spellEnd"/>
      <w:r w:rsidRPr="00F22867">
        <w:rPr>
          <w:sz w:val="28"/>
          <w:szCs w:val="28"/>
        </w:rPr>
        <w:t xml:space="preserve"> сельсовета</w:t>
      </w:r>
    </w:p>
    <w:p w:rsidR="00F22867" w:rsidRPr="00F22867" w:rsidRDefault="00F22867" w:rsidP="00F228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22867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F22867">
        <w:rPr>
          <w:rFonts w:ascii="Times New Roman" w:hAnsi="Times New Roman"/>
          <w:sz w:val="28"/>
          <w:szCs w:val="28"/>
        </w:rPr>
        <w:t xml:space="preserve"> района</w:t>
      </w:r>
    </w:p>
    <w:p w:rsidR="00F22867" w:rsidRPr="00F22867" w:rsidRDefault="00F22867" w:rsidP="00F228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86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22867">
        <w:rPr>
          <w:rFonts w:ascii="Times New Roman" w:hAnsi="Times New Roman"/>
          <w:sz w:val="28"/>
          <w:szCs w:val="28"/>
        </w:rPr>
        <w:t xml:space="preserve">        В.Ю. </w:t>
      </w:r>
      <w:proofErr w:type="spellStart"/>
      <w:r w:rsidRPr="00F22867">
        <w:rPr>
          <w:rFonts w:ascii="Times New Roman" w:hAnsi="Times New Roman"/>
          <w:sz w:val="28"/>
          <w:szCs w:val="28"/>
        </w:rPr>
        <w:t>Заковряшин</w:t>
      </w:r>
      <w:proofErr w:type="spellEnd"/>
      <w:r w:rsidRPr="00F22867">
        <w:rPr>
          <w:rFonts w:ascii="Times New Roman" w:hAnsi="Times New Roman"/>
          <w:sz w:val="28"/>
          <w:szCs w:val="28"/>
        </w:rPr>
        <w:t xml:space="preserve">       </w:t>
      </w:r>
    </w:p>
    <w:sectPr w:rsidR="00F22867" w:rsidRPr="00F22867" w:rsidSect="003B6CED">
      <w:footerReference w:type="even" r:id="rId11"/>
      <w:footerReference w:type="default" r:id="rId12"/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0C" w:rsidRDefault="0038500C">
      <w:pPr>
        <w:spacing w:after="0" w:line="240" w:lineRule="auto"/>
      </w:pPr>
      <w:r>
        <w:separator/>
      </w:r>
    </w:p>
  </w:endnote>
  <w:endnote w:type="continuationSeparator" w:id="0">
    <w:p w:rsidR="0038500C" w:rsidRDefault="0038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9A7C80" w:rsidP="008449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0C46" w:rsidRDefault="0038500C" w:rsidP="004C5C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9A7C80" w:rsidP="008449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A14">
      <w:rPr>
        <w:rStyle w:val="a6"/>
        <w:noProof/>
      </w:rPr>
      <w:t>1</w:t>
    </w:r>
    <w:r>
      <w:rPr>
        <w:rStyle w:val="a6"/>
      </w:rPr>
      <w:fldChar w:fldCharType="end"/>
    </w:r>
  </w:p>
  <w:p w:rsidR="000C0C46" w:rsidRDefault="0038500C" w:rsidP="004C5C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0C" w:rsidRDefault="0038500C">
      <w:pPr>
        <w:spacing w:after="0" w:line="240" w:lineRule="auto"/>
      </w:pPr>
      <w:r>
        <w:separator/>
      </w:r>
    </w:p>
  </w:footnote>
  <w:footnote w:type="continuationSeparator" w:id="0">
    <w:p w:rsidR="0038500C" w:rsidRDefault="0038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67"/>
    <w:rsid w:val="0038500C"/>
    <w:rsid w:val="005F0D99"/>
    <w:rsid w:val="009A7C80"/>
    <w:rsid w:val="00A86A14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286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228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228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867"/>
    <w:rPr>
      <w:rFonts w:ascii="Calibri" w:eastAsia="Times New Roman" w:hAnsi="Calibri" w:cs="Times New Roman"/>
    </w:rPr>
  </w:style>
  <w:style w:type="character" w:styleId="a6">
    <w:name w:val="page number"/>
    <w:basedOn w:val="a0"/>
    <w:rsid w:val="00F22867"/>
  </w:style>
  <w:style w:type="paragraph" w:customStyle="1" w:styleId="ConsPlusNormal">
    <w:name w:val="ConsPlusNormal"/>
    <w:link w:val="ConsPlusNormal0"/>
    <w:rsid w:val="00F22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2867"/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F2286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286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228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228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867"/>
    <w:rPr>
      <w:rFonts w:ascii="Calibri" w:eastAsia="Times New Roman" w:hAnsi="Calibri" w:cs="Times New Roman"/>
    </w:rPr>
  </w:style>
  <w:style w:type="character" w:styleId="a6">
    <w:name w:val="page number"/>
    <w:basedOn w:val="a0"/>
    <w:rsid w:val="00F22867"/>
  </w:style>
  <w:style w:type="paragraph" w:customStyle="1" w:styleId="ConsPlusNormal">
    <w:name w:val="ConsPlusNormal"/>
    <w:link w:val="ConsPlusNormal0"/>
    <w:rsid w:val="00F22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2867"/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F228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646034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64603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B2DC-443E-4FF9-B29F-4603F432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2021-01-19T07:28:00Z</dcterms:created>
  <dcterms:modified xsi:type="dcterms:W3CDTF">2021-01-19T07:28:00Z</dcterms:modified>
</cp:coreProperties>
</file>