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60" w:type="dxa"/>
        <w:jc w:val="center"/>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tblPr>
      <w:tblGrid>
        <w:gridCol w:w="3261"/>
        <w:gridCol w:w="5348"/>
        <w:gridCol w:w="1651"/>
      </w:tblGrid>
      <w:tr w:rsidR="00897991" w:rsidRPr="001211FC" w:rsidTr="00D051B6">
        <w:trPr>
          <w:trHeight w:val="558"/>
          <w:tblHeader/>
          <w:jc w:val="center"/>
        </w:trPr>
        <w:tc>
          <w:tcPr>
            <w:tcW w:w="3261" w:type="dxa"/>
            <w:vAlign w:val="center"/>
          </w:tcPr>
          <w:p w:rsidR="00897991" w:rsidRPr="001211FC" w:rsidRDefault="00897991" w:rsidP="005012C8">
            <w:pPr>
              <w:spacing w:before="240"/>
              <w:jc w:val="center"/>
              <w:rPr>
                <w:sz w:val="24"/>
              </w:rPr>
            </w:pPr>
            <w:r w:rsidRPr="001211FC">
              <w:rPr>
                <w:sz w:val="24"/>
              </w:rPr>
              <w:t>Обозначение</w:t>
            </w:r>
          </w:p>
          <w:p w:rsidR="005012C8" w:rsidRPr="001211FC" w:rsidRDefault="005012C8" w:rsidP="00F96DFF">
            <w:pPr>
              <w:spacing w:after="120"/>
              <w:jc w:val="center"/>
              <w:rPr>
                <w:sz w:val="24"/>
              </w:rPr>
            </w:pPr>
          </w:p>
        </w:tc>
        <w:tc>
          <w:tcPr>
            <w:tcW w:w="5348" w:type="dxa"/>
            <w:vAlign w:val="center"/>
          </w:tcPr>
          <w:p w:rsidR="00897991" w:rsidRPr="001211FC" w:rsidRDefault="00897991" w:rsidP="00642C61">
            <w:pPr>
              <w:rPr>
                <w:sz w:val="24"/>
              </w:rPr>
            </w:pPr>
            <w:r w:rsidRPr="001211FC">
              <w:rPr>
                <w:sz w:val="24"/>
              </w:rPr>
              <w:t xml:space="preserve">                  </w:t>
            </w:r>
            <w:r w:rsidR="004B5877" w:rsidRPr="001211FC">
              <w:rPr>
                <w:sz w:val="24"/>
              </w:rPr>
              <w:t xml:space="preserve">             </w:t>
            </w:r>
            <w:r w:rsidRPr="001211FC">
              <w:rPr>
                <w:sz w:val="24"/>
              </w:rPr>
              <w:t xml:space="preserve">  Наименование</w:t>
            </w:r>
          </w:p>
        </w:tc>
        <w:tc>
          <w:tcPr>
            <w:tcW w:w="1651" w:type="dxa"/>
            <w:vAlign w:val="center"/>
          </w:tcPr>
          <w:p w:rsidR="00897991" w:rsidRPr="00146F1A" w:rsidRDefault="00897991" w:rsidP="00642C61">
            <w:pPr>
              <w:spacing w:after="120"/>
              <w:jc w:val="center"/>
              <w:rPr>
                <w:sz w:val="24"/>
              </w:rPr>
            </w:pPr>
            <w:r w:rsidRPr="00146F1A">
              <w:rPr>
                <w:sz w:val="24"/>
              </w:rPr>
              <w:t>Примечание</w:t>
            </w:r>
          </w:p>
        </w:tc>
      </w:tr>
      <w:tr w:rsidR="00897991" w:rsidRPr="001211FC" w:rsidTr="00D051B6">
        <w:trPr>
          <w:jc w:val="center"/>
        </w:trPr>
        <w:tc>
          <w:tcPr>
            <w:tcW w:w="3261" w:type="dxa"/>
            <w:vAlign w:val="center"/>
          </w:tcPr>
          <w:p w:rsidR="00897991" w:rsidRPr="00DD62EE" w:rsidRDefault="008D52DF" w:rsidP="00082BD5">
            <w:pPr>
              <w:spacing w:before="60"/>
              <w:jc w:val="center"/>
              <w:rPr>
                <w:sz w:val="24"/>
                <w:szCs w:val="24"/>
              </w:rPr>
            </w:pPr>
            <w:r>
              <w:rPr>
                <w:rFonts w:cs="Arial"/>
                <w:bCs/>
                <w:sz w:val="24"/>
                <w:szCs w:val="24"/>
              </w:rPr>
              <w:t>201/2-291</w:t>
            </w:r>
            <w:r w:rsidR="00D44101">
              <w:rPr>
                <w:rFonts w:cs="Arial"/>
                <w:bCs/>
                <w:sz w:val="24"/>
                <w:szCs w:val="24"/>
              </w:rPr>
              <w:t>-2014</w:t>
            </w:r>
            <w:r w:rsidR="00D03DB3" w:rsidRPr="00375559">
              <w:rPr>
                <w:rFonts w:cs="Arial"/>
                <w:bCs/>
                <w:sz w:val="24"/>
                <w:szCs w:val="24"/>
              </w:rPr>
              <w:t>-</w:t>
            </w:r>
            <w:r w:rsidR="00375559">
              <w:rPr>
                <w:sz w:val="24"/>
                <w:szCs w:val="24"/>
              </w:rPr>
              <w:t>С</w:t>
            </w:r>
            <w:r w:rsidR="004E6392" w:rsidRPr="00DD62EE">
              <w:rPr>
                <w:sz w:val="24"/>
                <w:szCs w:val="24"/>
              </w:rPr>
              <w:t>П</w:t>
            </w:r>
          </w:p>
        </w:tc>
        <w:tc>
          <w:tcPr>
            <w:tcW w:w="5348" w:type="dxa"/>
            <w:vAlign w:val="center"/>
          </w:tcPr>
          <w:p w:rsidR="00897991" w:rsidRPr="00B44763" w:rsidRDefault="00281D1F" w:rsidP="00B44763">
            <w:pPr>
              <w:rPr>
                <w:sz w:val="24"/>
                <w:szCs w:val="24"/>
              </w:rPr>
            </w:pPr>
            <w:r w:rsidRPr="00B44763">
              <w:rPr>
                <w:sz w:val="24"/>
                <w:szCs w:val="24"/>
              </w:rPr>
              <w:t xml:space="preserve">Состав </w:t>
            </w:r>
            <w:r w:rsidR="00557821" w:rsidRPr="00B44763">
              <w:rPr>
                <w:sz w:val="24"/>
                <w:szCs w:val="24"/>
              </w:rPr>
              <w:t>проекта</w:t>
            </w:r>
          </w:p>
        </w:tc>
        <w:tc>
          <w:tcPr>
            <w:tcW w:w="1651" w:type="dxa"/>
          </w:tcPr>
          <w:p w:rsidR="00897991" w:rsidRPr="0038191C" w:rsidRDefault="008178EC" w:rsidP="00642C61">
            <w:pPr>
              <w:spacing w:before="60"/>
              <w:jc w:val="center"/>
              <w:rPr>
                <w:sz w:val="24"/>
                <w:lang w:val="en-US"/>
              </w:rPr>
            </w:pPr>
            <w:r>
              <w:rPr>
                <w:sz w:val="24"/>
                <w:lang w:val="en-US"/>
              </w:rPr>
              <w:t>4</w:t>
            </w:r>
          </w:p>
        </w:tc>
      </w:tr>
      <w:tr w:rsidR="00281D1F" w:rsidRPr="001211FC" w:rsidTr="00D051B6">
        <w:trPr>
          <w:jc w:val="center"/>
        </w:trPr>
        <w:tc>
          <w:tcPr>
            <w:tcW w:w="3261" w:type="dxa"/>
            <w:vAlign w:val="center"/>
          </w:tcPr>
          <w:p w:rsidR="00281D1F" w:rsidRPr="001211FC" w:rsidRDefault="00281D1F" w:rsidP="00F96DFF">
            <w:pPr>
              <w:spacing w:before="60"/>
              <w:jc w:val="center"/>
              <w:rPr>
                <w:b/>
                <w:sz w:val="24"/>
              </w:rPr>
            </w:pPr>
          </w:p>
        </w:tc>
        <w:tc>
          <w:tcPr>
            <w:tcW w:w="5348" w:type="dxa"/>
            <w:vAlign w:val="center"/>
          </w:tcPr>
          <w:p w:rsidR="00281D1F" w:rsidRPr="00B44763" w:rsidRDefault="00281D1F" w:rsidP="00B44763">
            <w:pPr>
              <w:rPr>
                <w:sz w:val="24"/>
                <w:szCs w:val="24"/>
              </w:rPr>
            </w:pPr>
            <w:r w:rsidRPr="00B44763">
              <w:rPr>
                <w:sz w:val="24"/>
                <w:szCs w:val="24"/>
              </w:rPr>
              <w:t xml:space="preserve">Справка </w:t>
            </w:r>
          </w:p>
        </w:tc>
        <w:tc>
          <w:tcPr>
            <w:tcW w:w="1651" w:type="dxa"/>
          </w:tcPr>
          <w:p w:rsidR="00281D1F" w:rsidRPr="0038191C" w:rsidRDefault="008178EC" w:rsidP="00642C61">
            <w:pPr>
              <w:spacing w:before="60"/>
              <w:jc w:val="center"/>
              <w:rPr>
                <w:sz w:val="24"/>
                <w:lang w:val="en-US"/>
              </w:rPr>
            </w:pPr>
            <w:r>
              <w:rPr>
                <w:sz w:val="24"/>
                <w:lang w:val="en-US"/>
              </w:rPr>
              <w:t>5</w:t>
            </w:r>
          </w:p>
        </w:tc>
      </w:tr>
      <w:tr w:rsidR="00911B46" w:rsidRPr="001211FC" w:rsidTr="00D051B6">
        <w:trPr>
          <w:jc w:val="center"/>
        </w:trPr>
        <w:tc>
          <w:tcPr>
            <w:tcW w:w="3261" w:type="dxa"/>
            <w:vAlign w:val="center"/>
          </w:tcPr>
          <w:p w:rsidR="00911B46" w:rsidRPr="001211FC" w:rsidRDefault="00911B46" w:rsidP="00F96DFF">
            <w:pPr>
              <w:spacing w:before="60"/>
              <w:jc w:val="center"/>
              <w:rPr>
                <w:b/>
                <w:sz w:val="24"/>
              </w:rPr>
            </w:pPr>
          </w:p>
        </w:tc>
        <w:tc>
          <w:tcPr>
            <w:tcW w:w="5348" w:type="dxa"/>
            <w:vAlign w:val="center"/>
          </w:tcPr>
          <w:p w:rsidR="00911B46" w:rsidRPr="00B44763" w:rsidRDefault="00911B46" w:rsidP="00B44763">
            <w:pPr>
              <w:rPr>
                <w:sz w:val="24"/>
                <w:szCs w:val="24"/>
              </w:rPr>
            </w:pPr>
            <w:r>
              <w:rPr>
                <w:sz w:val="24"/>
                <w:szCs w:val="24"/>
              </w:rPr>
              <w:t>Копия Задания на проектирование</w:t>
            </w:r>
          </w:p>
        </w:tc>
        <w:tc>
          <w:tcPr>
            <w:tcW w:w="1651" w:type="dxa"/>
          </w:tcPr>
          <w:p w:rsidR="00911B46" w:rsidRPr="0038191C" w:rsidRDefault="008178EC" w:rsidP="00642C61">
            <w:pPr>
              <w:spacing w:before="60"/>
              <w:jc w:val="center"/>
              <w:rPr>
                <w:sz w:val="24"/>
                <w:lang w:val="en-US"/>
              </w:rPr>
            </w:pPr>
            <w:r>
              <w:rPr>
                <w:sz w:val="24"/>
                <w:lang w:val="en-US"/>
              </w:rPr>
              <w:t>6</w:t>
            </w:r>
          </w:p>
        </w:tc>
      </w:tr>
      <w:tr w:rsidR="00D2703C" w:rsidRPr="00D44101" w:rsidTr="00D051B6">
        <w:trPr>
          <w:jc w:val="center"/>
        </w:trPr>
        <w:tc>
          <w:tcPr>
            <w:tcW w:w="3261" w:type="dxa"/>
            <w:vAlign w:val="center"/>
          </w:tcPr>
          <w:p w:rsidR="00D2703C" w:rsidRPr="00D44101" w:rsidRDefault="00D2703C" w:rsidP="00F96DFF">
            <w:pPr>
              <w:spacing w:before="60"/>
              <w:jc w:val="center"/>
              <w:rPr>
                <w:b/>
                <w:sz w:val="24"/>
                <w:szCs w:val="24"/>
              </w:rPr>
            </w:pPr>
          </w:p>
        </w:tc>
        <w:tc>
          <w:tcPr>
            <w:tcW w:w="5348" w:type="dxa"/>
            <w:vAlign w:val="center"/>
          </w:tcPr>
          <w:p w:rsidR="00D2703C" w:rsidRPr="00291069" w:rsidRDefault="002822AF" w:rsidP="00A31564">
            <w:pPr>
              <w:rPr>
                <w:b/>
                <w:sz w:val="24"/>
                <w:szCs w:val="24"/>
                <w:lang w:val="en-US"/>
              </w:rPr>
            </w:pPr>
            <w:r w:rsidRPr="00D44101">
              <w:rPr>
                <w:b/>
                <w:sz w:val="24"/>
                <w:szCs w:val="24"/>
              </w:rPr>
              <w:t>Раздел 1</w:t>
            </w:r>
            <w:r w:rsidR="002F301B" w:rsidRPr="00D44101">
              <w:rPr>
                <w:b/>
                <w:sz w:val="24"/>
                <w:szCs w:val="24"/>
              </w:rPr>
              <w:t>.</w:t>
            </w:r>
            <w:r w:rsidRPr="00D44101">
              <w:rPr>
                <w:b/>
                <w:sz w:val="24"/>
                <w:szCs w:val="24"/>
              </w:rPr>
              <w:t xml:space="preserve"> </w:t>
            </w:r>
            <w:r w:rsidR="00911B46" w:rsidRPr="00D44101">
              <w:rPr>
                <w:b/>
                <w:sz w:val="24"/>
                <w:szCs w:val="24"/>
              </w:rPr>
              <w:t xml:space="preserve">Организация дорожного движения </w:t>
            </w:r>
          </w:p>
        </w:tc>
        <w:tc>
          <w:tcPr>
            <w:tcW w:w="1651" w:type="dxa"/>
          </w:tcPr>
          <w:p w:rsidR="00D2703C" w:rsidRPr="00CC4DAE" w:rsidRDefault="00D2703C" w:rsidP="00642C61">
            <w:pPr>
              <w:spacing w:before="60"/>
              <w:jc w:val="center"/>
              <w:rPr>
                <w:b/>
                <w:sz w:val="24"/>
                <w:lang w:val="en-US"/>
              </w:rPr>
            </w:pPr>
          </w:p>
        </w:tc>
      </w:tr>
      <w:tr w:rsidR="00DD62EE" w:rsidRPr="001211FC" w:rsidTr="00D051B6">
        <w:trPr>
          <w:jc w:val="center"/>
        </w:trPr>
        <w:tc>
          <w:tcPr>
            <w:tcW w:w="3261" w:type="dxa"/>
            <w:vAlign w:val="center"/>
          </w:tcPr>
          <w:p w:rsidR="00DD62EE" w:rsidRPr="00DD62EE" w:rsidRDefault="008D52DF" w:rsidP="00D44101">
            <w:pPr>
              <w:spacing w:before="60"/>
              <w:jc w:val="center"/>
              <w:rPr>
                <w:sz w:val="24"/>
                <w:szCs w:val="24"/>
              </w:rPr>
            </w:pPr>
            <w:r>
              <w:rPr>
                <w:rFonts w:cs="Arial"/>
                <w:bCs/>
                <w:sz w:val="24"/>
                <w:szCs w:val="24"/>
              </w:rPr>
              <w:t>201/2-291</w:t>
            </w:r>
            <w:r w:rsidR="00D44101">
              <w:rPr>
                <w:rFonts w:cs="Arial"/>
                <w:bCs/>
                <w:sz w:val="24"/>
                <w:szCs w:val="24"/>
              </w:rPr>
              <w:t>-2014</w:t>
            </w:r>
            <w:r w:rsidR="00D03DB3" w:rsidRPr="009757C8">
              <w:rPr>
                <w:rFonts w:cs="Arial"/>
                <w:bCs/>
                <w:sz w:val="24"/>
                <w:szCs w:val="24"/>
              </w:rPr>
              <w:t>-</w:t>
            </w:r>
            <w:r w:rsidR="00291069">
              <w:rPr>
                <w:sz w:val="24"/>
                <w:szCs w:val="24"/>
              </w:rPr>
              <w:t>ОДД</w:t>
            </w:r>
            <w:proofErr w:type="gramStart"/>
            <w:r w:rsidR="00D44101">
              <w:rPr>
                <w:sz w:val="24"/>
                <w:szCs w:val="24"/>
              </w:rPr>
              <w:t>.</w:t>
            </w:r>
            <w:r w:rsidR="009E0E8B" w:rsidRPr="00DD62EE">
              <w:rPr>
                <w:sz w:val="24"/>
                <w:szCs w:val="24"/>
              </w:rPr>
              <w:t>П</w:t>
            </w:r>
            <w:proofErr w:type="gramEnd"/>
            <w:r w:rsidR="009E0E8B" w:rsidRPr="00DD62EE">
              <w:rPr>
                <w:sz w:val="24"/>
                <w:szCs w:val="24"/>
              </w:rPr>
              <w:t>З</w:t>
            </w:r>
          </w:p>
        </w:tc>
        <w:tc>
          <w:tcPr>
            <w:tcW w:w="5348" w:type="dxa"/>
            <w:vAlign w:val="center"/>
          </w:tcPr>
          <w:p w:rsidR="00DD62EE" w:rsidRPr="00DD62EE" w:rsidRDefault="00DD62EE" w:rsidP="00911B46">
            <w:pPr>
              <w:rPr>
                <w:sz w:val="24"/>
                <w:szCs w:val="24"/>
              </w:rPr>
            </w:pPr>
            <w:r w:rsidRPr="00DD62EE">
              <w:rPr>
                <w:sz w:val="24"/>
                <w:szCs w:val="24"/>
              </w:rPr>
              <w:t>Пояснительная записка</w:t>
            </w:r>
          </w:p>
        </w:tc>
        <w:tc>
          <w:tcPr>
            <w:tcW w:w="1651" w:type="dxa"/>
          </w:tcPr>
          <w:p w:rsidR="00DD62EE" w:rsidRPr="00CC4DAE" w:rsidRDefault="008178EC" w:rsidP="00642C61">
            <w:pPr>
              <w:spacing w:before="60"/>
              <w:jc w:val="center"/>
              <w:rPr>
                <w:sz w:val="24"/>
                <w:lang w:val="en-US"/>
              </w:rPr>
            </w:pPr>
            <w:r>
              <w:rPr>
                <w:sz w:val="24"/>
                <w:lang w:val="en-US"/>
              </w:rPr>
              <w:t>12</w:t>
            </w:r>
          </w:p>
        </w:tc>
      </w:tr>
      <w:tr w:rsidR="00DD62EE" w:rsidRPr="001211FC" w:rsidTr="00D051B6">
        <w:trPr>
          <w:jc w:val="center"/>
        </w:trPr>
        <w:tc>
          <w:tcPr>
            <w:tcW w:w="3261" w:type="dxa"/>
            <w:vAlign w:val="center"/>
          </w:tcPr>
          <w:p w:rsidR="00DD62EE" w:rsidRPr="001211FC" w:rsidRDefault="00DD62EE" w:rsidP="00F96DFF">
            <w:pPr>
              <w:spacing w:before="60"/>
              <w:jc w:val="center"/>
              <w:rPr>
                <w:b/>
              </w:rPr>
            </w:pPr>
          </w:p>
        </w:tc>
        <w:tc>
          <w:tcPr>
            <w:tcW w:w="5348" w:type="dxa"/>
            <w:vAlign w:val="center"/>
          </w:tcPr>
          <w:p w:rsidR="00DD62EE" w:rsidRPr="00B44763" w:rsidRDefault="00DD62EE" w:rsidP="002B6700">
            <w:pPr>
              <w:rPr>
                <w:b/>
                <w:sz w:val="24"/>
                <w:szCs w:val="24"/>
              </w:rPr>
            </w:pPr>
            <w:r>
              <w:rPr>
                <w:b/>
                <w:sz w:val="24"/>
                <w:szCs w:val="24"/>
              </w:rPr>
              <w:t>Чертежи</w:t>
            </w:r>
          </w:p>
        </w:tc>
        <w:tc>
          <w:tcPr>
            <w:tcW w:w="1651" w:type="dxa"/>
          </w:tcPr>
          <w:p w:rsidR="00DD62EE" w:rsidRPr="008178EC" w:rsidRDefault="00DD62EE" w:rsidP="00642C61">
            <w:pPr>
              <w:spacing w:before="60"/>
              <w:jc w:val="center"/>
              <w:rPr>
                <w:sz w:val="24"/>
                <w:lang w:val="en-US"/>
              </w:rPr>
            </w:pPr>
          </w:p>
        </w:tc>
      </w:tr>
      <w:tr w:rsidR="00DD62EE" w:rsidRPr="00D44101" w:rsidTr="00D051B6">
        <w:trPr>
          <w:jc w:val="center"/>
        </w:trPr>
        <w:tc>
          <w:tcPr>
            <w:tcW w:w="3261" w:type="dxa"/>
            <w:vAlign w:val="center"/>
          </w:tcPr>
          <w:p w:rsidR="00DD62EE" w:rsidRPr="00D44101" w:rsidRDefault="008D52DF" w:rsidP="00D44101">
            <w:pPr>
              <w:spacing w:before="60"/>
              <w:jc w:val="center"/>
              <w:rPr>
                <w:sz w:val="24"/>
              </w:rPr>
            </w:pPr>
            <w:r>
              <w:rPr>
                <w:rFonts w:cs="Arial"/>
                <w:bCs/>
                <w:sz w:val="24"/>
                <w:szCs w:val="24"/>
              </w:rPr>
              <w:t>201/2-291</w:t>
            </w:r>
            <w:r w:rsidR="00D44101" w:rsidRPr="00D44101">
              <w:rPr>
                <w:rFonts w:cs="Arial"/>
                <w:bCs/>
                <w:sz w:val="24"/>
                <w:szCs w:val="24"/>
              </w:rPr>
              <w:t>-2014</w:t>
            </w:r>
            <w:r w:rsidR="00DD62EE" w:rsidRPr="00D44101">
              <w:rPr>
                <w:sz w:val="24"/>
                <w:szCs w:val="24"/>
              </w:rPr>
              <w:t>–</w:t>
            </w:r>
            <w:r w:rsidR="00291069">
              <w:rPr>
                <w:sz w:val="24"/>
                <w:szCs w:val="24"/>
              </w:rPr>
              <w:t>ОДД</w:t>
            </w:r>
            <w:r w:rsidR="00DD62EE" w:rsidRPr="00D44101">
              <w:rPr>
                <w:sz w:val="24"/>
                <w:szCs w:val="24"/>
              </w:rPr>
              <w:t xml:space="preserve"> лист</w:t>
            </w:r>
            <w:r w:rsidR="00343775" w:rsidRPr="00D44101">
              <w:rPr>
                <w:sz w:val="24"/>
                <w:szCs w:val="24"/>
              </w:rPr>
              <w:t xml:space="preserve"> </w:t>
            </w:r>
            <w:r w:rsidR="00DD62EE" w:rsidRPr="00D44101">
              <w:rPr>
                <w:sz w:val="24"/>
                <w:szCs w:val="24"/>
              </w:rPr>
              <w:t>1</w:t>
            </w:r>
          </w:p>
        </w:tc>
        <w:tc>
          <w:tcPr>
            <w:tcW w:w="5348" w:type="dxa"/>
            <w:vAlign w:val="center"/>
          </w:tcPr>
          <w:p w:rsidR="00DD62EE" w:rsidRPr="00D44101" w:rsidRDefault="00D44101" w:rsidP="00A95C5E">
            <w:pPr>
              <w:widowControl/>
              <w:rPr>
                <w:sz w:val="24"/>
                <w:szCs w:val="24"/>
              </w:rPr>
            </w:pPr>
            <w:r w:rsidRPr="00D44101">
              <w:rPr>
                <w:sz w:val="24"/>
                <w:szCs w:val="24"/>
              </w:rPr>
              <w:t>Схема дислокации технических средств организации движения</w:t>
            </w:r>
          </w:p>
        </w:tc>
        <w:tc>
          <w:tcPr>
            <w:tcW w:w="1651" w:type="dxa"/>
          </w:tcPr>
          <w:p w:rsidR="00DD62EE" w:rsidRPr="008178EC" w:rsidRDefault="008178EC" w:rsidP="008178EC">
            <w:pPr>
              <w:spacing w:before="60"/>
              <w:jc w:val="center"/>
              <w:rPr>
                <w:sz w:val="24"/>
                <w:lang w:val="en-US"/>
              </w:rPr>
            </w:pPr>
            <w:r>
              <w:rPr>
                <w:sz w:val="24"/>
                <w:lang w:val="en-US"/>
              </w:rPr>
              <w:t>23</w:t>
            </w:r>
          </w:p>
        </w:tc>
      </w:tr>
      <w:tr w:rsidR="00DD62EE" w:rsidRPr="00D44101" w:rsidTr="00D051B6">
        <w:trPr>
          <w:jc w:val="center"/>
        </w:trPr>
        <w:tc>
          <w:tcPr>
            <w:tcW w:w="3261" w:type="dxa"/>
            <w:vAlign w:val="center"/>
          </w:tcPr>
          <w:p w:rsidR="00DD62EE" w:rsidRPr="00D44101" w:rsidRDefault="008D52DF" w:rsidP="00D44101">
            <w:pPr>
              <w:spacing w:before="60"/>
              <w:jc w:val="center"/>
              <w:rPr>
                <w:sz w:val="24"/>
              </w:rPr>
            </w:pPr>
            <w:r>
              <w:rPr>
                <w:rFonts w:cs="Arial"/>
                <w:bCs/>
                <w:sz w:val="24"/>
                <w:szCs w:val="24"/>
              </w:rPr>
              <w:t>201/2-291</w:t>
            </w:r>
            <w:r w:rsidR="00D44101" w:rsidRPr="00D44101">
              <w:rPr>
                <w:rFonts w:cs="Arial"/>
                <w:bCs/>
                <w:sz w:val="24"/>
                <w:szCs w:val="24"/>
              </w:rPr>
              <w:t>-2014</w:t>
            </w:r>
            <w:r w:rsidR="00DD62EE" w:rsidRPr="00D44101">
              <w:rPr>
                <w:sz w:val="24"/>
                <w:szCs w:val="24"/>
              </w:rPr>
              <w:t>–</w:t>
            </w:r>
            <w:r w:rsidR="00291069">
              <w:rPr>
                <w:sz w:val="24"/>
                <w:szCs w:val="24"/>
              </w:rPr>
              <w:t>ОДД</w:t>
            </w:r>
            <w:r w:rsidR="00DD62EE" w:rsidRPr="00D44101">
              <w:rPr>
                <w:sz w:val="24"/>
                <w:szCs w:val="24"/>
              </w:rPr>
              <w:t xml:space="preserve"> лист 2</w:t>
            </w:r>
          </w:p>
        </w:tc>
        <w:tc>
          <w:tcPr>
            <w:tcW w:w="5348" w:type="dxa"/>
            <w:vAlign w:val="center"/>
          </w:tcPr>
          <w:p w:rsidR="00DD62EE" w:rsidRPr="00D44101" w:rsidRDefault="00D44101" w:rsidP="009757C8">
            <w:pPr>
              <w:widowControl/>
              <w:rPr>
                <w:sz w:val="24"/>
                <w:szCs w:val="24"/>
              </w:rPr>
            </w:pPr>
            <w:r w:rsidRPr="00D44101">
              <w:rPr>
                <w:sz w:val="24"/>
                <w:szCs w:val="24"/>
              </w:rPr>
              <w:t>Схема установки дорожных знаков</w:t>
            </w:r>
          </w:p>
        </w:tc>
        <w:tc>
          <w:tcPr>
            <w:tcW w:w="1651" w:type="dxa"/>
          </w:tcPr>
          <w:p w:rsidR="00DD62EE" w:rsidRPr="00CC4DAE" w:rsidRDefault="008178EC" w:rsidP="00642C61">
            <w:pPr>
              <w:spacing w:before="60"/>
              <w:jc w:val="center"/>
              <w:rPr>
                <w:sz w:val="24"/>
                <w:lang w:val="en-US"/>
              </w:rPr>
            </w:pPr>
            <w:r>
              <w:rPr>
                <w:sz w:val="24"/>
                <w:lang w:val="en-US"/>
              </w:rPr>
              <w:t>24</w:t>
            </w:r>
          </w:p>
        </w:tc>
      </w:tr>
      <w:tr w:rsidR="00D44101" w:rsidRPr="00D44101" w:rsidTr="00D051B6">
        <w:trPr>
          <w:jc w:val="center"/>
        </w:trPr>
        <w:tc>
          <w:tcPr>
            <w:tcW w:w="3261" w:type="dxa"/>
            <w:vAlign w:val="center"/>
          </w:tcPr>
          <w:p w:rsidR="00D44101" w:rsidRPr="00D44101" w:rsidRDefault="008D52DF" w:rsidP="002822AF">
            <w:pPr>
              <w:spacing w:before="60"/>
              <w:jc w:val="center"/>
              <w:rPr>
                <w:rFonts w:cs="Arial"/>
                <w:bCs/>
                <w:sz w:val="24"/>
                <w:szCs w:val="24"/>
              </w:rPr>
            </w:pPr>
            <w:r>
              <w:rPr>
                <w:rFonts w:cs="Arial"/>
                <w:bCs/>
                <w:sz w:val="24"/>
                <w:szCs w:val="24"/>
              </w:rPr>
              <w:t>201/2-291</w:t>
            </w:r>
            <w:r w:rsidR="00D44101" w:rsidRPr="00D44101">
              <w:rPr>
                <w:rFonts w:cs="Arial"/>
                <w:bCs/>
                <w:sz w:val="24"/>
                <w:szCs w:val="24"/>
              </w:rPr>
              <w:t>-2014</w:t>
            </w:r>
            <w:r w:rsidR="00D44101" w:rsidRPr="00D44101">
              <w:rPr>
                <w:sz w:val="24"/>
                <w:szCs w:val="24"/>
              </w:rPr>
              <w:t>–</w:t>
            </w:r>
            <w:r w:rsidR="00291069">
              <w:rPr>
                <w:sz w:val="24"/>
                <w:szCs w:val="24"/>
              </w:rPr>
              <w:t>ОДД</w:t>
            </w:r>
            <w:r w:rsidR="00D44101" w:rsidRPr="00D44101">
              <w:rPr>
                <w:sz w:val="24"/>
                <w:szCs w:val="24"/>
              </w:rPr>
              <w:t xml:space="preserve"> лист 3</w:t>
            </w:r>
          </w:p>
        </w:tc>
        <w:tc>
          <w:tcPr>
            <w:tcW w:w="5348" w:type="dxa"/>
            <w:vAlign w:val="center"/>
          </w:tcPr>
          <w:p w:rsidR="00D44101" w:rsidRPr="00D44101" w:rsidRDefault="00A95C5E" w:rsidP="009757C8">
            <w:pPr>
              <w:widowControl/>
              <w:rPr>
                <w:color w:val="000000"/>
                <w:sz w:val="24"/>
                <w:szCs w:val="24"/>
              </w:rPr>
            </w:pPr>
            <w:r>
              <w:rPr>
                <w:color w:val="000000"/>
                <w:sz w:val="24"/>
                <w:szCs w:val="24"/>
              </w:rPr>
              <w:t>Спецификация</w:t>
            </w:r>
          </w:p>
        </w:tc>
        <w:tc>
          <w:tcPr>
            <w:tcW w:w="1651" w:type="dxa"/>
          </w:tcPr>
          <w:p w:rsidR="00D44101" w:rsidRPr="00CC4DAE" w:rsidRDefault="008178EC" w:rsidP="00642C61">
            <w:pPr>
              <w:spacing w:before="60"/>
              <w:jc w:val="center"/>
              <w:rPr>
                <w:sz w:val="24"/>
                <w:lang w:val="en-US"/>
              </w:rPr>
            </w:pPr>
            <w:r>
              <w:rPr>
                <w:sz w:val="24"/>
                <w:lang w:val="en-US"/>
              </w:rPr>
              <w:t>25</w:t>
            </w:r>
          </w:p>
        </w:tc>
      </w:tr>
      <w:tr w:rsidR="00291069" w:rsidRPr="00D44101" w:rsidTr="00D051B6">
        <w:trPr>
          <w:jc w:val="center"/>
        </w:trPr>
        <w:tc>
          <w:tcPr>
            <w:tcW w:w="3261" w:type="dxa"/>
            <w:vAlign w:val="center"/>
          </w:tcPr>
          <w:p w:rsidR="00291069" w:rsidRPr="00D44101" w:rsidRDefault="008D52DF" w:rsidP="00B70EBA">
            <w:pPr>
              <w:spacing w:before="60"/>
              <w:jc w:val="center"/>
              <w:rPr>
                <w:rFonts w:cs="Arial"/>
                <w:bCs/>
                <w:sz w:val="24"/>
                <w:szCs w:val="24"/>
              </w:rPr>
            </w:pPr>
            <w:r>
              <w:rPr>
                <w:rFonts w:cs="Arial"/>
                <w:bCs/>
                <w:sz w:val="24"/>
                <w:szCs w:val="24"/>
              </w:rPr>
              <w:t>201/2-291</w:t>
            </w:r>
            <w:r w:rsidR="00291069" w:rsidRPr="00D44101">
              <w:rPr>
                <w:rFonts w:cs="Arial"/>
                <w:bCs/>
                <w:sz w:val="24"/>
                <w:szCs w:val="24"/>
              </w:rPr>
              <w:t>-2014</w:t>
            </w:r>
            <w:r w:rsidR="00291069" w:rsidRPr="00D44101">
              <w:rPr>
                <w:sz w:val="24"/>
                <w:szCs w:val="24"/>
              </w:rPr>
              <w:t>–</w:t>
            </w:r>
            <w:r w:rsidR="00291069">
              <w:rPr>
                <w:sz w:val="24"/>
                <w:szCs w:val="24"/>
              </w:rPr>
              <w:t>ОДД</w:t>
            </w:r>
            <w:r w:rsidR="00291069" w:rsidRPr="00D44101">
              <w:rPr>
                <w:sz w:val="24"/>
                <w:szCs w:val="24"/>
              </w:rPr>
              <w:t xml:space="preserve"> лист 4</w:t>
            </w:r>
          </w:p>
        </w:tc>
        <w:tc>
          <w:tcPr>
            <w:tcW w:w="5348" w:type="dxa"/>
            <w:vAlign w:val="center"/>
          </w:tcPr>
          <w:p w:rsidR="00291069" w:rsidRDefault="00291069" w:rsidP="009757C8">
            <w:pPr>
              <w:widowControl/>
              <w:rPr>
                <w:color w:val="000000"/>
                <w:sz w:val="24"/>
                <w:szCs w:val="24"/>
              </w:rPr>
            </w:pPr>
            <w:r w:rsidRPr="00D44101">
              <w:rPr>
                <w:sz w:val="24"/>
                <w:szCs w:val="24"/>
              </w:rPr>
              <w:t xml:space="preserve">Схема установки </w:t>
            </w:r>
            <w:r w:rsidRPr="00D44101">
              <w:rPr>
                <w:color w:val="000000"/>
                <w:sz w:val="24"/>
                <w:szCs w:val="24"/>
              </w:rPr>
              <w:t>ограничивающего пешеходного ограждения</w:t>
            </w:r>
          </w:p>
        </w:tc>
        <w:tc>
          <w:tcPr>
            <w:tcW w:w="1651" w:type="dxa"/>
          </w:tcPr>
          <w:p w:rsidR="00291069" w:rsidRPr="004479B4" w:rsidRDefault="004479B4" w:rsidP="00642C61">
            <w:pPr>
              <w:spacing w:before="60"/>
              <w:jc w:val="center"/>
              <w:rPr>
                <w:sz w:val="24"/>
                <w:lang w:val="en-US"/>
              </w:rPr>
            </w:pPr>
            <w:r>
              <w:rPr>
                <w:sz w:val="24"/>
                <w:lang w:val="en-US"/>
              </w:rPr>
              <w:t>26</w:t>
            </w:r>
          </w:p>
        </w:tc>
      </w:tr>
      <w:tr w:rsidR="00291069" w:rsidRPr="00D44101" w:rsidTr="00D051B6">
        <w:trPr>
          <w:jc w:val="center"/>
        </w:trPr>
        <w:tc>
          <w:tcPr>
            <w:tcW w:w="3261" w:type="dxa"/>
            <w:vAlign w:val="center"/>
          </w:tcPr>
          <w:p w:rsidR="00291069" w:rsidRPr="00291069" w:rsidRDefault="008D52DF" w:rsidP="00291069">
            <w:pPr>
              <w:spacing w:before="60"/>
              <w:jc w:val="center"/>
              <w:rPr>
                <w:rFonts w:cs="Arial"/>
                <w:bCs/>
                <w:sz w:val="24"/>
                <w:szCs w:val="24"/>
                <w:lang w:val="en-US"/>
              </w:rPr>
            </w:pPr>
            <w:r>
              <w:rPr>
                <w:rFonts w:cs="Arial"/>
                <w:bCs/>
                <w:sz w:val="24"/>
                <w:szCs w:val="24"/>
              </w:rPr>
              <w:t>201/2-291</w:t>
            </w:r>
            <w:r w:rsidR="00291069" w:rsidRPr="00D44101">
              <w:rPr>
                <w:rFonts w:cs="Arial"/>
                <w:bCs/>
                <w:sz w:val="24"/>
                <w:szCs w:val="24"/>
              </w:rPr>
              <w:t>-2014</w:t>
            </w:r>
            <w:r w:rsidR="00291069" w:rsidRPr="00D44101">
              <w:rPr>
                <w:sz w:val="24"/>
                <w:szCs w:val="24"/>
              </w:rPr>
              <w:t>–</w:t>
            </w:r>
            <w:r w:rsidR="00291069">
              <w:rPr>
                <w:sz w:val="24"/>
                <w:szCs w:val="24"/>
              </w:rPr>
              <w:t>ОДД</w:t>
            </w:r>
            <w:r w:rsidR="00291069" w:rsidRPr="00D44101">
              <w:rPr>
                <w:sz w:val="24"/>
                <w:szCs w:val="24"/>
              </w:rPr>
              <w:t xml:space="preserve"> лист </w:t>
            </w:r>
            <w:r w:rsidR="00291069">
              <w:rPr>
                <w:sz w:val="24"/>
                <w:szCs w:val="24"/>
                <w:lang w:val="en-US"/>
              </w:rPr>
              <w:t>5</w:t>
            </w:r>
          </w:p>
        </w:tc>
        <w:tc>
          <w:tcPr>
            <w:tcW w:w="5348" w:type="dxa"/>
            <w:vAlign w:val="center"/>
          </w:tcPr>
          <w:p w:rsidR="00291069" w:rsidRPr="00D44101" w:rsidRDefault="00291069" w:rsidP="009757C8">
            <w:pPr>
              <w:widowControl/>
              <w:rPr>
                <w:color w:val="000000"/>
                <w:sz w:val="24"/>
                <w:szCs w:val="24"/>
              </w:rPr>
            </w:pPr>
            <w:r w:rsidRPr="00D44101">
              <w:rPr>
                <w:color w:val="000000"/>
                <w:sz w:val="24"/>
                <w:szCs w:val="24"/>
              </w:rPr>
              <w:t>Конструкция ограничивающего пешеходного ограждения</w:t>
            </w:r>
          </w:p>
        </w:tc>
        <w:tc>
          <w:tcPr>
            <w:tcW w:w="1651" w:type="dxa"/>
          </w:tcPr>
          <w:p w:rsidR="00291069" w:rsidRPr="00D44101" w:rsidRDefault="004479B4" w:rsidP="00642C61">
            <w:pPr>
              <w:spacing w:before="60"/>
              <w:jc w:val="center"/>
              <w:rPr>
                <w:sz w:val="24"/>
                <w:lang w:val="en-US"/>
              </w:rPr>
            </w:pPr>
            <w:r>
              <w:rPr>
                <w:sz w:val="24"/>
                <w:lang w:val="en-US"/>
              </w:rPr>
              <w:t>27</w:t>
            </w:r>
          </w:p>
        </w:tc>
      </w:tr>
      <w:tr w:rsidR="00082BD5" w:rsidRPr="00D44101" w:rsidTr="00AE3801">
        <w:trPr>
          <w:jc w:val="center"/>
        </w:trPr>
        <w:tc>
          <w:tcPr>
            <w:tcW w:w="3261" w:type="dxa"/>
          </w:tcPr>
          <w:p w:rsidR="00082BD5" w:rsidRDefault="00082BD5" w:rsidP="00082BD5">
            <w:pPr>
              <w:jc w:val="center"/>
            </w:pPr>
            <w:r w:rsidRPr="00B34119">
              <w:rPr>
                <w:rFonts w:cs="Arial"/>
                <w:bCs/>
                <w:sz w:val="24"/>
                <w:szCs w:val="24"/>
              </w:rPr>
              <w:t>201/2-291-2014</w:t>
            </w:r>
            <w:r w:rsidRPr="00B34119">
              <w:rPr>
                <w:sz w:val="24"/>
                <w:szCs w:val="24"/>
              </w:rPr>
              <w:t xml:space="preserve">–ОДД лист </w:t>
            </w:r>
            <w:r>
              <w:rPr>
                <w:sz w:val="24"/>
                <w:szCs w:val="24"/>
                <w:lang w:val="en-US"/>
              </w:rPr>
              <w:t>6</w:t>
            </w:r>
          </w:p>
        </w:tc>
        <w:tc>
          <w:tcPr>
            <w:tcW w:w="5348" w:type="dxa"/>
            <w:vAlign w:val="center"/>
          </w:tcPr>
          <w:p w:rsidR="00082BD5" w:rsidRPr="00082BD5" w:rsidRDefault="00082BD5" w:rsidP="00082BD5">
            <w:pPr>
              <w:widowControl/>
              <w:rPr>
                <w:color w:val="000000"/>
                <w:sz w:val="24"/>
                <w:szCs w:val="24"/>
              </w:rPr>
            </w:pPr>
            <w:r w:rsidRPr="00082BD5">
              <w:rPr>
                <w:color w:val="000000"/>
                <w:sz w:val="24"/>
                <w:szCs w:val="24"/>
              </w:rPr>
              <w:t>Схема организации движения на пешеходном переходе у детских учреждений</w:t>
            </w:r>
          </w:p>
        </w:tc>
        <w:tc>
          <w:tcPr>
            <w:tcW w:w="1651" w:type="dxa"/>
          </w:tcPr>
          <w:p w:rsidR="00082BD5" w:rsidRPr="004479B4" w:rsidRDefault="004479B4" w:rsidP="00642C61">
            <w:pPr>
              <w:spacing w:before="60"/>
              <w:jc w:val="center"/>
              <w:rPr>
                <w:sz w:val="24"/>
                <w:lang w:val="en-US"/>
              </w:rPr>
            </w:pPr>
            <w:r>
              <w:rPr>
                <w:sz w:val="24"/>
                <w:lang w:val="en-US"/>
              </w:rPr>
              <w:t>28</w:t>
            </w:r>
          </w:p>
        </w:tc>
      </w:tr>
      <w:tr w:rsidR="00082BD5" w:rsidRPr="00D44101" w:rsidTr="00AE3801">
        <w:trPr>
          <w:jc w:val="center"/>
        </w:trPr>
        <w:tc>
          <w:tcPr>
            <w:tcW w:w="3261" w:type="dxa"/>
          </w:tcPr>
          <w:p w:rsidR="00082BD5" w:rsidRDefault="00082BD5" w:rsidP="00082BD5">
            <w:pPr>
              <w:jc w:val="center"/>
            </w:pPr>
            <w:r w:rsidRPr="00B34119">
              <w:rPr>
                <w:rFonts w:cs="Arial"/>
                <w:bCs/>
                <w:sz w:val="24"/>
                <w:szCs w:val="24"/>
              </w:rPr>
              <w:t>201/2-291-2014</w:t>
            </w:r>
            <w:r w:rsidRPr="00B34119">
              <w:rPr>
                <w:sz w:val="24"/>
                <w:szCs w:val="24"/>
              </w:rPr>
              <w:t xml:space="preserve">–ОДД лист </w:t>
            </w:r>
            <w:r>
              <w:rPr>
                <w:sz w:val="24"/>
                <w:szCs w:val="24"/>
                <w:lang w:val="en-US"/>
              </w:rPr>
              <w:t>7</w:t>
            </w:r>
          </w:p>
        </w:tc>
        <w:tc>
          <w:tcPr>
            <w:tcW w:w="5348" w:type="dxa"/>
            <w:vAlign w:val="center"/>
          </w:tcPr>
          <w:p w:rsidR="00082BD5" w:rsidRPr="00082BD5" w:rsidRDefault="00082BD5" w:rsidP="00082BD5">
            <w:pPr>
              <w:widowControl/>
              <w:rPr>
                <w:color w:val="000000"/>
                <w:sz w:val="24"/>
                <w:szCs w:val="24"/>
              </w:rPr>
            </w:pPr>
            <w:r w:rsidRPr="00082BD5">
              <w:rPr>
                <w:color w:val="000000"/>
                <w:sz w:val="24"/>
                <w:szCs w:val="24"/>
              </w:rPr>
              <w:t>Схема нанесения горизонтальной дорожной разметки</w:t>
            </w:r>
          </w:p>
        </w:tc>
        <w:tc>
          <w:tcPr>
            <w:tcW w:w="1651" w:type="dxa"/>
          </w:tcPr>
          <w:p w:rsidR="00082BD5" w:rsidRPr="004479B4" w:rsidRDefault="004479B4" w:rsidP="00642C61">
            <w:pPr>
              <w:spacing w:before="60"/>
              <w:jc w:val="center"/>
              <w:rPr>
                <w:sz w:val="24"/>
                <w:lang w:val="en-US"/>
              </w:rPr>
            </w:pPr>
            <w:r>
              <w:rPr>
                <w:sz w:val="24"/>
                <w:lang w:val="en-US"/>
              </w:rPr>
              <w:t>29</w:t>
            </w:r>
          </w:p>
        </w:tc>
      </w:tr>
      <w:tr w:rsidR="00082BD5" w:rsidRPr="00D44101" w:rsidTr="00AE3801">
        <w:trPr>
          <w:jc w:val="center"/>
        </w:trPr>
        <w:tc>
          <w:tcPr>
            <w:tcW w:w="3261" w:type="dxa"/>
          </w:tcPr>
          <w:p w:rsidR="00082BD5" w:rsidRDefault="00082BD5" w:rsidP="00082BD5">
            <w:pPr>
              <w:jc w:val="center"/>
            </w:pPr>
            <w:r w:rsidRPr="00B34119">
              <w:rPr>
                <w:rFonts w:cs="Arial"/>
                <w:bCs/>
                <w:sz w:val="24"/>
                <w:szCs w:val="24"/>
              </w:rPr>
              <w:t>201/2-291-2014</w:t>
            </w:r>
            <w:r w:rsidRPr="00B34119">
              <w:rPr>
                <w:sz w:val="24"/>
                <w:szCs w:val="24"/>
              </w:rPr>
              <w:t xml:space="preserve">–ОДД лист </w:t>
            </w:r>
            <w:r>
              <w:rPr>
                <w:sz w:val="24"/>
                <w:szCs w:val="24"/>
                <w:lang w:val="en-US"/>
              </w:rPr>
              <w:t>8</w:t>
            </w:r>
          </w:p>
        </w:tc>
        <w:tc>
          <w:tcPr>
            <w:tcW w:w="5348" w:type="dxa"/>
            <w:vAlign w:val="center"/>
          </w:tcPr>
          <w:p w:rsidR="00082BD5" w:rsidRPr="00082BD5" w:rsidRDefault="00082BD5" w:rsidP="00082BD5">
            <w:pPr>
              <w:widowControl/>
              <w:rPr>
                <w:color w:val="000000"/>
                <w:sz w:val="24"/>
                <w:szCs w:val="24"/>
                <w:lang w:val="en-US"/>
              </w:rPr>
            </w:pPr>
            <w:r w:rsidRPr="00082BD5">
              <w:rPr>
                <w:color w:val="000000"/>
                <w:sz w:val="24"/>
                <w:szCs w:val="24"/>
              </w:rPr>
              <w:t>Схема автобусной остановки</w:t>
            </w:r>
          </w:p>
        </w:tc>
        <w:tc>
          <w:tcPr>
            <w:tcW w:w="1651" w:type="dxa"/>
          </w:tcPr>
          <w:p w:rsidR="00082BD5" w:rsidRPr="00D44101" w:rsidRDefault="004479B4" w:rsidP="00642C61">
            <w:pPr>
              <w:spacing w:before="60"/>
              <w:jc w:val="center"/>
              <w:rPr>
                <w:sz w:val="24"/>
                <w:lang w:val="en-US"/>
              </w:rPr>
            </w:pPr>
            <w:r>
              <w:rPr>
                <w:sz w:val="24"/>
                <w:lang w:val="en-US"/>
              </w:rPr>
              <w:t>30</w:t>
            </w:r>
          </w:p>
        </w:tc>
      </w:tr>
      <w:tr w:rsidR="00291069" w:rsidRPr="001211FC" w:rsidTr="00D051B6">
        <w:trPr>
          <w:jc w:val="center"/>
        </w:trPr>
        <w:tc>
          <w:tcPr>
            <w:tcW w:w="3261" w:type="dxa"/>
            <w:vAlign w:val="center"/>
          </w:tcPr>
          <w:p w:rsidR="00291069" w:rsidRPr="00DD62EE" w:rsidRDefault="00291069" w:rsidP="00DD62EE">
            <w:pPr>
              <w:spacing w:before="60"/>
              <w:jc w:val="center"/>
              <w:rPr>
                <w:sz w:val="24"/>
                <w:szCs w:val="24"/>
              </w:rPr>
            </w:pPr>
          </w:p>
        </w:tc>
        <w:tc>
          <w:tcPr>
            <w:tcW w:w="5348" w:type="dxa"/>
            <w:vAlign w:val="center"/>
          </w:tcPr>
          <w:p w:rsidR="00291069" w:rsidRPr="0019235C" w:rsidRDefault="00291069" w:rsidP="00842C67">
            <w:pPr>
              <w:widowControl/>
              <w:rPr>
                <w:b/>
                <w:color w:val="000000"/>
                <w:sz w:val="24"/>
                <w:szCs w:val="24"/>
              </w:rPr>
            </w:pPr>
            <w:r w:rsidRPr="0019235C">
              <w:rPr>
                <w:b/>
                <w:color w:val="000000"/>
                <w:sz w:val="24"/>
                <w:szCs w:val="24"/>
              </w:rPr>
              <w:t>Прилагаемые документы</w:t>
            </w:r>
          </w:p>
        </w:tc>
        <w:tc>
          <w:tcPr>
            <w:tcW w:w="1651" w:type="dxa"/>
          </w:tcPr>
          <w:p w:rsidR="00291069" w:rsidRPr="00146F1A" w:rsidRDefault="00291069" w:rsidP="00642C61">
            <w:pPr>
              <w:spacing w:before="60"/>
              <w:jc w:val="center"/>
              <w:rPr>
                <w:sz w:val="24"/>
              </w:rPr>
            </w:pPr>
          </w:p>
        </w:tc>
      </w:tr>
      <w:tr w:rsidR="00291069" w:rsidRPr="00D44101" w:rsidTr="00D051B6">
        <w:trPr>
          <w:jc w:val="center"/>
        </w:trPr>
        <w:tc>
          <w:tcPr>
            <w:tcW w:w="3261" w:type="dxa"/>
            <w:vAlign w:val="center"/>
          </w:tcPr>
          <w:p w:rsidR="00291069" w:rsidRPr="00D44101" w:rsidRDefault="008D52DF" w:rsidP="00DD62EE">
            <w:pPr>
              <w:spacing w:before="60"/>
              <w:jc w:val="center"/>
              <w:rPr>
                <w:sz w:val="24"/>
                <w:szCs w:val="24"/>
              </w:rPr>
            </w:pPr>
            <w:r>
              <w:rPr>
                <w:rFonts w:cs="Arial"/>
                <w:bCs/>
                <w:sz w:val="24"/>
                <w:szCs w:val="24"/>
              </w:rPr>
              <w:t>201/2-291</w:t>
            </w:r>
            <w:r w:rsidR="00291069" w:rsidRPr="00D44101">
              <w:rPr>
                <w:rFonts w:cs="Arial"/>
                <w:bCs/>
                <w:sz w:val="24"/>
                <w:szCs w:val="24"/>
              </w:rPr>
              <w:t>-2014</w:t>
            </w:r>
            <w:r w:rsidR="00291069" w:rsidRPr="00D44101">
              <w:rPr>
                <w:sz w:val="24"/>
                <w:szCs w:val="24"/>
              </w:rPr>
              <w:t>–</w:t>
            </w:r>
            <w:r w:rsidR="00291069">
              <w:rPr>
                <w:sz w:val="24"/>
                <w:szCs w:val="24"/>
              </w:rPr>
              <w:t>ОДД</w:t>
            </w:r>
            <w:r w:rsidR="00291069" w:rsidRPr="00D44101">
              <w:rPr>
                <w:sz w:val="24"/>
                <w:szCs w:val="24"/>
              </w:rPr>
              <w:t>.ВД.1</w:t>
            </w:r>
          </w:p>
        </w:tc>
        <w:tc>
          <w:tcPr>
            <w:tcW w:w="5348" w:type="dxa"/>
            <w:vAlign w:val="center"/>
          </w:tcPr>
          <w:p w:rsidR="00291069" w:rsidRPr="00D44101" w:rsidRDefault="00291069" w:rsidP="00A95C5E">
            <w:pPr>
              <w:widowControl/>
              <w:rPr>
                <w:color w:val="000000"/>
                <w:sz w:val="24"/>
                <w:szCs w:val="24"/>
              </w:rPr>
            </w:pPr>
            <w:r w:rsidRPr="00D44101">
              <w:rPr>
                <w:color w:val="000000"/>
                <w:sz w:val="24"/>
                <w:szCs w:val="24"/>
              </w:rPr>
              <w:t>Ведомость размещения дорожных знаков</w:t>
            </w:r>
          </w:p>
        </w:tc>
        <w:tc>
          <w:tcPr>
            <w:tcW w:w="1651" w:type="dxa"/>
          </w:tcPr>
          <w:p w:rsidR="00291069" w:rsidRPr="00CC4DAE" w:rsidRDefault="004479B4" w:rsidP="00642C61">
            <w:pPr>
              <w:spacing w:before="60"/>
              <w:jc w:val="center"/>
              <w:rPr>
                <w:sz w:val="24"/>
                <w:lang w:val="en-US"/>
              </w:rPr>
            </w:pPr>
            <w:r>
              <w:rPr>
                <w:sz w:val="24"/>
                <w:lang w:val="en-US"/>
              </w:rPr>
              <w:t>32</w:t>
            </w:r>
          </w:p>
        </w:tc>
      </w:tr>
      <w:tr w:rsidR="00291069" w:rsidRPr="00D44101" w:rsidTr="00D051B6">
        <w:trPr>
          <w:jc w:val="center"/>
        </w:trPr>
        <w:tc>
          <w:tcPr>
            <w:tcW w:w="3261" w:type="dxa"/>
            <w:vAlign w:val="center"/>
          </w:tcPr>
          <w:p w:rsidR="00291069" w:rsidRPr="00D44101" w:rsidRDefault="008D52DF" w:rsidP="004D5DDB">
            <w:pPr>
              <w:spacing w:before="60"/>
              <w:jc w:val="center"/>
              <w:rPr>
                <w:rFonts w:cs="Arial"/>
                <w:bCs/>
                <w:sz w:val="24"/>
                <w:szCs w:val="24"/>
              </w:rPr>
            </w:pPr>
            <w:r>
              <w:rPr>
                <w:rFonts w:cs="Arial"/>
                <w:bCs/>
                <w:sz w:val="24"/>
                <w:szCs w:val="24"/>
              </w:rPr>
              <w:t>201/2-291</w:t>
            </w:r>
            <w:r w:rsidR="00291069" w:rsidRPr="00D44101">
              <w:rPr>
                <w:rFonts w:cs="Arial"/>
                <w:bCs/>
                <w:sz w:val="24"/>
                <w:szCs w:val="24"/>
              </w:rPr>
              <w:t>-2014</w:t>
            </w:r>
            <w:r w:rsidR="00291069" w:rsidRPr="00D44101">
              <w:rPr>
                <w:sz w:val="24"/>
                <w:szCs w:val="24"/>
              </w:rPr>
              <w:t>–</w:t>
            </w:r>
            <w:r w:rsidR="00291069">
              <w:rPr>
                <w:sz w:val="24"/>
                <w:szCs w:val="24"/>
              </w:rPr>
              <w:t>ОДД</w:t>
            </w:r>
            <w:r w:rsidR="00291069" w:rsidRPr="00D44101">
              <w:rPr>
                <w:sz w:val="24"/>
                <w:szCs w:val="24"/>
              </w:rPr>
              <w:t>.ВД.2</w:t>
            </w:r>
          </w:p>
        </w:tc>
        <w:tc>
          <w:tcPr>
            <w:tcW w:w="5348" w:type="dxa"/>
            <w:vAlign w:val="center"/>
          </w:tcPr>
          <w:p w:rsidR="00291069" w:rsidRPr="00D44101" w:rsidRDefault="00291069" w:rsidP="00B70EBA">
            <w:pPr>
              <w:widowControl/>
              <w:rPr>
                <w:color w:val="000000"/>
                <w:sz w:val="24"/>
                <w:szCs w:val="24"/>
              </w:rPr>
            </w:pPr>
            <w:r w:rsidRPr="00D44101">
              <w:rPr>
                <w:color w:val="000000"/>
                <w:sz w:val="24"/>
                <w:szCs w:val="24"/>
              </w:rPr>
              <w:t>Ведомость наличия пешеходных переходов</w:t>
            </w:r>
          </w:p>
        </w:tc>
        <w:tc>
          <w:tcPr>
            <w:tcW w:w="1651" w:type="dxa"/>
          </w:tcPr>
          <w:p w:rsidR="00291069" w:rsidRPr="00CC4DAE" w:rsidRDefault="004479B4" w:rsidP="00642C61">
            <w:pPr>
              <w:spacing w:before="60"/>
              <w:jc w:val="center"/>
              <w:rPr>
                <w:sz w:val="24"/>
                <w:lang w:val="en-US"/>
              </w:rPr>
            </w:pPr>
            <w:r>
              <w:rPr>
                <w:sz w:val="24"/>
                <w:lang w:val="en-US"/>
              </w:rPr>
              <w:t>41</w:t>
            </w:r>
          </w:p>
        </w:tc>
      </w:tr>
      <w:tr w:rsidR="00291069" w:rsidRPr="00D44101" w:rsidTr="00D051B6">
        <w:trPr>
          <w:jc w:val="center"/>
        </w:trPr>
        <w:tc>
          <w:tcPr>
            <w:tcW w:w="3261" w:type="dxa"/>
            <w:vAlign w:val="center"/>
          </w:tcPr>
          <w:p w:rsidR="00291069" w:rsidRPr="00D44101" w:rsidRDefault="008D52DF" w:rsidP="00A95C5E">
            <w:pPr>
              <w:spacing w:before="60"/>
              <w:jc w:val="center"/>
              <w:rPr>
                <w:sz w:val="24"/>
                <w:szCs w:val="24"/>
              </w:rPr>
            </w:pPr>
            <w:r>
              <w:rPr>
                <w:rFonts w:cs="Arial"/>
                <w:bCs/>
                <w:sz w:val="24"/>
                <w:szCs w:val="24"/>
              </w:rPr>
              <w:t>201/2-291</w:t>
            </w:r>
            <w:r w:rsidR="00291069" w:rsidRPr="00D44101">
              <w:rPr>
                <w:rFonts w:cs="Arial"/>
                <w:bCs/>
                <w:sz w:val="24"/>
                <w:szCs w:val="24"/>
              </w:rPr>
              <w:t>-2014</w:t>
            </w:r>
            <w:r w:rsidR="00291069" w:rsidRPr="00D44101">
              <w:rPr>
                <w:sz w:val="24"/>
                <w:szCs w:val="24"/>
              </w:rPr>
              <w:t>–</w:t>
            </w:r>
            <w:r w:rsidR="00291069">
              <w:rPr>
                <w:sz w:val="24"/>
                <w:szCs w:val="24"/>
              </w:rPr>
              <w:t>ОДД</w:t>
            </w:r>
            <w:r w:rsidR="00291069" w:rsidRPr="00D44101">
              <w:rPr>
                <w:sz w:val="24"/>
                <w:szCs w:val="24"/>
              </w:rPr>
              <w:t>.ВД.3</w:t>
            </w:r>
          </w:p>
        </w:tc>
        <w:tc>
          <w:tcPr>
            <w:tcW w:w="5348" w:type="dxa"/>
            <w:vAlign w:val="center"/>
          </w:tcPr>
          <w:p w:rsidR="00291069" w:rsidRPr="00D44101" w:rsidRDefault="00291069" w:rsidP="00B70EBA">
            <w:pPr>
              <w:widowControl/>
              <w:rPr>
                <w:color w:val="000000"/>
                <w:sz w:val="24"/>
                <w:szCs w:val="24"/>
              </w:rPr>
            </w:pPr>
            <w:r w:rsidRPr="00D44101">
              <w:rPr>
                <w:color w:val="000000"/>
                <w:sz w:val="24"/>
                <w:szCs w:val="24"/>
              </w:rPr>
              <w:t>Ведомость размещения пешеходных ограждений</w:t>
            </w:r>
          </w:p>
        </w:tc>
        <w:tc>
          <w:tcPr>
            <w:tcW w:w="1651" w:type="dxa"/>
          </w:tcPr>
          <w:p w:rsidR="00291069" w:rsidRPr="00CC4DAE" w:rsidRDefault="004479B4" w:rsidP="00642C61">
            <w:pPr>
              <w:spacing w:before="60"/>
              <w:jc w:val="center"/>
              <w:rPr>
                <w:sz w:val="24"/>
                <w:lang w:val="en-US"/>
              </w:rPr>
            </w:pPr>
            <w:r>
              <w:rPr>
                <w:sz w:val="24"/>
                <w:lang w:val="en-US"/>
              </w:rPr>
              <w:t>42</w:t>
            </w:r>
          </w:p>
        </w:tc>
      </w:tr>
      <w:tr w:rsidR="00291069" w:rsidRPr="00D44101" w:rsidTr="00A42143">
        <w:trPr>
          <w:jc w:val="center"/>
        </w:trPr>
        <w:tc>
          <w:tcPr>
            <w:tcW w:w="3261" w:type="dxa"/>
          </w:tcPr>
          <w:p w:rsidR="00291069" w:rsidRPr="00D44101" w:rsidRDefault="008D52DF" w:rsidP="00D44101">
            <w:pPr>
              <w:jc w:val="center"/>
            </w:pPr>
            <w:r>
              <w:rPr>
                <w:rFonts w:cs="Arial"/>
                <w:bCs/>
                <w:sz w:val="24"/>
                <w:szCs w:val="24"/>
              </w:rPr>
              <w:t>201/2-291</w:t>
            </w:r>
            <w:r w:rsidR="00291069" w:rsidRPr="00D44101">
              <w:rPr>
                <w:rFonts w:cs="Arial"/>
                <w:bCs/>
                <w:sz w:val="24"/>
                <w:szCs w:val="24"/>
              </w:rPr>
              <w:t>-2014</w:t>
            </w:r>
            <w:r w:rsidR="00291069">
              <w:rPr>
                <w:sz w:val="24"/>
                <w:szCs w:val="24"/>
              </w:rPr>
              <w:t>–ОДД.</w:t>
            </w:r>
            <w:r w:rsidR="00291069" w:rsidRPr="00D44101">
              <w:rPr>
                <w:sz w:val="24"/>
                <w:szCs w:val="24"/>
              </w:rPr>
              <w:t>ВД.4</w:t>
            </w:r>
          </w:p>
        </w:tc>
        <w:tc>
          <w:tcPr>
            <w:tcW w:w="5348" w:type="dxa"/>
            <w:vAlign w:val="center"/>
          </w:tcPr>
          <w:p w:rsidR="00291069" w:rsidRPr="005934E0" w:rsidRDefault="005934E0" w:rsidP="00B70EBA">
            <w:pPr>
              <w:widowControl/>
              <w:rPr>
                <w:color w:val="000000"/>
                <w:sz w:val="24"/>
                <w:szCs w:val="24"/>
              </w:rPr>
            </w:pPr>
            <w:r>
              <w:rPr>
                <w:color w:val="000000"/>
                <w:sz w:val="24"/>
                <w:szCs w:val="24"/>
              </w:rPr>
              <w:t>Ведомость наличия остановок общественного транспорта</w:t>
            </w:r>
          </w:p>
        </w:tc>
        <w:tc>
          <w:tcPr>
            <w:tcW w:w="1651" w:type="dxa"/>
          </w:tcPr>
          <w:p w:rsidR="00291069" w:rsidRPr="004479B4" w:rsidRDefault="004479B4" w:rsidP="00642C61">
            <w:pPr>
              <w:spacing w:before="60"/>
              <w:jc w:val="center"/>
              <w:rPr>
                <w:sz w:val="24"/>
                <w:lang w:val="en-US"/>
              </w:rPr>
            </w:pPr>
            <w:r>
              <w:rPr>
                <w:sz w:val="24"/>
                <w:lang w:val="en-US"/>
              </w:rPr>
              <w:t>43</w:t>
            </w:r>
          </w:p>
        </w:tc>
      </w:tr>
      <w:tr w:rsidR="005934E0" w:rsidRPr="00D44101" w:rsidTr="00A95C5E">
        <w:trPr>
          <w:jc w:val="center"/>
        </w:trPr>
        <w:tc>
          <w:tcPr>
            <w:tcW w:w="3261" w:type="dxa"/>
            <w:shd w:val="clear" w:color="auto" w:fill="auto"/>
            <w:vAlign w:val="center"/>
          </w:tcPr>
          <w:p w:rsidR="005934E0" w:rsidRDefault="005934E0" w:rsidP="00291069">
            <w:pPr>
              <w:spacing w:before="60"/>
              <w:jc w:val="center"/>
              <w:rPr>
                <w:rFonts w:cs="Arial"/>
                <w:b/>
                <w:bCs/>
                <w:sz w:val="24"/>
                <w:szCs w:val="24"/>
              </w:rPr>
            </w:pPr>
            <w:r>
              <w:rPr>
                <w:rFonts w:cs="Arial"/>
                <w:bCs/>
                <w:sz w:val="24"/>
                <w:szCs w:val="24"/>
              </w:rPr>
              <w:t>201/2-291</w:t>
            </w:r>
            <w:r w:rsidRPr="00D44101">
              <w:rPr>
                <w:rFonts w:cs="Arial"/>
                <w:bCs/>
                <w:sz w:val="24"/>
                <w:szCs w:val="24"/>
              </w:rPr>
              <w:t>-2014</w:t>
            </w:r>
            <w:r>
              <w:rPr>
                <w:sz w:val="24"/>
                <w:szCs w:val="24"/>
              </w:rPr>
              <w:t>–ОДД.</w:t>
            </w:r>
            <w:r w:rsidRPr="00D44101">
              <w:rPr>
                <w:sz w:val="24"/>
                <w:szCs w:val="24"/>
              </w:rPr>
              <w:t>ВД</w:t>
            </w:r>
            <w:r>
              <w:rPr>
                <w:sz w:val="24"/>
                <w:szCs w:val="24"/>
              </w:rPr>
              <w:t>.5</w:t>
            </w:r>
          </w:p>
        </w:tc>
        <w:tc>
          <w:tcPr>
            <w:tcW w:w="5348" w:type="dxa"/>
            <w:shd w:val="clear" w:color="auto" w:fill="auto"/>
            <w:vAlign w:val="center"/>
          </w:tcPr>
          <w:p w:rsidR="005934E0" w:rsidRPr="005934E0" w:rsidRDefault="005934E0" w:rsidP="00A31564">
            <w:pPr>
              <w:widowControl/>
              <w:rPr>
                <w:sz w:val="24"/>
                <w:szCs w:val="24"/>
              </w:rPr>
            </w:pPr>
            <w:r w:rsidRPr="005934E0">
              <w:rPr>
                <w:sz w:val="24"/>
                <w:szCs w:val="24"/>
              </w:rPr>
              <w:t xml:space="preserve">Сводная </w:t>
            </w:r>
            <w:r>
              <w:rPr>
                <w:sz w:val="24"/>
                <w:szCs w:val="24"/>
              </w:rPr>
              <w:t>ведомость объемов горизонтальной дорожной разметки</w:t>
            </w:r>
          </w:p>
        </w:tc>
        <w:tc>
          <w:tcPr>
            <w:tcW w:w="1651" w:type="dxa"/>
            <w:shd w:val="clear" w:color="auto" w:fill="auto"/>
          </w:tcPr>
          <w:p w:rsidR="005934E0" w:rsidRPr="004479B4" w:rsidRDefault="004479B4" w:rsidP="00642C61">
            <w:pPr>
              <w:spacing w:before="60"/>
              <w:jc w:val="center"/>
              <w:rPr>
                <w:sz w:val="24"/>
                <w:lang w:val="en-US"/>
              </w:rPr>
            </w:pPr>
            <w:r w:rsidRPr="004479B4">
              <w:rPr>
                <w:sz w:val="24"/>
                <w:lang w:val="en-US"/>
              </w:rPr>
              <w:t>44</w:t>
            </w:r>
          </w:p>
        </w:tc>
      </w:tr>
      <w:tr w:rsidR="005934E0" w:rsidRPr="00D44101" w:rsidTr="00A95C5E">
        <w:trPr>
          <w:jc w:val="center"/>
        </w:trPr>
        <w:tc>
          <w:tcPr>
            <w:tcW w:w="3261" w:type="dxa"/>
            <w:shd w:val="clear" w:color="auto" w:fill="auto"/>
            <w:vAlign w:val="center"/>
          </w:tcPr>
          <w:p w:rsidR="005934E0" w:rsidRPr="00A52BCA" w:rsidRDefault="005934E0" w:rsidP="00291069">
            <w:pPr>
              <w:spacing w:before="60"/>
              <w:jc w:val="center"/>
              <w:rPr>
                <w:rFonts w:cs="Arial"/>
                <w:b/>
                <w:bCs/>
                <w:sz w:val="24"/>
                <w:szCs w:val="24"/>
                <w:lang w:val="en-US"/>
              </w:rPr>
            </w:pPr>
            <w:r>
              <w:rPr>
                <w:rFonts w:cs="Arial"/>
                <w:bCs/>
                <w:sz w:val="24"/>
                <w:szCs w:val="24"/>
              </w:rPr>
              <w:t>201/2-291</w:t>
            </w:r>
            <w:r w:rsidRPr="00D44101">
              <w:rPr>
                <w:rFonts w:cs="Arial"/>
                <w:bCs/>
                <w:sz w:val="24"/>
                <w:szCs w:val="24"/>
              </w:rPr>
              <w:t>-2014</w:t>
            </w:r>
            <w:r>
              <w:rPr>
                <w:sz w:val="24"/>
                <w:szCs w:val="24"/>
              </w:rPr>
              <w:t>–ОДД.</w:t>
            </w:r>
            <w:r w:rsidRPr="00D44101">
              <w:rPr>
                <w:sz w:val="24"/>
                <w:szCs w:val="24"/>
              </w:rPr>
              <w:t>ВД</w:t>
            </w:r>
            <w:r w:rsidR="00A52BCA">
              <w:rPr>
                <w:sz w:val="24"/>
                <w:szCs w:val="24"/>
                <w:lang w:val="en-US"/>
              </w:rPr>
              <w:t>.6</w:t>
            </w:r>
          </w:p>
        </w:tc>
        <w:tc>
          <w:tcPr>
            <w:tcW w:w="5348" w:type="dxa"/>
            <w:shd w:val="clear" w:color="auto" w:fill="auto"/>
            <w:vAlign w:val="center"/>
          </w:tcPr>
          <w:p w:rsidR="005934E0" w:rsidRPr="00D44101" w:rsidRDefault="005934E0" w:rsidP="00A31564">
            <w:pPr>
              <w:widowControl/>
              <w:rPr>
                <w:b/>
                <w:sz w:val="24"/>
                <w:szCs w:val="24"/>
              </w:rPr>
            </w:pPr>
            <w:r w:rsidRPr="00D44101">
              <w:rPr>
                <w:color w:val="000000"/>
                <w:sz w:val="24"/>
                <w:szCs w:val="24"/>
              </w:rPr>
              <w:t>Сводная ведомость объемов работ</w:t>
            </w:r>
          </w:p>
        </w:tc>
        <w:tc>
          <w:tcPr>
            <w:tcW w:w="1651" w:type="dxa"/>
            <w:shd w:val="clear" w:color="auto" w:fill="auto"/>
          </w:tcPr>
          <w:p w:rsidR="005934E0" w:rsidRPr="004479B4" w:rsidRDefault="004479B4" w:rsidP="00642C61">
            <w:pPr>
              <w:spacing w:before="60"/>
              <w:jc w:val="center"/>
              <w:rPr>
                <w:sz w:val="24"/>
                <w:lang w:val="en-US"/>
              </w:rPr>
            </w:pPr>
            <w:r w:rsidRPr="004479B4">
              <w:rPr>
                <w:sz w:val="24"/>
                <w:lang w:val="en-US"/>
              </w:rPr>
              <w:t>45</w:t>
            </w:r>
          </w:p>
        </w:tc>
      </w:tr>
      <w:tr w:rsidR="00291069" w:rsidRPr="00D44101" w:rsidTr="00A95C5E">
        <w:trPr>
          <w:jc w:val="center"/>
        </w:trPr>
        <w:tc>
          <w:tcPr>
            <w:tcW w:w="3261" w:type="dxa"/>
            <w:shd w:val="clear" w:color="auto" w:fill="auto"/>
            <w:vAlign w:val="center"/>
          </w:tcPr>
          <w:p w:rsidR="00291069" w:rsidRPr="00291069" w:rsidRDefault="008D52DF" w:rsidP="00291069">
            <w:pPr>
              <w:spacing w:before="60"/>
              <w:jc w:val="center"/>
              <w:rPr>
                <w:b/>
                <w:sz w:val="24"/>
                <w:szCs w:val="24"/>
                <w:highlight w:val="yellow"/>
                <w:lang w:val="en-US"/>
              </w:rPr>
            </w:pPr>
            <w:r>
              <w:rPr>
                <w:rFonts w:cs="Arial"/>
                <w:b/>
                <w:bCs/>
                <w:sz w:val="24"/>
                <w:szCs w:val="24"/>
              </w:rPr>
              <w:t>201/2-291</w:t>
            </w:r>
            <w:r w:rsidR="00291069" w:rsidRPr="00D44101">
              <w:rPr>
                <w:rFonts w:cs="Arial"/>
                <w:b/>
                <w:bCs/>
                <w:sz w:val="24"/>
                <w:szCs w:val="24"/>
              </w:rPr>
              <w:t>-2014</w:t>
            </w:r>
            <w:r w:rsidR="00291069" w:rsidRPr="00D44101">
              <w:rPr>
                <w:b/>
                <w:sz w:val="24"/>
                <w:szCs w:val="24"/>
              </w:rPr>
              <w:t>–СД</w:t>
            </w:r>
          </w:p>
        </w:tc>
        <w:tc>
          <w:tcPr>
            <w:tcW w:w="5348" w:type="dxa"/>
            <w:shd w:val="clear" w:color="auto" w:fill="auto"/>
            <w:vAlign w:val="center"/>
          </w:tcPr>
          <w:p w:rsidR="00291069" w:rsidRPr="00D44101" w:rsidRDefault="00291069" w:rsidP="00A31564">
            <w:pPr>
              <w:widowControl/>
              <w:rPr>
                <w:b/>
                <w:color w:val="000000"/>
                <w:sz w:val="24"/>
                <w:szCs w:val="24"/>
                <w:highlight w:val="yellow"/>
              </w:rPr>
            </w:pPr>
            <w:r w:rsidRPr="00D44101">
              <w:rPr>
                <w:b/>
                <w:sz w:val="24"/>
                <w:szCs w:val="24"/>
              </w:rPr>
              <w:t xml:space="preserve">Раздел </w:t>
            </w:r>
            <w:r>
              <w:rPr>
                <w:b/>
                <w:sz w:val="24"/>
                <w:szCs w:val="24"/>
              </w:rPr>
              <w:t>2</w:t>
            </w:r>
            <w:r w:rsidRPr="00D44101">
              <w:rPr>
                <w:b/>
                <w:sz w:val="24"/>
                <w:szCs w:val="24"/>
              </w:rPr>
              <w:t>.  Сметная документация</w:t>
            </w:r>
          </w:p>
        </w:tc>
        <w:tc>
          <w:tcPr>
            <w:tcW w:w="1651" w:type="dxa"/>
            <w:shd w:val="clear" w:color="auto" w:fill="auto"/>
          </w:tcPr>
          <w:p w:rsidR="00291069" w:rsidRPr="00D44101" w:rsidRDefault="00291069" w:rsidP="00642C61">
            <w:pPr>
              <w:spacing w:before="60"/>
              <w:jc w:val="center"/>
              <w:rPr>
                <w:b/>
                <w:sz w:val="24"/>
              </w:rPr>
            </w:pPr>
          </w:p>
        </w:tc>
      </w:tr>
      <w:tr w:rsidR="008055CE" w:rsidRPr="008055CE" w:rsidTr="008055CE">
        <w:trPr>
          <w:jc w:val="center"/>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8055CE" w:rsidRPr="008055CE" w:rsidRDefault="008055CE" w:rsidP="00693F39">
            <w:pPr>
              <w:spacing w:before="60"/>
              <w:jc w:val="center"/>
              <w:rPr>
                <w:sz w:val="24"/>
                <w:szCs w:val="24"/>
                <w:highlight w:val="yellow"/>
                <w:lang w:val="en-US"/>
              </w:rPr>
            </w:pPr>
            <w:r w:rsidRPr="008055CE">
              <w:rPr>
                <w:rFonts w:cs="Arial"/>
                <w:bCs/>
                <w:sz w:val="24"/>
                <w:szCs w:val="24"/>
              </w:rPr>
              <w:t>201/2-291-2014</w:t>
            </w:r>
            <w:r w:rsidRPr="008055CE">
              <w:rPr>
                <w:sz w:val="24"/>
                <w:szCs w:val="24"/>
              </w:rPr>
              <w:t>–СД</w:t>
            </w:r>
            <w:proofErr w:type="gramStart"/>
            <w:r w:rsidRPr="008055CE">
              <w:rPr>
                <w:sz w:val="24"/>
                <w:szCs w:val="24"/>
              </w:rPr>
              <w:t>.П</w:t>
            </w:r>
            <w:proofErr w:type="gramEnd"/>
            <w:r w:rsidRPr="008055CE">
              <w:rPr>
                <w:sz w:val="24"/>
                <w:szCs w:val="24"/>
              </w:rPr>
              <w:t>З</w:t>
            </w:r>
          </w:p>
        </w:tc>
        <w:tc>
          <w:tcPr>
            <w:tcW w:w="5348" w:type="dxa"/>
            <w:tcBorders>
              <w:top w:val="single" w:sz="4" w:space="0" w:color="auto"/>
              <w:left w:val="single" w:sz="4" w:space="0" w:color="auto"/>
              <w:bottom w:val="single" w:sz="4" w:space="0" w:color="auto"/>
              <w:right w:val="single" w:sz="4" w:space="0" w:color="auto"/>
            </w:tcBorders>
            <w:shd w:val="clear" w:color="auto" w:fill="auto"/>
            <w:vAlign w:val="center"/>
          </w:tcPr>
          <w:p w:rsidR="008055CE" w:rsidRPr="008055CE" w:rsidRDefault="008055CE" w:rsidP="0067190C">
            <w:pPr>
              <w:widowControl/>
              <w:rPr>
                <w:sz w:val="24"/>
                <w:szCs w:val="24"/>
              </w:rPr>
            </w:pPr>
            <w:r w:rsidRPr="008055CE">
              <w:rPr>
                <w:sz w:val="24"/>
                <w:szCs w:val="24"/>
              </w:rPr>
              <w:t>Пояснительная записка</w:t>
            </w:r>
          </w:p>
        </w:tc>
        <w:tc>
          <w:tcPr>
            <w:tcW w:w="1651" w:type="dxa"/>
            <w:tcBorders>
              <w:top w:val="single" w:sz="4" w:space="0" w:color="auto"/>
              <w:left w:val="single" w:sz="4" w:space="0" w:color="auto"/>
              <w:bottom w:val="single" w:sz="4" w:space="0" w:color="auto"/>
              <w:right w:val="single" w:sz="4" w:space="0" w:color="auto"/>
            </w:tcBorders>
            <w:shd w:val="clear" w:color="auto" w:fill="auto"/>
          </w:tcPr>
          <w:p w:rsidR="008055CE" w:rsidRPr="004479B4" w:rsidRDefault="004479B4" w:rsidP="0067190C">
            <w:pPr>
              <w:spacing w:before="60"/>
              <w:jc w:val="center"/>
              <w:rPr>
                <w:sz w:val="24"/>
                <w:lang w:val="en-US"/>
              </w:rPr>
            </w:pPr>
            <w:r>
              <w:rPr>
                <w:sz w:val="24"/>
                <w:lang w:val="en-US"/>
              </w:rPr>
              <w:t>51</w:t>
            </w:r>
          </w:p>
        </w:tc>
      </w:tr>
      <w:tr w:rsidR="008055CE" w:rsidRPr="008055CE" w:rsidTr="008055CE">
        <w:trPr>
          <w:jc w:val="center"/>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8055CE" w:rsidRPr="008055CE" w:rsidRDefault="008055CE" w:rsidP="0067190C">
            <w:pPr>
              <w:spacing w:before="60"/>
              <w:jc w:val="center"/>
              <w:rPr>
                <w:rFonts w:cs="Arial"/>
                <w:bCs/>
                <w:sz w:val="24"/>
                <w:szCs w:val="24"/>
              </w:rPr>
            </w:pPr>
          </w:p>
        </w:tc>
        <w:tc>
          <w:tcPr>
            <w:tcW w:w="5348" w:type="dxa"/>
            <w:tcBorders>
              <w:top w:val="single" w:sz="4" w:space="0" w:color="auto"/>
              <w:left w:val="single" w:sz="4" w:space="0" w:color="auto"/>
              <w:bottom w:val="single" w:sz="4" w:space="0" w:color="auto"/>
              <w:right w:val="single" w:sz="4" w:space="0" w:color="auto"/>
            </w:tcBorders>
            <w:shd w:val="clear" w:color="auto" w:fill="auto"/>
            <w:vAlign w:val="center"/>
          </w:tcPr>
          <w:p w:rsidR="008055CE" w:rsidRPr="008055CE" w:rsidRDefault="008055CE" w:rsidP="0067190C">
            <w:pPr>
              <w:widowControl/>
              <w:rPr>
                <w:sz w:val="24"/>
                <w:szCs w:val="24"/>
              </w:rPr>
            </w:pPr>
            <w:r w:rsidRPr="008055CE">
              <w:rPr>
                <w:sz w:val="24"/>
                <w:szCs w:val="24"/>
              </w:rPr>
              <w:t>Сводный сметный расчет стоимости  в ценах на 2014г.</w:t>
            </w:r>
          </w:p>
        </w:tc>
        <w:tc>
          <w:tcPr>
            <w:tcW w:w="1651" w:type="dxa"/>
            <w:tcBorders>
              <w:top w:val="single" w:sz="4" w:space="0" w:color="auto"/>
              <w:left w:val="single" w:sz="4" w:space="0" w:color="auto"/>
              <w:bottom w:val="single" w:sz="4" w:space="0" w:color="auto"/>
              <w:right w:val="single" w:sz="4" w:space="0" w:color="auto"/>
            </w:tcBorders>
            <w:shd w:val="clear" w:color="auto" w:fill="auto"/>
          </w:tcPr>
          <w:p w:rsidR="008055CE" w:rsidRPr="004479B4" w:rsidRDefault="004479B4" w:rsidP="0067190C">
            <w:pPr>
              <w:spacing w:before="60"/>
              <w:jc w:val="center"/>
              <w:rPr>
                <w:sz w:val="24"/>
                <w:lang w:val="en-US"/>
              </w:rPr>
            </w:pPr>
            <w:r>
              <w:rPr>
                <w:sz w:val="24"/>
                <w:lang w:val="en-US"/>
              </w:rPr>
              <w:t>53</w:t>
            </w:r>
          </w:p>
        </w:tc>
      </w:tr>
      <w:tr w:rsidR="008055CE" w:rsidRPr="008055CE" w:rsidTr="008055CE">
        <w:trPr>
          <w:jc w:val="center"/>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8055CE" w:rsidRPr="008055CE" w:rsidRDefault="008055CE" w:rsidP="0067190C">
            <w:pPr>
              <w:spacing w:before="60"/>
              <w:jc w:val="center"/>
              <w:rPr>
                <w:rFonts w:cs="Arial"/>
                <w:bCs/>
                <w:sz w:val="24"/>
                <w:szCs w:val="24"/>
              </w:rPr>
            </w:pPr>
          </w:p>
        </w:tc>
        <w:tc>
          <w:tcPr>
            <w:tcW w:w="5348" w:type="dxa"/>
            <w:tcBorders>
              <w:top w:val="single" w:sz="4" w:space="0" w:color="auto"/>
              <w:left w:val="single" w:sz="4" w:space="0" w:color="auto"/>
              <w:bottom w:val="single" w:sz="4" w:space="0" w:color="auto"/>
              <w:right w:val="single" w:sz="4" w:space="0" w:color="auto"/>
            </w:tcBorders>
            <w:shd w:val="clear" w:color="auto" w:fill="auto"/>
            <w:vAlign w:val="center"/>
          </w:tcPr>
          <w:p w:rsidR="008055CE" w:rsidRPr="008055CE" w:rsidRDefault="008055CE" w:rsidP="0067190C">
            <w:pPr>
              <w:widowControl/>
              <w:rPr>
                <w:sz w:val="24"/>
                <w:szCs w:val="24"/>
              </w:rPr>
            </w:pPr>
            <w:r w:rsidRPr="008055CE">
              <w:rPr>
                <w:sz w:val="24"/>
                <w:szCs w:val="24"/>
              </w:rPr>
              <w:t>Сводный сметный расчет стоимости  в ценах на 2001г.</w:t>
            </w:r>
          </w:p>
        </w:tc>
        <w:tc>
          <w:tcPr>
            <w:tcW w:w="1651" w:type="dxa"/>
            <w:tcBorders>
              <w:top w:val="single" w:sz="4" w:space="0" w:color="auto"/>
              <w:left w:val="single" w:sz="4" w:space="0" w:color="auto"/>
              <w:bottom w:val="single" w:sz="4" w:space="0" w:color="auto"/>
              <w:right w:val="single" w:sz="4" w:space="0" w:color="auto"/>
            </w:tcBorders>
            <w:shd w:val="clear" w:color="auto" w:fill="auto"/>
          </w:tcPr>
          <w:p w:rsidR="008055CE" w:rsidRPr="004479B4" w:rsidRDefault="004479B4" w:rsidP="0067190C">
            <w:pPr>
              <w:spacing w:before="60"/>
              <w:jc w:val="center"/>
              <w:rPr>
                <w:sz w:val="24"/>
                <w:lang w:val="en-US"/>
              </w:rPr>
            </w:pPr>
            <w:r>
              <w:rPr>
                <w:sz w:val="24"/>
                <w:lang w:val="en-US"/>
              </w:rPr>
              <w:t>54</w:t>
            </w:r>
          </w:p>
        </w:tc>
      </w:tr>
      <w:tr w:rsidR="008055CE" w:rsidRPr="008055CE" w:rsidTr="008055CE">
        <w:trPr>
          <w:jc w:val="center"/>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8055CE" w:rsidRPr="008055CE" w:rsidRDefault="008055CE" w:rsidP="0067190C">
            <w:pPr>
              <w:spacing w:before="60"/>
              <w:jc w:val="center"/>
              <w:rPr>
                <w:rFonts w:cs="Arial"/>
                <w:bCs/>
                <w:sz w:val="24"/>
                <w:szCs w:val="24"/>
              </w:rPr>
            </w:pPr>
          </w:p>
        </w:tc>
        <w:tc>
          <w:tcPr>
            <w:tcW w:w="5348" w:type="dxa"/>
            <w:tcBorders>
              <w:top w:val="single" w:sz="4" w:space="0" w:color="auto"/>
              <w:left w:val="single" w:sz="4" w:space="0" w:color="auto"/>
              <w:bottom w:val="single" w:sz="4" w:space="0" w:color="auto"/>
              <w:right w:val="single" w:sz="4" w:space="0" w:color="auto"/>
            </w:tcBorders>
            <w:shd w:val="clear" w:color="auto" w:fill="auto"/>
            <w:vAlign w:val="center"/>
          </w:tcPr>
          <w:p w:rsidR="008055CE" w:rsidRPr="008055CE" w:rsidRDefault="008055CE" w:rsidP="008055CE">
            <w:pPr>
              <w:widowControl/>
              <w:rPr>
                <w:sz w:val="24"/>
                <w:szCs w:val="24"/>
              </w:rPr>
            </w:pPr>
            <w:r w:rsidRPr="008055CE">
              <w:rPr>
                <w:sz w:val="24"/>
                <w:szCs w:val="24"/>
              </w:rPr>
              <w:t>Локальный сметный расчет №02-01-01</w:t>
            </w:r>
          </w:p>
        </w:tc>
        <w:tc>
          <w:tcPr>
            <w:tcW w:w="1651" w:type="dxa"/>
            <w:tcBorders>
              <w:top w:val="single" w:sz="4" w:space="0" w:color="auto"/>
              <w:left w:val="single" w:sz="4" w:space="0" w:color="auto"/>
              <w:bottom w:val="single" w:sz="4" w:space="0" w:color="auto"/>
              <w:right w:val="single" w:sz="4" w:space="0" w:color="auto"/>
            </w:tcBorders>
            <w:shd w:val="clear" w:color="auto" w:fill="auto"/>
          </w:tcPr>
          <w:p w:rsidR="008055CE" w:rsidRPr="004479B4" w:rsidRDefault="004479B4" w:rsidP="0067190C">
            <w:pPr>
              <w:spacing w:before="60"/>
              <w:jc w:val="center"/>
              <w:rPr>
                <w:sz w:val="24"/>
                <w:lang w:val="en-US"/>
              </w:rPr>
            </w:pPr>
            <w:r>
              <w:rPr>
                <w:sz w:val="24"/>
                <w:lang w:val="en-US"/>
              </w:rPr>
              <w:t>55</w:t>
            </w:r>
          </w:p>
        </w:tc>
      </w:tr>
      <w:tr w:rsidR="008055CE" w:rsidRPr="008055CE" w:rsidTr="008055CE">
        <w:trPr>
          <w:jc w:val="center"/>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8055CE" w:rsidRPr="008055CE" w:rsidRDefault="008055CE" w:rsidP="0067190C">
            <w:pPr>
              <w:spacing w:before="60"/>
              <w:jc w:val="center"/>
              <w:rPr>
                <w:rFonts w:cs="Arial"/>
                <w:bCs/>
                <w:sz w:val="24"/>
                <w:szCs w:val="24"/>
              </w:rPr>
            </w:pPr>
          </w:p>
        </w:tc>
        <w:tc>
          <w:tcPr>
            <w:tcW w:w="5348" w:type="dxa"/>
            <w:tcBorders>
              <w:top w:val="single" w:sz="4" w:space="0" w:color="auto"/>
              <w:left w:val="single" w:sz="4" w:space="0" w:color="auto"/>
              <w:bottom w:val="single" w:sz="4" w:space="0" w:color="auto"/>
              <w:right w:val="single" w:sz="4" w:space="0" w:color="auto"/>
            </w:tcBorders>
            <w:shd w:val="clear" w:color="auto" w:fill="auto"/>
            <w:vAlign w:val="center"/>
          </w:tcPr>
          <w:p w:rsidR="008055CE" w:rsidRPr="008055CE" w:rsidRDefault="008055CE" w:rsidP="0067190C">
            <w:pPr>
              <w:widowControl/>
              <w:rPr>
                <w:sz w:val="24"/>
                <w:szCs w:val="24"/>
              </w:rPr>
            </w:pPr>
            <w:r w:rsidRPr="008055CE">
              <w:rPr>
                <w:sz w:val="24"/>
                <w:szCs w:val="24"/>
              </w:rPr>
              <w:t>Ведомость источников получения и способов транспортирования основных строительных материалов</w:t>
            </w:r>
          </w:p>
        </w:tc>
        <w:tc>
          <w:tcPr>
            <w:tcW w:w="1651" w:type="dxa"/>
            <w:tcBorders>
              <w:top w:val="single" w:sz="4" w:space="0" w:color="auto"/>
              <w:left w:val="single" w:sz="4" w:space="0" w:color="auto"/>
              <w:bottom w:val="single" w:sz="4" w:space="0" w:color="auto"/>
              <w:right w:val="single" w:sz="4" w:space="0" w:color="auto"/>
            </w:tcBorders>
            <w:shd w:val="clear" w:color="auto" w:fill="auto"/>
          </w:tcPr>
          <w:p w:rsidR="008055CE" w:rsidRPr="004479B4" w:rsidRDefault="004479B4" w:rsidP="0067190C">
            <w:pPr>
              <w:spacing w:before="60"/>
              <w:jc w:val="center"/>
              <w:rPr>
                <w:sz w:val="24"/>
                <w:lang w:val="en-US"/>
              </w:rPr>
            </w:pPr>
            <w:r>
              <w:rPr>
                <w:sz w:val="24"/>
                <w:lang w:val="en-US"/>
              </w:rPr>
              <w:t>76</w:t>
            </w:r>
          </w:p>
        </w:tc>
      </w:tr>
      <w:tr w:rsidR="008055CE" w:rsidRPr="008055CE" w:rsidTr="008055CE">
        <w:trPr>
          <w:jc w:val="center"/>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8055CE" w:rsidRPr="008055CE" w:rsidRDefault="008055CE" w:rsidP="0067190C">
            <w:pPr>
              <w:spacing w:before="60"/>
              <w:jc w:val="center"/>
              <w:rPr>
                <w:rFonts w:cs="Arial"/>
                <w:bCs/>
                <w:sz w:val="24"/>
                <w:szCs w:val="24"/>
              </w:rPr>
            </w:pPr>
          </w:p>
        </w:tc>
        <w:tc>
          <w:tcPr>
            <w:tcW w:w="5348" w:type="dxa"/>
            <w:tcBorders>
              <w:top w:val="single" w:sz="4" w:space="0" w:color="auto"/>
              <w:left w:val="single" w:sz="4" w:space="0" w:color="auto"/>
              <w:bottom w:val="single" w:sz="4" w:space="0" w:color="auto"/>
              <w:right w:val="single" w:sz="4" w:space="0" w:color="auto"/>
            </w:tcBorders>
            <w:shd w:val="clear" w:color="auto" w:fill="auto"/>
            <w:vAlign w:val="center"/>
          </w:tcPr>
          <w:p w:rsidR="008055CE" w:rsidRPr="008055CE" w:rsidRDefault="008055CE" w:rsidP="0067190C">
            <w:pPr>
              <w:widowControl/>
              <w:rPr>
                <w:sz w:val="24"/>
                <w:szCs w:val="24"/>
              </w:rPr>
            </w:pPr>
            <w:r w:rsidRPr="008055CE">
              <w:rPr>
                <w:sz w:val="24"/>
                <w:szCs w:val="24"/>
              </w:rPr>
              <w:t>Калькуляция №1 на перевозку 1тн щитков дорожных знаков, сигнальных металлических столбиков</w:t>
            </w:r>
          </w:p>
        </w:tc>
        <w:tc>
          <w:tcPr>
            <w:tcW w:w="1651" w:type="dxa"/>
            <w:tcBorders>
              <w:top w:val="single" w:sz="4" w:space="0" w:color="auto"/>
              <w:left w:val="single" w:sz="4" w:space="0" w:color="auto"/>
              <w:bottom w:val="single" w:sz="4" w:space="0" w:color="auto"/>
              <w:right w:val="single" w:sz="4" w:space="0" w:color="auto"/>
            </w:tcBorders>
            <w:shd w:val="clear" w:color="auto" w:fill="auto"/>
          </w:tcPr>
          <w:p w:rsidR="008055CE" w:rsidRPr="004479B4" w:rsidRDefault="004479B4" w:rsidP="0067190C">
            <w:pPr>
              <w:spacing w:before="60"/>
              <w:jc w:val="center"/>
              <w:rPr>
                <w:sz w:val="24"/>
                <w:lang w:val="en-US"/>
              </w:rPr>
            </w:pPr>
            <w:r>
              <w:rPr>
                <w:sz w:val="24"/>
                <w:lang w:val="en-US"/>
              </w:rPr>
              <w:t>77</w:t>
            </w:r>
          </w:p>
        </w:tc>
      </w:tr>
      <w:tr w:rsidR="008055CE" w:rsidRPr="008055CE" w:rsidTr="008055CE">
        <w:trPr>
          <w:jc w:val="center"/>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8055CE" w:rsidRPr="008055CE" w:rsidRDefault="008055CE" w:rsidP="0067190C">
            <w:pPr>
              <w:spacing w:before="60"/>
              <w:jc w:val="center"/>
              <w:rPr>
                <w:rFonts w:cs="Arial"/>
                <w:bCs/>
                <w:sz w:val="24"/>
                <w:szCs w:val="24"/>
              </w:rPr>
            </w:pPr>
          </w:p>
        </w:tc>
        <w:tc>
          <w:tcPr>
            <w:tcW w:w="5348" w:type="dxa"/>
            <w:tcBorders>
              <w:top w:val="single" w:sz="4" w:space="0" w:color="auto"/>
              <w:left w:val="single" w:sz="4" w:space="0" w:color="auto"/>
              <w:bottom w:val="single" w:sz="4" w:space="0" w:color="auto"/>
              <w:right w:val="single" w:sz="4" w:space="0" w:color="auto"/>
            </w:tcBorders>
            <w:shd w:val="clear" w:color="auto" w:fill="auto"/>
            <w:vAlign w:val="center"/>
          </w:tcPr>
          <w:p w:rsidR="008055CE" w:rsidRPr="008055CE" w:rsidRDefault="008055CE" w:rsidP="0067190C">
            <w:pPr>
              <w:widowControl/>
              <w:rPr>
                <w:sz w:val="24"/>
                <w:szCs w:val="24"/>
              </w:rPr>
            </w:pPr>
            <w:r w:rsidRPr="008055CE">
              <w:rPr>
                <w:sz w:val="24"/>
                <w:szCs w:val="24"/>
              </w:rPr>
              <w:t>Калькуляция №2 расчет сметной стоимости дорожных знаков, сигнальных металлических столбиков</w:t>
            </w:r>
          </w:p>
        </w:tc>
        <w:tc>
          <w:tcPr>
            <w:tcW w:w="1651" w:type="dxa"/>
            <w:tcBorders>
              <w:top w:val="single" w:sz="4" w:space="0" w:color="auto"/>
              <w:left w:val="single" w:sz="4" w:space="0" w:color="auto"/>
              <w:bottom w:val="single" w:sz="4" w:space="0" w:color="auto"/>
              <w:right w:val="single" w:sz="4" w:space="0" w:color="auto"/>
            </w:tcBorders>
            <w:shd w:val="clear" w:color="auto" w:fill="auto"/>
          </w:tcPr>
          <w:p w:rsidR="008055CE" w:rsidRPr="004479B4" w:rsidRDefault="004479B4" w:rsidP="0067190C">
            <w:pPr>
              <w:spacing w:before="60"/>
              <w:jc w:val="center"/>
              <w:rPr>
                <w:sz w:val="24"/>
                <w:lang w:val="en-US"/>
              </w:rPr>
            </w:pPr>
            <w:r>
              <w:rPr>
                <w:sz w:val="24"/>
                <w:lang w:val="en-US"/>
              </w:rPr>
              <w:t>78</w:t>
            </w:r>
          </w:p>
        </w:tc>
      </w:tr>
      <w:tr w:rsidR="008055CE" w:rsidRPr="008055CE" w:rsidTr="008055CE">
        <w:trPr>
          <w:jc w:val="center"/>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8055CE" w:rsidRPr="008055CE" w:rsidRDefault="008055CE" w:rsidP="0067190C">
            <w:pPr>
              <w:spacing w:before="60"/>
              <w:jc w:val="center"/>
              <w:rPr>
                <w:rFonts w:cs="Arial"/>
                <w:bCs/>
                <w:sz w:val="24"/>
                <w:szCs w:val="24"/>
              </w:rPr>
            </w:pPr>
          </w:p>
        </w:tc>
        <w:tc>
          <w:tcPr>
            <w:tcW w:w="5348" w:type="dxa"/>
            <w:tcBorders>
              <w:top w:val="single" w:sz="4" w:space="0" w:color="auto"/>
              <w:left w:val="single" w:sz="4" w:space="0" w:color="auto"/>
              <w:bottom w:val="single" w:sz="4" w:space="0" w:color="auto"/>
              <w:right w:val="single" w:sz="4" w:space="0" w:color="auto"/>
            </w:tcBorders>
            <w:shd w:val="clear" w:color="auto" w:fill="auto"/>
            <w:vAlign w:val="center"/>
          </w:tcPr>
          <w:p w:rsidR="008055CE" w:rsidRPr="008055CE" w:rsidRDefault="008055CE" w:rsidP="0067190C">
            <w:pPr>
              <w:widowControl/>
              <w:rPr>
                <w:sz w:val="24"/>
                <w:szCs w:val="24"/>
              </w:rPr>
            </w:pPr>
            <w:r w:rsidRPr="008055CE">
              <w:rPr>
                <w:sz w:val="24"/>
                <w:szCs w:val="24"/>
              </w:rPr>
              <w:t>Рекомендуемый состав на приготовление ЩПС С-1 для устройства покрытия при ремонте авт</w:t>
            </w:r>
            <w:proofErr w:type="gramStart"/>
            <w:r w:rsidRPr="008055CE">
              <w:rPr>
                <w:sz w:val="24"/>
                <w:szCs w:val="24"/>
              </w:rPr>
              <w:t>.д</w:t>
            </w:r>
            <w:proofErr w:type="gramEnd"/>
            <w:r w:rsidRPr="008055CE">
              <w:rPr>
                <w:sz w:val="24"/>
                <w:szCs w:val="24"/>
              </w:rPr>
              <w:t>ороги</w:t>
            </w:r>
          </w:p>
        </w:tc>
        <w:tc>
          <w:tcPr>
            <w:tcW w:w="1651" w:type="dxa"/>
            <w:tcBorders>
              <w:top w:val="single" w:sz="4" w:space="0" w:color="auto"/>
              <w:left w:val="single" w:sz="4" w:space="0" w:color="auto"/>
              <w:bottom w:val="single" w:sz="4" w:space="0" w:color="auto"/>
              <w:right w:val="single" w:sz="4" w:space="0" w:color="auto"/>
            </w:tcBorders>
            <w:shd w:val="clear" w:color="auto" w:fill="auto"/>
          </w:tcPr>
          <w:p w:rsidR="008055CE" w:rsidRPr="004479B4" w:rsidRDefault="004479B4" w:rsidP="0067190C">
            <w:pPr>
              <w:spacing w:before="60"/>
              <w:jc w:val="center"/>
              <w:rPr>
                <w:sz w:val="24"/>
                <w:lang w:val="en-US"/>
              </w:rPr>
            </w:pPr>
            <w:r>
              <w:rPr>
                <w:sz w:val="24"/>
                <w:lang w:val="en-US"/>
              </w:rPr>
              <w:t>79</w:t>
            </w:r>
          </w:p>
        </w:tc>
      </w:tr>
      <w:tr w:rsidR="008055CE" w:rsidRPr="008055CE" w:rsidTr="008055CE">
        <w:trPr>
          <w:jc w:val="center"/>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8055CE" w:rsidRPr="008055CE" w:rsidRDefault="008055CE" w:rsidP="0067190C">
            <w:pPr>
              <w:spacing w:before="60"/>
              <w:jc w:val="center"/>
              <w:rPr>
                <w:rFonts w:cs="Arial"/>
                <w:bCs/>
                <w:sz w:val="24"/>
                <w:szCs w:val="24"/>
              </w:rPr>
            </w:pPr>
          </w:p>
        </w:tc>
        <w:tc>
          <w:tcPr>
            <w:tcW w:w="5348" w:type="dxa"/>
            <w:tcBorders>
              <w:top w:val="single" w:sz="4" w:space="0" w:color="auto"/>
              <w:left w:val="single" w:sz="4" w:space="0" w:color="auto"/>
              <w:bottom w:val="single" w:sz="4" w:space="0" w:color="auto"/>
              <w:right w:val="single" w:sz="4" w:space="0" w:color="auto"/>
            </w:tcBorders>
            <w:shd w:val="clear" w:color="auto" w:fill="auto"/>
            <w:vAlign w:val="center"/>
          </w:tcPr>
          <w:p w:rsidR="008055CE" w:rsidRPr="008055CE" w:rsidRDefault="008055CE" w:rsidP="0067190C">
            <w:pPr>
              <w:widowControl/>
              <w:rPr>
                <w:sz w:val="24"/>
                <w:szCs w:val="24"/>
              </w:rPr>
            </w:pPr>
            <w:r w:rsidRPr="008055CE">
              <w:rPr>
                <w:sz w:val="24"/>
                <w:szCs w:val="24"/>
              </w:rPr>
              <w:t>Прайс-лист ПК «СИБДОРКОМПЛЕКТ»</w:t>
            </w:r>
          </w:p>
        </w:tc>
        <w:tc>
          <w:tcPr>
            <w:tcW w:w="1651" w:type="dxa"/>
            <w:tcBorders>
              <w:top w:val="single" w:sz="4" w:space="0" w:color="auto"/>
              <w:left w:val="single" w:sz="4" w:space="0" w:color="auto"/>
              <w:bottom w:val="single" w:sz="4" w:space="0" w:color="auto"/>
              <w:right w:val="single" w:sz="4" w:space="0" w:color="auto"/>
            </w:tcBorders>
            <w:shd w:val="clear" w:color="auto" w:fill="auto"/>
          </w:tcPr>
          <w:p w:rsidR="008055CE" w:rsidRPr="004479B4" w:rsidRDefault="004479B4" w:rsidP="0067190C">
            <w:pPr>
              <w:spacing w:before="60"/>
              <w:jc w:val="center"/>
              <w:rPr>
                <w:sz w:val="24"/>
                <w:lang w:val="en-US"/>
              </w:rPr>
            </w:pPr>
            <w:r>
              <w:rPr>
                <w:sz w:val="24"/>
                <w:lang w:val="en-US"/>
              </w:rPr>
              <w:t>80</w:t>
            </w:r>
          </w:p>
        </w:tc>
      </w:tr>
      <w:tr w:rsidR="008055CE" w:rsidRPr="008055CE" w:rsidTr="008055CE">
        <w:trPr>
          <w:jc w:val="center"/>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8055CE" w:rsidRPr="008055CE" w:rsidRDefault="008055CE" w:rsidP="0067190C">
            <w:pPr>
              <w:spacing w:before="60"/>
              <w:jc w:val="center"/>
              <w:rPr>
                <w:rFonts w:cs="Arial"/>
                <w:bCs/>
                <w:sz w:val="24"/>
                <w:szCs w:val="24"/>
              </w:rPr>
            </w:pPr>
          </w:p>
        </w:tc>
        <w:tc>
          <w:tcPr>
            <w:tcW w:w="5348" w:type="dxa"/>
            <w:tcBorders>
              <w:top w:val="single" w:sz="4" w:space="0" w:color="auto"/>
              <w:left w:val="single" w:sz="4" w:space="0" w:color="auto"/>
              <w:bottom w:val="single" w:sz="4" w:space="0" w:color="auto"/>
              <w:right w:val="single" w:sz="4" w:space="0" w:color="auto"/>
            </w:tcBorders>
            <w:shd w:val="clear" w:color="auto" w:fill="auto"/>
            <w:vAlign w:val="center"/>
          </w:tcPr>
          <w:p w:rsidR="008055CE" w:rsidRPr="008055CE" w:rsidRDefault="008055CE" w:rsidP="0067190C">
            <w:pPr>
              <w:widowControl/>
              <w:rPr>
                <w:sz w:val="24"/>
                <w:szCs w:val="24"/>
              </w:rPr>
            </w:pPr>
            <w:r w:rsidRPr="008055CE">
              <w:rPr>
                <w:sz w:val="24"/>
                <w:szCs w:val="24"/>
              </w:rPr>
              <w:t>Прайс-лист ООО ПК «Центр Стальных Конструкций»</w:t>
            </w:r>
          </w:p>
        </w:tc>
        <w:tc>
          <w:tcPr>
            <w:tcW w:w="1651" w:type="dxa"/>
            <w:tcBorders>
              <w:top w:val="single" w:sz="4" w:space="0" w:color="auto"/>
              <w:left w:val="single" w:sz="4" w:space="0" w:color="auto"/>
              <w:bottom w:val="single" w:sz="4" w:space="0" w:color="auto"/>
              <w:right w:val="single" w:sz="4" w:space="0" w:color="auto"/>
            </w:tcBorders>
            <w:shd w:val="clear" w:color="auto" w:fill="auto"/>
          </w:tcPr>
          <w:p w:rsidR="008055CE" w:rsidRPr="004479B4" w:rsidRDefault="004479B4" w:rsidP="0067190C">
            <w:pPr>
              <w:spacing w:before="60"/>
              <w:jc w:val="center"/>
              <w:rPr>
                <w:sz w:val="24"/>
                <w:lang w:val="en-US"/>
              </w:rPr>
            </w:pPr>
            <w:r>
              <w:rPr>
                <w:sz w:val="24"/>
                <w:lang w:val="en-US"/>
              </w:rPr>
              <w:t>81</w:t>
            </w:r>
          </w:p>
        </w:tc>
      </w:tr>
    </w:tbl>
    <w:p w:rsidR="00BA0A5F" w:rsidRPr="001211FC" w:rsidRDefault="00BA0A5F" w:rsidP="007319AF">
      <w:pPr>
        <w:pStyle w:val="a7"/>
        <w:jc w:val="center"/>
        <w:rPr>
          <w:b/>
          <w:sz w:val="16"/>
          <w:szCs w:val="16"/>
        </w:rPr>
      </w:pPr>
    </w:p>
    <w:sectPr w:rsidR="00BA0A5F" w:rsidRPr="001211FC" w:rsidSect="003E5EB0">
      <w:footerReference w:type="default" r:id="rId8"/>
      <w:footerReference w:type="first" r:id="rId9"/>
      <w:pgSz w:w="11906" w:h="16838" w:code="9"/>
      <w:pgMar w:top="289" w:right="374" w:bottom="289" w:left="1134" w:header="0" w:footer="227" w:gutter="0"/>
      <w:pgBorders w:zOrder="back">
        <w:top w:val="single" w:sz="12" w:space="0" w:color="auto"/>
        <w:left w:val="single" w:sz="12" w:space="3" w:color="auto"/>
        <w:right w:val="single" w:sz="12" w:space="0"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0EBA" w:rsidRDefault="00B70EBA">
      <w:r>
        <w:separator/>
      </w:r>
    </w:p>
  </w:endnote>
  <w:endnote w:type="continuationSeparator" w:id="0">
    <w:p w:rsidR="00B70EBA" w:rsidRDefault="00B70E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1" w:horzAnchor="page" w:tblpX="483" w:tblpY="11290"/>
      <w:tblOverlap w:val="never"/>
      <w:tblW w:w="0" w:type="auto"/>
      <w:tblBorders>
        <w:top w:val="single" w:sz="12" w:space="0" w:color="auto"/>
        <w:left w:val="single" w:sz="12" w:space="0" w:color="auto"/>
        <w:bottom w:val="single" w:sz="12" w:space="0" w:color="auto"/>
      </w:tblBorders>
      <w:tblLayout w:type="fixed"/>
      <w:tblLook w:val="0000"/>
    </w:tblPr>
    <w:tblGrid>
      <w:gridCol w:w="284"/>
      <w:gridCol w:w="396"/>
    </w:tblGrid>
    <w:tr w:rsidR="00B70EBA">
      <w:trPr>
        <w:trHeight w:hRule="exact" w:val="1418"/>
      </w:trPr>
      <w:tc>
        <w:tcPr>
          <w:tcW w:w="284" w:type="dxa"/>
          <w:tcBorders>
            <w:top w:val="single" w:sz="12" w:space="0" w:color="auto"/>
            <w:left w:val="single" w:sz="12" w:space="0" w:color="auto"/>
            <w:bottom w:val="single" w:sz="12" w:space="0" w:color="auto"/>
            <w:right w:val="single" w:sz="12" w:space="0" w:color="auto"/>
          </w:tcBorders>
          <w:textDirection w:val="btLr"/>
          <w:vAlign w:val="center"/>
        </w:tcPr>
        <w:p w:rsidR="00B70EBA" w:rsidRDefault="00B70EBA">
          <w:pPr>
            <w:pStyle w:val="a3"/>
            <w:tabs>
              <w:tab w:val="left" w:pos="708"/>
            </w:tabs>
            <w:ind w:left="113" w:right="113"/>
            <w:jc w:val="center"/>
            <w:rPr>
              <w:rFonts w:ascii="Arial" w:hAnsi="Arial" w:cs="Arial"/>
              <w:i/>
              <w:iCs/>
              <w:sz w:val="18"/>
            </w:rPr>
          </w:pPr>
          <w:proofErr w:type="spellStart"/>
          <w:r>
            <w:rPr>
              <w:rFonts w:ascii="Arial" w:hAnsi="Arial" w:cs="Arial"/>
              <w:i/>
              <w:iCs/>
              <w:sz w:val="18"/>
            </w:rPr>
            <w:t>Взам</w:t>
          </w:r>
          <w:proofErr w:type="spellEnd"/>
          <w:r>
            <w:rPr>
              <w:rFonts w:ascii="Arial" w:hAnsi="Arial" w:cs="Arial"/>
              <w:i/>
              <w:iCs/>
              <w:sz w:val="18"/>
            </w:rPr>
            <w:t xml:space="preserve">. </w:t>
          </w:r>
          <w:proofErr w:type="spellStart"/>
          <w:r>
            <w:rPr>
              <w:rFonts w:ascii="Arial" w:hAnsi="Arial" w:cs="Arial"/>
              <w:i/>
              <w:iCs/>
              <w:sz w:val="18"/>
            </w:rPr>
            <w:t>инв.№</w:t>
          </w:r>
          <w:proofErr w:type="spellEnd"/>
        </w:p>
      </w:tc>
      <w:tc>
        <w:tcPr>
          <w:tcW w:w="396" w:type="dxa"/>
          <w:tcBorders>
            <w:top w:val="single" w:sz="12" w:space="0" w:color="auto"/>
            <w:left w:val="single" w:sz="12" w:space="0" w:color="auto"/>
            <w:bottom w:val="single" w:sz="12" w:space="0" w:color="auto"/>
            <w:right w:val="nil"/>
          </w:tcBorders>
          <w:textDirection w:val="btLr"/>
          <w:vAlign w:val="center"/>
        </w:tcPr>
        <w:p w:rsidR="00B70EBA" w:rsidRDefault="00B70EBA">
          <w:pPr>
            <w:pStyle w:val="a3"/>
            <w:tabs>
              <w:tab w:val="left" w:pos="708"/>
            </w:tabs>
            <w:ind w:left="113" w:right="113"/>
            <w:jc w:val="center"/>
            <w:rPr>
              <w:rFonts w:ascii="Arial" w:hAnsi="Arial" w:cs="Arial"/>
            </w:rPr>
          </w:pPr>
        </w:p>
      </w:tc>
    </w:tr>
    <w:tr w:rsidR="00B70EBA">
      <w:trPr>
        <w:trHeight w:hRule="exact" w:val="1985"/>
      </w:trPr>
      <w:tc>
        <w:tcPr>
          <w:tcW w:w="284" w:type="dxa"/>
          <w:tcBorders>
            <w:top w:val="single" w:sz="12" w:space="0" w:color="auto"/>
            <w:left w:val="single" w:sz="12" w:space="0" w:color="auto"/>
            <w:bottom w:val="single" w:sz="12" w:space="0" w:color="auto"/>
            <w:right w:val="single" w:sz="12" w:space="0" w:color="auto"/>
          </w:tcBorders>
          <w:textDirection w:val="btLr"/>
          <w:vAlign w:val="center"/>
        </w:tcPr>
        <w:p w:rsidR="00B70EBA" w:rsidRDefault="00B70EBA">
          <w:pPr>
            <w:pStyle w:val="a3"/>
            <w:tabs>
              <w:tab w:val="left" w:pos="708"/>
            </w:tabs>
            <w:ind w:left="113" w:right="113"/>
            <w:jc w:val="center"/>
            <w:rPr>
              <w:rFonts w:ascii="Arial" w:hAnsi="Arial" w:cs="Arial"/>
              <w:i/>
              <w:iCs/>
              <w:sz w:val="18"/>
            </w:rPr>
          </w:pPr>
          <w:r>
            <w:rPr>
              <w:rFonts w:ascii="Arial" w:hAnsi="Arial" w:cs="Arial"/>
              <w:i/>
              <w:iCs/>
              <w:sz w:val="18"/>
            </w:rPr>
            <w:t>Подпись и дата</w:t>
          </w:r>
        </w:p>
      </w:tc>
      <w:tc>
        <w:tcPr>
          <w:tcW w:w="396" w:type="dxa"/>
          <w:tcBorders>
            <w:top w:val="single" w:sz="12" w:space="0" w:color="auto"/>
            <w:left w:val="single" w:sz="12" w:space="0" w:color="auto"/>
            <w:bottom w:val="single" w:sz="12" w:space="0" w:color="auto"/>
            <w:right w:val="nil"/>
          </w:tcBorders>
          <w:textDirection w:val="btLr"/>
          <w:vAlign w:val="center"/>
        </w:tcPr>
        <w:p w:rsidR="00B70EBA" w:rsidRDefault="00B70EBA">
          <w:pPr>
            <w:pStyle w:val="a3"/>
            <w:tabs>
              <w:tab w:val="left" w:pos="708"/>
            </w:tabs>
            <w:ind w:left="113" w:right="113"/>
            <w:jc w:val="center"/>
            <w:rPr>
              <w:rFonts w:ascii="Arial" w:hAnsi="Arial" w:cs="Arial"/>
            </w:rPr>
          </w:pPr>
        </w:p>
      </w:tc>
    </w:tr>
    <w:tr w:rsidR="00B70EBA">
      <w:trPr>
        <w:trHeight w:hRule="exact" w:val="1418"/>
      </w:trPr>
      <w:tc>
        <w:tcPr>
          <w:tcW w:w="284" w:type="dxa"/>
          <w:tcBorders>
            <w:top w:val="single" w:sz="12" w:space="0" w:color="auto"/>
            <w:left w:val="single" w:sz="12" w:space="0" w:color="auto"/>
            <w:bottom w:val="single" w:sz="12" w:space="0" w:color="auto"/>
            <w:right w:val="single" w:sz="12" w:space="0" w:color="auto"/>
          </w:tcBorders>
          <w:textDirection w:val="btLr"/>
          <w:vAlign w:val="center"/>
        </w:tcPr>
        <w:p w:rsidR="00B70EBA" w:rsidRDefault="00B70EBA">
          <w:pPr>
            <w:pStyle w:val="a3"/>
            <w:tabs>
              <w:tab w:val="left" w:pos="708"/>
            </w:tabs>
            <w:ind w:left="113" w:right="113"/>
            <w:jc w:val="center"/>
            <w:rPr>
              <w:rFonts w:ascii="Arial" w:hAnsi="Arial" w:cs="Arial"/>
              <w:i/>
              <w:iCs/>
              <w:sz w:val="18"/>
            </w:rPr>
          </w:pPr>
          <w:r>
            <w:rPr>
              <w:rFonts w:ascii="Arial" w:hAnsi="Arial" w:cs="Arial"/>
              <w:i/>
              <w:iCs/>
              <w:sz w:val="18"/>
            </w:rPr>
            <w:t>Инв. № подл.</w:t>
          </w:r>
        </w:p>
      </w:tc>
      <w:tc>
        <w:tcPr>
          <w:tcW w:w="396" w:type="dxa"/>
          <w:tcBorders>
            <w:top w:val="single" w:sz="12" w:space="0" w:color="auto"/>
            <w:left w:val="single" w:sz="12" w:space="0" w:color="auto"/>
            <w:bottom w:val="single" w:sz="12" w:space="0" w:color="auto"/>
            <w:right w:val="nil"/>
          </w:tcBorders>
          <w:textDirection w:val="btLr"/>
          <w:vAlign w:val="center"/>
        </w:tcPr>
        <w:p w:rsidR="00B70EBA" w:rsidRDefault="00B70EBA">
          <w:pPr>
            <w:pStyle w:val="a3"/>
            <w:tabs>
              <w:tab w:val="left" w:pos="708"/>
            </w:tabs>
            <w:ind w:left="113" w:right="113"/>
            <w:jc w:val="center"/>
            <w:rPr>
              <w:rFonts w:ascii="Arial" w:hAnsi="Arial" w:cs="Arial"/>
            </w:rPr>
          </w:pPr>
        </w:p>
      </w:tc>
    </w:tr>
  </w:tbl>
  <w:p w:rsidR="00B70EBA" w:rsidRPr="009776FE" w:rsidRDefault="00B70EBA" w:rsidP="009776FE">
    <w:pPr>
      <w:rPr>
        <w:vanish/>
      </w:rPr>
    </w:pPr>
  </w:p>
  <w:tbl>
    <w:tblPr>
      <w:tblW w:w="10490" w:type="dxa"/>
      <w:tblInd w:w="-57"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tblPr>
    <w:tblGrid>
      <w:gridCol w:w="567"/>
      <w:gridCol w:w="567"/>
      <w:gridCol w:w="567"/>
      <w:gridCol w:w="567"/>
      <w:gridCol w:w="851"/>
      <w:gridCol w:w="567"/>
      <w:gridCol w:w="6237"/>
      <w:gridCol w:w="567"/>
    </w:tblGrid>
    <w:tr w:rsidR="00B70EBA">
      <w:trPr>
        <w:cantSplit/>
        <w:trHeight w:hRule="exact" w:val="284"/>
      </w:trPr>
      <w:tc>
        <w:tcPr>
          <w:tcW w:w="567" w:type="dxa"/>
          <w:tcBorders>
            <w:top w:val="single" w:sz="12" w:space="0" w:color="auto"/>
            <w:left w:val="single" w:sz="12" w:space="0" w:color="auto"/>
            <w:bottom w:val="single" w:sz="4" w:space="0" w:color="auto"/>
            <w:right w:val="single" w:sz="12" w:space="0" w:color="auto"/>
          </w:tcBorders>
          <w:vAlign w:val="center"/>
        </w:tcPr>
        <w:p w:rsidR="00B70EBA" w:rsidRDefault="00B70EBA">
          <w:pPr>
            <w:jc w:val="center"/>
            <w:rPr>
              <w:rFonts w:ascii="Arial" w:hAnsi="Arial" w:cs="Arial"/>
            </w:rPr>
          </w:pPr>
        </w:p>
      </w:tc>
      <w:tc>
        <w:tcPr>
          <w:tcW w:w="567" w:type="dxa"/>
          <w:tcBorders>
            <w:top w:val="single" w:sz="12" w:space="0" w:color="auto"/>
            <w:left w:val="single" w:sz="12" w:space="0" w:color="auto"/>
            <w:bottom w:val="single" w:sz="4" w:space="0" w:color="auto"/>
            <w:right w:val="single" w:sz="12" w:space="0" w:color="auto"/>
          </w:tcBorders>
          <w:vAlign w:val="center"/>
        </w:tcPr>
        <w:p w:rsidR="00B70EBA" w:rsidRDefault="00B70EBA">
          <w:pPr>
            <w:jc w:val="center"/>
            <w:rPr>
              <w:rFonts w:ascii="Arial" w:hAnsi="Arial" w:cs="Arial"/>
            </w:rPr>
          </w:pPr>
        </w:p>
      </w:tc>
      <w:tc>
        <w:tcPr>
          <w:tcW w:w="567" w:type="dxa"/>
          <w:tcBorders>
            <w:top w:val="single" w:sz="12" w:space="0" w:color="auto"/>
            <w:left w:val="single" w:sz="12" w:space="0" w:color="auto"/>
            <w:bottom w:val="single" w:sz="4" w:space="0" w:color="auto"/>
            <w:right w:val="single" w:sz="12" w:space="0" w:color="auto"/>
          </w:tcBorders>
          <w:vAlign w:val="center"/>
        </w:tcPr>
        <w:p w:rsidR="00B70EBA" w:rsidRDefault="00B70EBA">
          <w:pPr>
            <w:jc w:val="center"/>
            <w:rPr>
              <w:rFonts w:ascii="Arial" w:hAnsi="Arial" w:cs="Arial"/>
            </w:rPr>
          </w:pPr>
        </w:p>
      </w:tc>
      <w:tc>
        <w:tcPr>
          <w:tcW w:w="567" w:type="dxa"/>
          <w:tcBorders>
            <w:top w:val="single" w:sz="12" w:space="0" w:color="auto"/>
            <w:left w:val="single" w:sz="12" w:space="0" w:color="auto"/>
            <w:bottom w:val="single" w:sz="4" w:space="0" w:color="auto"/>
            <w:right w:val="single" w:sz="12" w:space="0" w:color="auto"/>
          </w:tcBorders>
          <w:vAlign w:val="center"/>
        </w:tcPr>
        <w:p w:rsidR="00B70EBA" w:rsidRDefault="00B70EBA">
          <w:pPr>
            <w:jc w:val="center"/>
            <w:rPr>
              <w:rFonts w:ascii="Arial" w:hAnsi="Arial" w:cs="Arial"/>
            </w:rPr>
          </w:pPr>
        </w:p>
      </w:tc>
      <w:tc>
        <w:tcPr>
          <w:tcW w:w="851" w:type="dxa"/>
          <w:tcBorders>
            <w:top w:val="single" w:sz="12" w:space="0" w:color="auto"/>
            <w:left w:val="single" w:sz="12" w:space="0" w:color="auto"/>
            <w:bottom w:val="single" w:sz="4" w:space="0" w:color="auto"/>
            <w:right w:val="single" w:sz="12" w:space="0" w:color="auto"/>
          </w:tcBorders>
          <w:vAlign w:val="center"/>
        </w:tcPr>
        <w:p w:rsidR="00B70EBA" w:rsidRDefault="00B70EBA">
          <w:pPr>
            <w:jc w:val="center"/>
            <w:rPr>
              <w:rFonts w:ascii="Arial" w:hAnsi="Arial" w:cs="Arial"/>
            </w:rPr>
          </w:pPr>
        </w:p>
      </w:tc>
      <w:tc>
        <w:tcPr>
          <w:tcW w:w="567" w:type="dxa"/>
          <w:tcBorders>
            <w:top w:val="single" w:sz="12" w:space="0" w:color="auto"/>
            <w:left w:val="single" w:sz="12" w:space="0" w:color="auto"/>
            <w:bottom w:val="single" w:sz="4" w:space="0" w:color="auto"/>
            <w:right w:val="single" w:sz="12" w:space="0" w:color="auto"/>
          </w:tcBorders>
          <w:vAlign w:val="center"/>
        </w:tcPr>
        <w:p w:rsidR="00B70EBA" w:rsidRDefault="00B70EBA">
          <w:pPr>
            <w:jc w:val="center"/>
            <w:rPr>
              <w:rFonts w:ascii="Arial" w:hAnsi="Arial" w:cs="Arial"/>
            </w:rPr>
          </w:pPr>
        </w:p>
      </w:tc>
      <w:tc>
        <w:tcPr>
          <w:tcW w:w="6237" w:type="dxa"/>
          <w:vMerge w:val="restart"/>
          <w:tcBorders>
            <w:top w:val="single" w:sz="12" w:space="0" w:color="auto"/>
            <w:left w:val="single" w:sz="12" w:space="0" w:color="auto"/>
            <w:bottom w:val="single" w:sz="12" w:space="0" w:color="auto"/>
            <w:right w:val="single" w:sz="12" w:space="0" w:color="auto"/>
          </w:tcBorders>
          <w:vAlign w:val="center"/>
        </w:tcPr>
        <w:p w:rsidR="00B70EBA" w:rsidRPr="00FB4FC8" w:rsidRDefault="00B70EBA" w:rsidP="002C00D2">
          <w:pPr>
            <w:jc w:val="center"/>
            <w:rPr>
              <w:b/>
              <w:bCs/>
              <w:color w:val="000000"/>
              <w:sz w:val="24"/>
            </w:rPr>
          </w:pPr>
          <w:r w:rsidRPr="00A31564">
            <w:rPr>
              <w:b/>
              <w:bCs/>
              <w:color w:val="000000"/>
              <w:sz w:val="24"/>
              <w:lang w:val="en-US"/>
            </w:rPr>
            <w:t>195/2-303</w:t>
          </w:r>
          <w:r w:rsidRPr="00A31564">
            <w:rPr>
              <w:b/>
              <w:bCs/>
              <w:color w:val="000000"/>
              <w:sz w:val="24"/>
            </w:rPr>
            <w:t>-2014-С</w:t>
          </w:r>
          <w:r w:rsidRPr="00FB4FC8">
            <w:rPr>
              <w:b/>
              <w:bCs/>
              <w:color w:val="000000"/>
              <w:sz w:val="24"/>
            </w:rPr>
            <w:t xml:space="preserve">.1 </w:t>
          </w:r>
        </w:p>
      </w:tc>
      <w:tc>
        <w:tcPr>
          <w:tcW w:w="567" w:type="dxa"/>
          <w:tcBorders>
            <w:top w:val="single" w:sz="12" w:space="0" w:color="auto"/>
            <w:left w:val="single" w:sz="12" w:space="0" w:color="auto"/>
            <w:bottom w:val="single" w:sz="12" w:space="0" w:color="auto"/>
            <w:right w:val="single" w:sz="12" w:space="0" w:color="auto"/>
          </w:tcBorders>
          <w:vAlign w:val="center"/>
        </w:tcPr>
        <w:p w:rsidR="00B70EBA" w:rsidRDefault="00B70EBA">
          <w:pPr>
            <w:jc w:val="center"/>
            <w:rPr>
              <w:rFonts w:ascii="Arial" w:hAnsi="Arial" w:cs="Arial"/>
            </w:rPr>
          </w:pPr>
          <w:r>
            <w:rPr>
              <w:rFonts w:ascii="Arial" w:hAnsi="Arial" w:cs="Arial"/>
              <w:sz w:val="18"/>
            </w:rPr>
            <w:t>Лист</w:t>
          </w:r>
        </w:p>
      </w:tc>
    </w:tr>
    <w:tr w:rsidR="00B70EBA">
      <w:trPr>
        <w:cantSplit/>
        <w:trHeight w:val="284"/>
      </w:trPr>
      <w:tc>
        <w:tcPr>
          <w:tcW w:w="567" w:type="dxa"/>
          <w:tcBorders>
            <w:top w:val="single" w:sz="4" w:space="0" w:color="auto"/>
            <w:left w:val="single" w:sz="12" w:space="0" w:color="auto"/>
            <w:bottom w:val="single" w:sz="12" w:space="0" w:color="auto"/>
            <w:right w:val="single" w:sz="12" w:space="0" w:color="auto"/>
          </w:tcBorders>
          <w:vAlign w:val="center"/>
        </w:tcPr>
        <w:p w:rsidR="00B70EBA" w:rsidRDefault="00B70EBA">
          <w:pPr>
            <w:jc w:val="center"/>
            <w:rPr>
              <w:rFonts w:ascii="Arial" w:hAnsi="Arial" w:cs="Arial"/>
            </w:rPr>
          </w:pPr>
        </w:p>
      </w:tc>
      <w:tc>
        <w:tcPr>
          <w:tcW w:w="567" w:type="dxa"/>
          <w:tcBorders>
            <w:top w:val="single" w:sz="4" w:space="0" w:color="auto"/>
            <w:left w:val="single" w:sz="12" w:space="0" w:color="auto"/>
            <w:bottom w:val="single" w:sz="12" w:space="0" w:color="auto"/>
            <w:right w:val="single" w:sz="12" w:space="0" w:color="auto"/>
          </w:tcBorders>
          <w:vAlign w:val="center"/>
        </w:tcPr>
        <w:p w:rsidR="00B70EBA" w:rsidRDefault="00B70EBA">
          <w:pPr>
            <w:jc w:val="center"/>
            <w:rPr>
              <w:rFonts w:ascii="Arial" w:hAnsi="Arial" w:cs="Arial"/>
            </w:rPr>
          </w:pPr>
        </w:p>
      </w:tc>
      <w:tc>
        <w:tcPr>
          <w:tcW w:w="567" w:type="dxa"/>
          <w:tcBorders>
            <w:top w:val="single" w:sz="4" w:space="0" w:color="auto"/>
            <w:left w:val="single" w:sz="12" w:space="0" w:color="auto"/>
            <w:bottom w:val="single" w:sz="12" w:space="0" w:color="auto"/>
            <w:right w:val="single" w:sz="12" w:space="0" w:color="auto"/>
          </w:tcBorders>
          <w:vAlign w:val="center"/>
        </w:tcPr>
        <w:p w:rsidR="00B70EBA" w:rsidRDefault="00B70EBA">
          <w:pPr>
            <w:jc w:val="center"/>
            <w:rPr>
              <w:rFonts w:ascii="Arial" w:hAnsi="Arial" w:cs="Arial"/>
            </w:rPr>
          </w:pPr>
        </w:p>
      </w:tc>
      <w:tc>
        <w:tcPr>
          <w:tcW w:w="567" w:type="dxa"/>
          <w:tcBorders>
            <w:top w:val="single" w:sz="4" w:space="0" w:color="auto"/>
            <w:left w:val="single" w:sz="12" w:space="0" w:color="auto"/>
            <w:bottom w:val="single" w:sz="12" w:space="0" w:color="auto"/>
            <w:right w:val="single" w:sz="12" w:space="0" w:color="auto"/>
          </w:tcBorders>
          <w:vAlign w:val="center"/>
        </w:tcPr>
        <w:p w:rsidR="00B70EBA" w:rsidRDefault="00B70EBA">
          <w:pPr>
            <w:jc w:val="center"/>
            <w:rPr>
              <w:rFonts w:ascii="Arial" w:hAnsi="Arial" w:cs="Arial"/>
            </w:rPr>
          </w:pPr>
        </w:p>
      </w:tc>
      <w:tc>
        <w:tcPr>
          <w:tcW w:w="851" w:type="dxa"/>
          <w:tcBorders>
            <w:top w:val="single" w:sz="4" w:space="0" w:color="auto"/>
            <w:left w:val="single" w:sz="12" w:space="0" w:color="auto"/>
            <w:bottom w:val="single" w:sz="12" w:space="0" w:color="auto"/>
            <w:right w:val="single" w:sz="12" w:space="0" w:color="auto"/>
          </w:tcBorders>
          <w:vAlign w:val="center"/>
        </w:tcPr>
        <w:p w:rsidR="00B70EBA" w:rsidRDefault="00B70EBA">
          <w:pPr>
            <w:jc w:val="center"/>
            <w:rPr>
              <w:rFonts w:ascii="Arial" w:hAnsi="Arial" w:cs="Arial"/>
            </w:rPr>
          </w:pPr>
        </w:p>
      </w:tc>
      <w:tc>
        <w:tcPr>
          <w:tcW w:w="567" w:type="dxa"/>
          <w:tcBorders>
            <w:top w:val="single" w:sz="4" w:space="0" w:color="auto"/>
            <w:left w:val="single" w:sz="12" w:space="0" w:color="auto"/>
            <w:bottom w:val="single" w:sz="12" w:space="0" w:color="auto"/>
            <w:right w:val="single" w:sz="12" w:space="0" w:color="auto"/>
          </w:tcBorders>
          <w:vAlign w:val="center"/>
        </w:tcPr>
        <w:p w:rsidR="00B70EBA" w:rsidRDefault="00B70EBA">
          <w:pPr>
            <w:jc w:val="center"/>
            <w:rPr>
              <w:rFonts w:ascii="Arial" w:hAnsi="Arial" w:cs="Arial"/>
            </w:rPr>
          </w:pPr>
        </w:p>
      </w:tc>
      <w:tc>
        <w:tcPr>
          <w:tcW w:w="6237" w:type="dxa"/>
          <w:vMerge/>
          <w:tcBorders>
            <w:top w:val="single" w:sz="12" w:space="0" w:color="auto"/>
            <w:left w:val="single" w:sz="12" w:space="0" w:color="auto"/>
            <w:bottom w:val="single" w:sz="12" w:space="0" w:color="auto"/>
            <w:right w:val="single" w:sz="12" w:space="0" w:color="auto"/>
          </w:tcBorders>
          <w:vAlign w:val="center"/>
        </w:tcPr>
        <w:p w:rsidR="00B70EBA" w:rsidRPr="007A5FF1" w:rsidRDefault="00B70EBA">
          <w:pPr>
            <w:rPr>
              <w:rFonts w:ascii="Arial" w:hAnsi="Arial" w:cs="Arial"/>
              <w:color w:val="000000"/>
            </w:rPr>
          </w:pPr>
        </w:p>
      </w:tc>
      <w:tc>
        <w:tcPr>
          <w:tcW w:w="567" w:type="dxa"/>
          <w:vMerge w:val="restart"/>
          <w:tcBorders>
            <w:top w:val="single" w:sz="12" w:space="0" w:color="auto"/>
            <w:left w:val="single" w:sz="12" w:space="0" w:color="auto"/>
            <w:bottom w:val="single" w:sz="12" w:space="0" w:color="auto"/>
            <w:right w:val="single" w:sz="12" w:space="0" w:color="auto"/>
          </w:tcBorders>
          <w:vAlign w:val="center"/>
        </w:tcPr>
        <w:p w:rsidR="00B70EBA" w:rsidRDefault="00887255">
          <w:pPr>
            <w:jc w:val="center"/>
            <w:rPr>
              <w:rFonts w:ascii="Arial" w:hAnsi="Arial" w:cs="Arial"/>
            </w:rPr>
          </w:pPr>
          <w:r w:rsidRPr="00887255">
            <w:rPr>
              <w:rStyle w:val="a6"/>
              <w:rFonts w:ascii="Arial" w:hAnsi="Arial" w:cs="Arial"/>
            </w:rPr>
            <w:fldChar w:fldCharType="begin"/>
          </w:r>
          <w:r w:rsidR="00B70EBA">
            <w:rPr>
              <w:rStyle w:val="a6"/>
              <w:rFonts w:ascii="Arial" w:hAnsi="Arial" w:cs="Arial"/>
            </w:rPr>
            <w:instrText xml:space="preserve"> PAGE </w:instrText>
          </w:r>
          <w:r w:rsidRPr="00887255">
            <w:rPr>
              <w:rStyle w:val="a6"/>
              <w:rFonts w:ascii="Arial" w:hAnsi="Arial" w:cs="Arial"/>
            </w:rPr>
            <w:fldChar w:fldCharType="separate"/>
          </w:r>
          <w:r w:rsidR="004479B4">
            <w:rPr>
              <w:rStyle w:val="a6"/>
              <w:rFonts w:ascii="Arial" w:hAnsi="Arial" w:cs="Arial"/>
              <w:noProof/>
            </w:rPr>
            <w:t>2</w:t>
          </w:r>
          <w:r>
            <w:rPr>
              <w:rStyle w:val="a6"/>
            </w:rPr>
            <w:fldChar w:fldCharType="end"/>
          </w:r>
        </w:p>
      </w:tc>
    </w:tr>
    <w:tr w:rsidR="00B70EBA">
      <w:trPr>
        <w:cantSplit/>
        <w:trHeight w:hRule="exact" w:val="284"/>
      </w:trPr>
      <w:tc>
        <w:tcPr>
          <w:tcW w:w="567" w:type="dxa"/>
          <w:tcBorders>
            <w:top w:val="single" w:sz="12" w:space="0" w:color="auto"/>
            <w:left w:val="single" w:sz="12" w:space="0" w:color="auto"/>
            <w:bottom w:val="single" w:sz="12" w:space="0" w:color="auto"/>
            <w:right w:val="single" w:sz="12" w:space="0" w:color="auto"/>
          </w:tcBorders>
          <w:vAlign w:val="center"/>
        </w:tcPr>
        <w:p w:rsidR="00B70EBA" w:rsidRDefault="00B70EBA">
          <w:pPr>
            <w:jc w:val="center"/>
            <w:rPr>
              <w:rFonts w:ascii="Arial" w:hAnsi="Arial" w:cs="Arial"/>
              <w:sz w:val="18"/>
            </w:rPr>
          </w:pPr>
          <w:r>
            <w:rPr>
              <w:rFonts w:ascii="Arial" w:hAnsi="Arial" w:cs="Arial"/>
              <w:sz w:val="18"/>
            </w:rPr>
            <w:t>Изм</w:t>
          </w:r>
        </w:p>
      </w:tc>
      <w:tc>
        <w:tcPr>
          <w:tcW w:w="567" w:type="dxa"/>
          <w:tcBorders>
            <w:top w:val="single" w:sz="12" w:space="0" w:color="auto"/>
            <w:left w:val="single" w:sz="12" w:space="0" w:color="auto"/>
            <w:bottom w:val="single" w:sz="12" w:space="0" w:color="auto"/>
            <w:right w:val="single" w:sz="12" w:space="0" w:color="auto"/>
          </w:tcBorders>
          <w:vAlign w:val="center"/>
        </w:tcPr>
        <w:p w:rsidR="00B70EBA" w:rsidRDefault="00B70EBA">
          <w:pPr>
            <w:jc w:val="center"/>
            <w:rPr>
              <w:rFonts w:ascii="Arial" w:hAnsi="Arial" w:cs="Arial"/>
              <w:spacing w:val="-20"/>
              <w:sz w:val="18"/>
            </w:rPr>
          </w:pPr>
          <w:r>
            <w:rPr>
              <w:rFonts w:ascii="Arial" w:hAnsi="Arial" w:cs="Arial"/>
              <w:spacing w:val="-20"/>
              <w:sz w:val="18"/>
            </w:rPr>
            <w:t>Кол</w:t>
          </w:r>
          <w:proofErr w:type="gramStart"/>
          <w:r>
            <w:rPr>
              <w:rFonts w:ascii="Arial" w:hAnsi="Arial" w:cs="Arial"/>
              <w:spacing w:val="-20"/>
              <w:sz w:val="18"/>
            </w:rPr>
            <w:t>.и</w:t>
          </w:r>
          <w:proofErr w:type="gramEnd"/>
          <w:r>
            <w:rPr>
              <w:rFonts w:ascii="Arial" w:hAnsi="Arial" w:cs="Arial"/>
              <w:spacing w:val="-20"/>
              <w:sz w:val="18"/>
            </w:rPr>
            <w:t>ч</w:t>
          </w:r>
        </w:p>
      </w:tc>
      <w:tc>
        <w:tcPr>
          <w:tcW w:w="567" w:type="dxa"/>
          <w:tcBorders>
            <w:top w:val="single" w:sz="12" w:space="0" w:color="auto"/>
            <w:left w:val="single" w:sz="12" w:space="0" w:color="auto"/>
            <w:bottom w:val="single" w:sz="12" w:space="0" w:color="auto"/>
            <w:right w:val="single" w:sz="12" w:space="0" w:color="auto"/>
          </w:tcBorders>
          <w:vAlign w:val="center"/>
        </w:tcPr>
        <w:p w:rsidR="00B70EBA" w:rsidRDefault="00B70EBA">
          <w:pPr>
            <w:jc w:val="center"/>
            <w:rPr>
              <w:rFonts w:ascii="Arial" w:hAnsi="Arial" w:cs="Arial"/>
              <w:spacing w:val="-20"/>
              <w:sz w:val="18"/>
            </w:rPr>
          </w:pPr>
          <w:r>
            <w:rPr>
              <w:rFonts w:ascii="Arial" w:hAnsi="Arial" w:cs="Arial"/>
              <w:spacing w:val="-20"/>
              <w:sz w:val="18"/>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B70EBA" w:rsidRDefault="00B70EBA">
          <w:pPr>
            <w:jc w:val="center"/>
            <w:rPr>
              <w:rFonts w:ascii="Arial" w:hAnsi="Arial" w:cs="Arial"/>
              <w:spacing w:val="-20"/>
              <w:sz w:val="18"/>
            </w:rPr>
          </w:pPr>
          <w:r>
            <w:rPr>
              <w:rFonts w:ascii="Arial" w:hAnsi="Arial" w:cs="Arial"/>
              <w:spacing w:val="-20"/>
              <w:sz w:val="18"/>
            </w:rPr>
            <w:t>№ док</w:t>
          </w:r>
        </w:p>
      </w:tc>
      <w:tc>
        <w:tcPr>
          <w:tcW w:w="851" w:type="dxa"/>
          <w:tcBorders>
            <w:top w:val="single" w:sz="12" w:space="0" w:color="auto"/>
            <w:left w:val="single" w:sz="12" w:space="0" w:color="auto"/>
            <w:bottom w:val="single" w:sz="12" w:space="0" w:color="auto"/>
            <w:right w:val="single" w:sz="12" w:space="0" w:color="auto"/>
          </w:tcBorders>
          <w:vAlign w:val="center"/>
        </w:tcPr>
        <w:p w:rsidR="00B70EBA" w:rsidRDefault="00B70EBA">
          <w:pPr>
            <w:jc w:val="center"/>
            <w:rPr>
              <w:rFonts w:ascii="Arial" w:hAnsi="Arial" w:cs="Arial"/>
              <w:sz w:val="18"/>
            </w:rPr>
          </w:pPr>
          <w:r>
            <w:rPr>
              <w:rFonts w:ascii="Arial" w:hAnsi="Arial" w:cs="Arial"/>
              <w:sz w:val="18"/>
            </w:rPr>
            <w:t>Подпись</w:t>
          </w:r>
        </w:p>
      </w:tc>
      <w:tc>
        <w:tcPr>
          <w:tcW w:w="567" w:type="dxa"/>
          <w:tcBorders>
            <w:top w:val="single" w:sz="12" w:space="0" w:color="auto"/>
            <w:left w:val="single" w:sz="12" w:space="0" w:color="auto"/>
            <w:bottom w:val="single" w:sz="12" w:space="0" w:color="auto"/>
            <w:right w:val="single" w:sz="12" w:space="0" w:color="auto"/>
          </w:tcBorders>
          <w:vAlign w:val="center"/>
        </w:tcPr>
        <w:p w:rsidR="00B70EBA" w:rsidRDefault="00B70EBA">
          <w:pPr>
            <w:jc w:val="center"/>
            <w:rPr>
              <w:rFonts w:ascii="Arial" w:hAnsi="Arial" w:cs="Arial"/>
              <w:sz w:val="18"/>
            </w:rPr>
          </w:pPr>
          <w:r>
            <w:rPr>
              <w:rFonts w:ascii="Arial" w:hAnsi="Arial" w:cs="Arial"/>
              <w:sz w:val="18"/>
            </w:rPr>
            <w:t>Дата</w:t>
          </w:r>
        </w:p>
      </w:tc>
      <w:tc>
        <w:tcPr>
          <w:tcW w:w="6237" w:type="dxa"/>
          <w:vMerge/>
          <w:tcBorders>
            <w:top w:val="single" w:sz="12" w:space="0" w:color="auto"/>
            <w:left w:val="single" w:sz="12" w:space="0" w:color="auto"/>
            <w:bottom w:val="single" w:sz="12" w:space="0" w:color="auto"/>
            <w:right w:val="single" w:sz="12" w:space="0" w:color="auto"/>
          </w:tcBorders>
          <w:vAlign w:val="center"/>
        </w:tcPr>
        <w:p w:rsidR="00B70EBA" w:rsidRPr="007A5FF1" w:rsidRDefault="00B70EBA">
          <w:pPr>
            <w:rPr>
              <w:rFonts w:ascii="Arial" w:hAnsi="Arial" w:cs="Arial"/>
              <w:color w:val="000000"/>
            </w:rPr>
          </w:pPr>
        </w:p>
      </w:tc>
      <w:tc>
        <w:tcPr>
          <w:tcW w:w="567" w:type="dxa"/>
          <w:vMerge/>
          <w:tcBorders>
            <w:top w:val="single" w:sz="12" w:space="0" w:color="auto"/>
            <w:left w:val="single" w:sz="12" w:space="0" w:color="auto"/>
            <w:bottom w:val="single" w:sz="12" w:space="0" w:color="auto"/>
            <w:right w:val="single" w:sz="12" w:space="0" w:color="auto"/>
          </w:tcBorders>
          <w:vAlign w:val="center"/>
        </w:tcPr>
        <w:p w:rsidR="00B70EBA" w:rsidRDefault="00B70EBA">
          <w:pPr>
            <w:rPr>
              <w:rFonts w:ascii="Arial" w:hAnsi="Arial" w:cs="Arial"/>
            </w:rPr>
          </w:pPr>
        </w:p>
      </w:tc>
    </w:tr>
  </w:tbl>
  <w:p w:rsidR="00B70EBA" w:rsidRDefault="00B70EBA">
    <w:pPr>
      <w:pStyle w:val="a5"/>
      <w:jc w:val="right"/>
      <w:rPr>
        <w:rFonts w:ascii="Arial Narrow" w:hAnsi="Arial Narrow"/>
        <w:i/>
        <w:iCs/>
        <w:sz w:val="16"/>
      </w:rPr>
    </w:pPr>
    <w:r>
      <w:rPr>
        <w:rFonts w:ascii="Arial Narrow" w:hAnsi="Arial Narrow"/>
        <w:i/>
        <w:iCs/>
        <w:sz w:val="16"/>
      </w:rPr>
      <w:t>Формат А</w:t>
    </w:r>
    <w:proofErr w:type="gramStart"/>
    <w:r>
      <w:rPr>
        <w:rFonts w:ascii="Arial Narrow" w:hAnsi="Arial Narrow"/>
        <w:i/>
        <w:iCs/>
        <w:sz w:val="16"/>
      </w:rPr>
      <w:t>4</w:t>
    </w:r>
    <w:proofErr w:type="gramEnd"/>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1" w:horzAnchor="page" w:tblpX="483" w:tblpY="11290"/>
      <w:tblOverlap w:val="never"/>
      <w:tblW w:w="0" w:type="auto"/>
      <w:tblBorders>
        <w:top w:val="single" w:sz="12" w:space="0" w:color="auto"/>
        <w:left w:val="single" w:sz="12" w:space="0" w:color="auto"/>
        <w:bottom w:val="single" w:sz="12" w:space="0" w:color="auto"/>
      </w:tblBorders>
      <w:tblLayout w:type="fixed"/>
      <w:tblLook w:val="0000"/>
    </w:tblPr>
    <w:tblGrid>
      <w:gridCol w:w="284"/>
      <w:gridCol w:w="396"/>
    </w:tblGrid>
    <w:tr w:rsidR="00B70EBA">
      <w:trPr>
        <w:trHeight w:hRule="exact" w:val="1418"/>
      </w:trPr>
      <w:tc>
        <w:tcPr>
          <w:tcW w:w="284" w:type="dxa"/>
          <w:tcBorders>
            <w:top w:val="single" w:sz="12" w:space="0" w:color="auto"/>
            <w:left w:val="single" w:sz="12" w:space="0" w:color="auto"/>
            <w:bottom w:val="single" w:sz="12" w:space="0" w:color="auto"/>
            <w:right w:val="single" w:sz="12" w:space="0" w:color="auto"/>
          </w:tcBorders>
          <w:textDirection w:val="btLr"/>
          <w:vAlign w:val="center"/>
        </w:tcPr>
        <w:p w:rsidR="00B70EBA" w:rsidRDefault="00B70EBA">
          <w:pPr>
            <w:pStyle w:val="a3"/>
            <w:tabs>
              <w:tab w:val="left" w:pos="708"/>
            </w:tabs>
            <w:ind w:left="113" w:right="113"/>
            <w:jc w:val="center"/>
            <w:rPr>
              <w:rFonts w:ascii="Arial" w:hAnsi="Arial" w:cs="Arial"/>
              <w:i/>
              <w:iCs/>
              <w:sz w:val="18"/>
            </w:rPr>
          </w:pPr>
          <w:proofErr w:type="spellStart"/>
          <w:r>
            <w:rPr>
              <w:rFonts w:ascii="Arial" w:hAnsi="Arial" w:cs="Arial"/>
              <w:i/>
              <w:iCs/>
              <w:sz w:val="18"/>
            </w:rPr>
            <w:t>Взам</w:t>
          </w:r>
          <w:proofErr w:type="spellEnd"/>
          <w:r>
            <w:rPr>
              <w:rFonts w:ascii="Arial" w:hAnsi="Arial" w:cs="Arial"/>
              <w:i/>
              <w:iCs/>
              <w:sz w:val="18"/>
            </w:rPr>
            <w:t xml:space="preserve">. </w:t>
          </w:r>
          <w:proofErr w:type="spellStart"/>
          <w:r>
            <w:rPr>
              <w:rFonts w:ascii="Arial" w:hAnsi="Arial" w:cs="Arial"/>
              <w:i/>
              <w:iCs/>
              <w:sz w:val="18"/>
            </w:rPr>
            <w:t>инв.№</w:t>
          </w:r>
          <w:proofErr w:type="spellEnd"/>
        </w:p>
      </w:tc>
      <w:tc>
        <w:tcPr>
          <w:tcW w:w="396" w:type="dxa"/>
          <w:tcBorders>
            <w:top w:val="single" w:sz="12" w:space="0" w:color="auto"/>
            <w:left w:val="single" w:sz="12" w:space="0" w:color="auto"/>
            <w:bottom w:val="single" w:sz="12" w:space="0" w:color="auto"/>
            <w:right w:val="nil"/>
          </w:tcBorders>
          <w:textDirection w:val="btLr"/>
          <w:vAlign w:val="center"/>
        </w:tcPr>
        <w:p w:rsidR="00B70EBA" w:rsidRDefault="00B70EBA">
          <w:pPr>
            <w:pStyle w:val="a3"/>
            <w:tabs>
              <w:tab w:val="left" w:pos="708"/>
            </w:tabs>
            <w:ind w:left="113" w:right="113"/>
            <w:jc w:val="center"/>
            <w:rPr>
              <w:rFonts w:ascii="Arial" w:hAnsi="Arial" w:cs="Arial"/>
            </w:rPr>
          </w:pPr>
        </w:p>
      </w:tc>
    </w:tr>
    <w:tr w:rsidR="00B70EBA" w:rsidTr="007C5DF9">
      <w:trPr>
        <w:trHeight w:hRule="exact" w:val="1985"/>
      </w:trPr>
      <w:tc>
        <w:tcPr>
          <w:tcW w:w="284" w:type="dxa"/>
          <w:tcBorders>
            <w:top w:val="single" w:sz="12" w:space="0" w:color="auto"/>
            <w:left w:val="single" w:sz="12" w:space="0" w:color="auto"/>
            <w:bottom w:val="single" w:sz="12" w:space="0" w:color="auto"/>
            <w:right w:val="single" w:sz="12" w:space="0" w:color="auto"/>
          </w:tcBorders>
          <w:textDirection w:val="btLr"/>
          <w:vAlign w:val="center"/>
        </w:tcPr>
        <w:p w:rsidR="00B70EBA" w:rsidRDefault="00B70EBA">
          <w:pPr>
            <w:pStyle w:val="a3"/>
            <w:tabs>
              <w:tab w:val="left" w:pos="708"/>
            </w:tabs>
            <w:ind w:left="113" w:right="113"/>
            <w:jc w:val="center"/>
            <w:rPr>
              <w:rFonts w:ascii="Arial" w:hAnsi="Arial" w:cs="Arial"/>
              <w:i/>
              <w:iCs/>
              <w:sz w:val="18"/>
            </w:rPr>
          </w:pPr>
          <w:r>
            <w:rPr>
              <w:rFonts w:ascii="Arial" w:hAnsi="Arial" w:cs="Arial"/>
              <w:i/>
              <w:iCs/>
              <w:sz w:val="18"/>
            </w:rPr>
            <w:t>Подпись и дата</w:t>
          </w:r>
        </w:p>
      </w:tc>
      <w:tc>
        <w:tcPr>
          <w:tcW w:w="396" w:type="dxa"/>
          <w:tcBorders>
            <w:top w:val="single" w:sz="12" w:space="0" w:color="auto"/>
            <w:left w:val="single" w:sz="12" w:space="0" w:color="auto"/>
            <w:bottom w:val="single" w:sz="12" w:space="0" w:color="auto"/>
            <w:right w:val="nil"/>
          </w:tcBorders>
          <w:textDirection w:val="btLr"/>
          <w:vAlign w:val="center"/>
        </w:tcPr>
        <w:p w:rsidR="00B70EBA" w:rsidRDefault="00B70EBA">
          <w:pPr>
            <w:pStyle w:val="a3"/>
            <w:tabs>
              <w:tab w:val="left" w:pos="708"/>
            </w:tabs>
            <w:ind w:left="113" w:right="113"/>
            <w:jc w:val="center"/>
            <w:rPr>
              <w:rFonts w:ascii="Arial" w:hAnsi="Arial" w:cs="Arial"/>
            </w:rPr>
          </w:pPr>
        </w:p>
      </w:tc>
    </w:tr>
    <w:tr w:rsidR="00B70EBA" w:rsidTr="007C5DF9">
      <w:trPr>
        <w:trHeight w:hRule="exact" w:val="1418"/>
      </w:trPr>
      <w:tc>
        <w:tcPr>
          <w:tcW w:w="284" w:type="dxa"/>
          <w:tcBorders>
            <w:top w:val="single" w:sz="12" w:space="0" w:color="auto"/>
            <w:left w:val="single" w:sz="12" w:space="0" w:color="auto"/>
            <w:bottom w:val="single" w:sz="4" w:space="0" w:color="auto"/>
            <w:right w:val="single" w:sz="12" w:space="0" w:color="auto"/>
          </w:tcBorders>
          <w:textDirection w:val="btLr"/>
          <w:vAlign w:val="center"/>
        </w:tcPr>
        <w:p w:rsidR="00B70EBA" w:rsidRDefault="00B70EBA">
          <w:pPr>
            <w:pStyle w:val="a3"/>
            <w:tabs>
              <w:tab w:val="left" w:pos="708"/>
            </w:tabs>
            <w:ind w:left="113" w:right="113"/>
            <w:jc w:val="center"/>
            <w:rPr>
              <w:rFonts w:ascii="Arial" w:hAnsi="Arial" w:cs="Arial"/>
              <w:i/>
              <w:iCs/>
              <w:sz w:val="18"/>
            </w:rPr>
          </w:pPr>
          <w:r>
            <w:rPr>
              <w:rFonts w:ascii="Arial" w:hAnsi="Arial" w:cs="Arial"/>
              <w:i/>
              <w:iCs/>
              <w:sz w:val="18"/>
            </w:rPr>
            <w:t>Инв. № подл.</w:t>
          </w:r>
        </w:p>
      </w:tc>
      <w:tc>
        <w:tcPr>
          <w:tcW w:w="396" w:type="dxa"/>
          <w:tcBorders>
            <w:top w:val="single" w:sz="12" w:space="0" w:color="auto"/>
            <w:left w:val="single" w:sz="12" w:space="0" w:color="auto"/>
            <w:bottom w:val="single" w:sz="4" w:space="0" w:color="auto"/>
            <w:right w:val="nil"/>
          </w:tcBorders>
          <w:textDirection w:val="btLr"/>
          <w:vAlign w:val="center"/>
        </w:tcPr>
        <w:p w:rsidR="00B70EBA" w:rsidRDefault="00B70EBA" w:rsidP="00343775">
          <w:pPr>
            <w:pStyle w:val="a3"/>
            <w:tabs>
              <w:tab w:val="left" w:pos="708"/>
            </w:tabs>
            <w:ind w:left="113" w:right="113"/>
            <w:jc w:val="center"/>
            <w:rPr>
              <w:rFonts w:ascii="Arial" w:hAnsi="Arial" w:cs="Arial"/>
            </w:rPr>
          </w:pPr>
        </w:p>
      </w:tc>
    </w:tr>
  </w:tbl>
  <w:p w:rsidR="00B70EBA" w:rsidRPr="009776FE" w:rsidRDefault="00B70EBA" w:rsidP="009776FE">
    <w:pPr>
      <w:rPr>
        <w:vanish/>
      </w:rPr>
    </w:pPr>
  </w:p>
  <w:tbl>
    <w:tblPr>
      <w:tblW w:w="10490" w:type="dxa"/>
      <w:tblInd w:w="-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tblPr>
    <w:tblGrid>
      <w:gridCol w:w="568"/>
      <w:gridCol w:w="567"/>
      <w:gridCol w:w="567"/>
      <w:gridCol w:w="567"/>
      <w:gridCol w:w="852"/>
      <w:gridCol w:w="567"/>
      <w:gridCol w:w="3955"/>
      <w:gridCol w:w="863"/>
      <w:gridCol w:w="851"/>
      <w:gridCol w:w="1133"/>
    </w:tblGrid>
    <w:tr w:rsidR="00B70EBA">
      <w:trPr>
        <w:cantSplit/>
        <w:trHeight w:hRule="exact" w:val="284"/>
      </w:trPr>
      <w:tc>
        <w:tcPr>
          <w:tcW w:w="568" w:type="dxa"/>
          <w:tcBorders>
            <w:bottom w:val="single" w:sz="4" w:space="0" w:color="auto"/>
          </w:tcBorders>
          <w:vAlign w:val="center"/>
        </w:tcPr>
        <w:p w:rsidR="00B70EBA" w:rsidRDefault="00B70EBA">
          <w:pPr>
            <w:jc w:val="center"/>
            <w:rPr>
              <w:rFonts w:ascii="Arial" w:hAnsi="Arial" w:cs="Arial"/>
              <w:i/>
              <w:iCs/>
              <w:lang w:val="en-US"/>
            </w:rPr>
          </w:pPr>
        </w:p>
      </w:tc>
      <w:tc>
        <w:tcPr>
          <w:tcW w:w="567" w:type="dxa"/>
          <w:tcBorders>
            <w:bottom w:val="single" w:sz="4" w:space="0" w:color="auto"/>
          </w:tcBorders>
          <w:vAlign w:val="center"/>
        </w:tcPr>
        <w:p w:rsidR="00B70EBA" w:rsidRDefault="00B70EBA">
          <w:pPr>
            <w:jc w:val="center"/>
            <w:rPr>
              <w:rFonts w:ascii="Arial" w:hAnsi="Arial" w:cs="Arial"/>
              <w:i/>
              <w:iCs/>
            </w:rPr>
          </w:pPr>
        </w:p>
      </w:tc>
      <w:tc>
        <w:tcPr>
          <w:tcW w:w="567" w:type="dxa"/>
          <w:tcBorders>
            <w:bottom w:val="single" w:sz="4" w:space="0" w:color="auto"/>
          </w:tcBorders>
          <w:vAlign w:val="center"/>
        </w:tcPr>
        <w:p w:rsidR="00B70EBA" w:rsidRDefault="00B70EBA">
          <w:pPr>
            <w:jc w:val="center"/>
            <w:rPr>
              <w:rFonts w:ascii="Arial" w:hAnsi="Arial" w:cs="Arial"/>
              <w:i/>
              <w:iCs/>
            </w:rPr>
          </w:pPr>
        </w:p>
      </w:tc>
      <w:tc>
        <w:tcPr>
          <w:tcW w:w="567" w:type="dxa"/>
          <w:tcBorders>
            <w:bottom w:val="single" w:sz="4" w:space="0" w:color="auto"/>
          </w:tcBorders>
          <w:vAlign w:val="center"/>
        </w:tcPr>
        <w:p w:rsidR="00B70EBA" w:rsidRDefault="00B70EBA">
          <w:pPr>
            <w:jc w:val="center"/>
            <w:rPr>
              <w:rFonts w:ascii="Arial" w:hAnsi="Arial" w:cs="Arial"/>
              <w:i/>
              <w:iCs/>
            </w:rPr>
          </w:pPr>
        </w:p>
      </w:tc>
      <w:tc>
        <w:tcPr>
          <w:tcW w:w="852" w:type="dxa"/>
          <w:tcBorders>
            <w:bottom w:val="single" w:sz="4" w:space="0" w:color="auto"/>
          </w:tcBorders>
          <w:vAlign w:val="center"/>
        </w:tcPr>
        <w:p w:rsidR="00B70EBA" w:rsidRDefault="00B70EBA">
          <w:pPr>
            <w:jc w:val="center"/>
            <w:rPr>
              <w:rFonts w:ascii="Arial" w:hAnsi="Arial" w:cs="Arial"/>
              <w:i/>
              <w:iCs/>
            </w:rPr>
          </w:pPr>
        </w:p>
      </w:tc>
      <w:tc>
        <w:tcPr>
          <w:tcW w:w="567" w:type="dxa"/>
          <w:tcBorders>
            <w:bottom w:val="single" w:sz="4" w:space="0" w:color="auto"/>
          </w:tcBorders>
          <w:vAlign w:val="center"/>
        </w:tcPr>
        <w:p w:rsidR="00B70EBA" w:rsidRDefault="00B70EBA">
          <w:pPr>
            <w:jc w:val="center"/>
            <w:rPr>
              <w:rFonts w:ascii="Arial" w:hAnsi="Arial" w:cs="Arial"/>
              <w:i/>
              <w:iCs/>
            </w:rPr>
          </w:pPr>
        </w:p>
      </w:tc>
      <w:tc>
        <w:tcPr>
          <w:tcW w:w="6802" w:type="dxa"/>
          <w:gridSpan w:val="4"/>
          <w:vMerge w:val="restart"/>
          <w:vAlign w:val="center"/>
        </w:tcPr>
        <w:p w:rsidR="00B70EBA" w:rsidRPr="00273709" w:rsidRDefault="008D52DF" w:rsidP="00291069">
          <w:pPr>
            <w:jc w:val="center"/>
            <w:rPr>
              <w:b/>
              <w:bCs/>
              <w:color w:val="000000"/>
              <w:sz w:val="28"/>
            </w:rPr>
          </w:pPr>
          <w:r>
            <w:rPr>
              <w:b/>
              <w:bCs/>
              <w:color w:val="000000"/>
              <w:sz w:val="28"/>
              <w:lang w:val="en-US"/>
            </w:rPr>
            <w:t>201/2-291</w:t>
          </w:r>
          <w:r w:rsidR="00B70EBA" w:rsidRPr="00273709">
            <w:rPr>
              <w:b/>
              <w:bCs/>
              <w:color w:val="000000"/>
              <w:sz w:val="28"/>
            </w:rPr>
            <w:t xml:space="preserve">-2014-С </w:t>
          </w:r>
        </w:p>
      </w:tc>
    </w:tr>
    <w:tr w:rsidR="00B70EBA">
      <w:trPr>
        <w:cantSplit/>
        <w:trHeight w:hRule="exact" w:val="284"/>
      </w:trPr>
      <w:tc>
        <w:tcPr>
          <w:tcW w:w="568" w:type="dxa"/>
          <w:tcBorders>
            <w:top w:val="single" w:sz="4" w:space="0" w:color="auto"/>
          </w:tcBorders>
          <w:vAlign w:val="center"/>
        </w:tcPr>
        <w:p w:rsidR="00B70EBA" w:rsidRDefault="00B70EBA">
          <w:pPr>
            <w:jc w:val="center"/>
            <w:rPr>
              <w:rFonts w:ascii="Arial" w:hAnsi="Arial" w:cs="Arial"/>
              <w:i/>
              <w:iCs/>
            </w:rPr>
          </w:pPr>
        </w:p>
      </w:tc>
      <w:tc>
        <w:tcPr>
          <w:tcW w:w="567" w:type="dxa"/>
          <w:tcBorders>
            <w:top w:val="single" w:sz="4" w:space="0" w:color="auto"/>
          </w:tcBorders>
          <w:vAlign w:val="center"/>
        </w:tcPr>
        <w:p w:rsidR="00B70EBA" w:rsidRDefault="00B70EBA">
          <w:pPr>
            <w:jc w:val="center"/>
            <w:rPr>
              <w:rFonts w:ascii="Arial" w:hAnsi="Arial" w:cs="Arial"/>
              <w:i/>
              <w:iCs/>
            </w:rPr>
          </w:pPr>
        </w:p>
      </w:tc>
      <w:tc>
        <w:tcPr>
          <w:tcW w:w="567" w:type="dxa"/>
          <w:tcBorders>
            <w:top w:val="single" w:sz="4" w:space="0" w:color="auto"/>
          </w:tcBorders>
          <w:vAlign w:val="center"/>
        </w:tcPr>
        <w:p w:rsidR="00B70EBA" w:rsidRDefault="00B70EBA">
          <w:pPr>
            <w:jc w:val="center"/>
            <w:rPr>
              <w:rFonts w:ascii="Arial" w:hAnsi="Arial" w:cs="Arial"/>
              <w:i/>
              <w:iCs/>
            </w:rPr>
          </w:pPr>
        </w:p>
      </w:tc>
      <w:tc>
        <w:tcPr>
          <w:tcW w:w="567" w:type="dxa"/>
          <w:tcBorders>
            <w:top w:val="single" w:sz="4" w:space="0" w:color="auto"/>
          </w:tcBorders>
          <w:vAlign w:val="center"/>
        </w:tcPr>
        <w:p w:rsidR="00B70EBA" w:rsidRDefault="00B70EBA">
          <w:pPr>
            <w:jc w:val="center"/>
            <w:rPr>
              <w:rFonts w:ascii="Arial" w:hAnsi="Arial" w:cs="Arial"/>
              <w:i/>
              <w:iCs/>
            </w:rPr>
          </w:pPr>
        </w:p>
      </w:tc>
      <w:tc>
        <w:tcPr>
          <w:tcW w:w="852" w:type="dxa"/>
          <w:tcBorders>
            <w:top w:val="single" w:sz="4" w:space="0" w:color="auto"/>
          </w:tcBorders>
          <w:vAlign w:val="center"/>
        </w:tcPr>
        <w:p w:rsidR="00B70EBA" w:rsidRDefault="00B70EBA">
          <w:pPr>
            <w:jc w:val="center"/>
            <w:rPr>
              <w:rFonts w:ascii="Arial" w:hAnsi="Arial" w:cs="Arial"/>
              <w:i/>
              <w:iCs/>
            </w:rPr>
          </w:pPr>
        </w:p>
      </w:tc>
      <w:tc>
        <w:tcPr>
          <w:tcW w:w="567" w:type="dxa"/>
          <w:tcBorders>
            <w:top w:val="single" w:sz="4" w:space="0" w:color="auto"/>
          </w:tcBorders>
          <w:vAlign w:val="center"/>
        </w:tcPr>
        <w:p w:rsidR="00B70EBA" w:rsidRDefault="00B70EBA">
          <w:pPr>
            <w:jc w:val="center"/>
            <w:rPr>
              <w:rFonts w:ascii="Arial" w:hAnsi="Arial" w:cs="Arial"/>
              <w:i/>
              <w:iCs/>
            </w:rPr>
          </w:pPr>
        </w:p>
      </w:tc>
      <w:tc>
        <w:tcPr>
          <w:tcW w:w="6802" w:type="dxa"/>
          <w:gridSpan w:val="4"/>
          <w:vMerge/>
          <w:vAlign w:val="center"/>
        </w:tcPr>
        <w:p w:rsidR="00B70EBA" w:rsidRDefault="00B70EBA">
          <w:pPr>
            <w:rPr>
              <w:rFonts w:ascii="Arial" w:hAnsi="Arial" w:cs="Arial"/>
              <w:i/>
              <w:iCs/>
            </w:rPr>
          </w:pPr>
        </w:p>
      </w:tc>
    </w:tr>
    <w:tr w:rsidR="00B70EBA">
      <w:trPr>
        <w:cantSplit/>
        <w:trHeight w:hRule="exact" w:val="284"/>
      </w:trPr>
      <w:tc>
        <w:tcPr>
          <w:tcW w:w="568" w:type="dxa"/>
          <w:tcBorders>
            <w:bottom w:val="single" w:sz="12" w:space="0" w:color="auto"/>
          </w:tcBorders>
          <w:vAlign w:val="center"/>
        </w:tcPr>
        <w:p w:rsidR="00B70EBA" w:rsidRDefault="00B70EBA">
          <w:pPr>
            <w:jc w:val="center"/>
            <w:rPr>
              <w:rFonts w:ascii="Arial" w:hAnsi="Arial" w:cs="Arial"/>
              <w:sz w:val="18"/>
            </w:rPr>
          </w:pPr>
          <w:r>
            <w:rPr>
              <w:rFonts w:ascii="Arial" w:hAnsi="Arial" w:cs="Arial"/>
              <w:sz w:val="18"/>
            </w:rPr>
            <w:t>Изм</w:t>
          </w:r>
        </w:p>
      </w:tc>
      <w:tc>
        <w:tcPr>
          <w:tcW w:w="567" w:type="dxa"/>
          <w:tcBorders>
            <w:bottom w:val="single" w:sz="12" w:space="0" w:color="auto"/>
          </w:tcBorders>
          <w:vAlign w:val="center"/>
        </w:tcPr>
        <w:p w:rsidR="00B70EBA" w:rsidRDefault="00B70EBA">
          <w:pPr>
            <w:jc w:val="center"/>
            <w:rPr>
              <w:rFonts w:ascii="Arial" w:hAnsi="Arial" w:cs="Arial"/>
              <w:spacing w:val="-20"/>
              <w:sz w:val="18"/>
            </w:rPr>
          </w:pPr>
          <w:r>
            <w:rPr>
              <w:rFonts w:ascii="Arial" w:hAnsi="Arial" w:cs="Arial"/>
              <w:spacing w:val="-20"/>
              <w:sz w:val="18"/>
            </w:rPr>
            <w:t>Кол.</w:t>
          </w:r>
        </w:p>
      </w:tc>
      <w:tc>
        <w:tcPr>
          <w:tcW w:w="567" w:type="dxa"/>
          <w:tcBorders>
            <w:bottom w:val="single" w:sz="12" w:space="0" w:color="auto"/>
          </w:tcBorders>
          <w:vAlign w:val="center"/>
        </w:tcPr>
        <w:p w:rsidR="00B70EBA" w:rsidRDefault="00B70EBA">
          <w:pPr>
            <w:jc w:val="center"/>
            <w:rPr>
              <w:rFonts w:ascii="Arial" w:hAnsi="Arial" w:cs="Arial"/>
              <w:spacing w:val="-20"/>
              <w:sz w:val="18"/>
            </w:rPr>
          </w:pPr>
          <w:r>
            <w:rPr>
              <w:rFonts w:ascii="Arial" w:hAnsi="Arial" w:cs="Arial"/>
              <w:spacing w:val="-20"/>
              <w:sz w:val="18"/>
            </w:rPr>
            <w:t>Лист</w:t>
          </w:r>
        </w:p>
      </w:tc>
      <w:tc>
        <w:tcPr>
          <w:tcW w:w="567" w:type="dxa"/>
          <w:tcBorders>
            <w:bottom w:val="single" w:sz="12" w:space="0" w:color="auto"/>
          </w:tcBorders>
          <w:vAlign w:val="center"/>
        </w:tcPr>
        <w:p w:rsidR="00B70EBA" w:rsidRDefault="00B70EBA">
          <w:pPr>
            <w:jc w:val="center"/>
            <w:rPr>
              <w:rFonts w:ascii="Arial" w:hAnsi="Arial" w:cs="Arial"/>
              <w:spacing w:val="-20"/>
              <w:sz w:val="18"/>
            </w:rPr>
          </w:pPr>
          <w:r>
            <w:rPr>
              <w:rFonts w:ascii="Arial" w:hAnsi="Arial" w:cs="Arial"/>
              <w:spacing w:val="-20"/>
              <w:sz w:val="18"/>
            </w:rPr>
            <w:t>№ док</w:t>
          </w:r>
        </w:p>
      </w:tc>
      <w:tc>
        <w:tcPr>
          <w:tcW w:w="852" w:type="dxa"/>
          <w:tcBorders>
            <w:bottom w:val="single" w:sz="12" w:space="0" w:color="auto"/>
          </w:tcBorders>
          <w:vAlign w:val="center"/>
        </w:tcPr>
        <w:p w:rsidR="00B70EBA" w:rsidRDefault="00B70EBA">
          <w:pPr>
            <w:jc w:val="center"/>
            <w:rPr>
              <w:rFonts w:ascii="Arial" w:hAnsi="Arial" w:cs="Arial"/>
              <w:sz w:val="18"/>
            </w:rPr>
          </w:pPr>
          <w:r>
            <w:rPr>
              <w:rFonts w:ascii="Arial" w:hAnsi="Arial" w:cs="Arial"/>
              <w:sz w:val="18"/>
            </w:rPr>
            <w:t>Подпись</w:t>
          </w:r>
        </w:p>
      </w:tc>
      <w:tc>
        <w:tcPr>
          <w:tcW w:w="567" w:type="dxa"/>
          <w:tcBorders>
            <w:bottom w:val="single" w:sz="12" w:space="0" w:color="auto"/>
          </w:tcBorders>
          <w:vAlign w:val="center"/>
        </w:tcPr>
        <w:p w:rsidR="00B70EBA" w:rsidRDefault="00B70EBA">
          <w:pPr>
            <w:jc w:val="center"/>
            <w:rPr>
              <w:rFonts w:ascii="Arial" w:hAnsi="Arial" w:cs="Arial"/>
              <w:sz w:val="18"/>
            </w:rPr>
          </w:pPr>
          <w:r>
            <w:rPr>
              <w:rFonts w:ascii="Arial" w:hAnsi="Arial" w:cs="Arial"/>
              <w:sz w:val="18"/>
            </w:rPr>
            <w:t>Дата</w:t>
          </w:r>
        </w:p>
      </w:tc>
      <w:tc>
        <w:tcPr>
          <w:tcW w:w="6802" w:type="dxa"/>
          <w:gridSpan w:val="4"/>
          <w:vMerge/>
          <w:vAlign w:val="center"/>
        </w:tcPr>
        <w:p w:rsidR="00B70EBA" w:rsidRDefault="00B70EBA">
          <w:pPr>
            <w:rPr>
              <w:rFonts w:ascii="Arial" w:hAnsi="Arial" w:cs="Arial"/>
              <w:i/>
              <w:iCs/>
            </w:rPr>
          </w:pPr>
        </w:p>
      </w:tc>
    </w:tr>
    <w:tr w:rsidR="00B70EBA">
      <w:trPr>
        <w:cantSplit/>
        <w:trHeight w:hRule="exact" w:val="284"/>
      </w:trPr>
      <w:tc>
        <w:tcPr>
          <w:tcW w:w="1135" w:type="dxa"/>
          <w:gridSpan w:val="2"/>
          <w:tcBorders>
            <w:bottom w:val="single" w:sz="4" w:space="0" w:color="auto"/>
          </w:tcBorders>
          <w:vAlign w:val="center"/>
        </w:tcPr>
        <w:p w:rsidR="00B70EBA" w:rsidRPr="004C07DC" w:rsidRDefault="00B70EBA" w:rsidP="00CC6FD9">
          <w:pPr>
            <w:jc w:val="center"/>
            <w:rPr>
              <w:rFonts w:ascii="Arial" w:hAnsi="Arial" w:cs="Arial"/>
              <w:iCs/>
            </w:rPr>
          </w:pPr>
          <w:r w:rsidRPr="004C07DC">
            <w:rPr>
              <w:rFonts w:ascii="Arial" w:hAnsi="Arial" w:cs="Arial"/>
              <w:iCs/>
            </w:rPr>
            <w:t>Разработал</w:t>
          </w:r>
        </w:p>
      </w:tc>
      <w:tc>
        <w:tcPr>
          <w:tcW w:w="1134" w:type="dxa"/>
          <w:gridSpan w:val="2"/>
          <w:tcBorders>
            <w:bottom w:val="single" w:sz="4" w:space="0" w:color="auto"/>
          </w:tcBorders>
          <w:vAlign w:val="center"/>
        </w:tcPr>
        <w:p w:rsidR="00B70EBA" w:rsidRPr="001238C7" w:rsidRDefault="00B70EBA" w:rsidP="00CC6FD9">
          <w:pPr>
            <w:pStyle w:val="a3"/>
            <w:tabs>
              <w:tab w:val="left" w:pos="900"/>
            </w:tabs>
            <w:rPr>
              <w:rFonts w:cs="Arial"/>
              <w:iCs/>
            </w:rPr>
          </w:pPr>
          <w:r w:rsidRPr="001238C7">
            <w:rPr>
              <w:rFonts w:cs="Arial"/>
              <w:iCs/>
            </w:rPr>
            <w:t>Чуракова</w:t>
          </w:r>
        </w:p>
      </w:tc>
      <w:tc>
        <w:tcPr>
          <w:tcW w:w="852" w:type="dxa"/>
          <w:tcBorders>
            <w:bottom w:val="single" w:sz="4" w:space="0" w:color="auto"/>
          </w:tcBorders>
          <w:vAlign w:val="center"/>
        </w:tcPr>
        <w:p w:rsidR="00B70EBA" w:rsidRPr="00F337D3" w:rsidRDefault="00B70EBA" w:rsidP="00CC6FD9">
          <w:pPr>
            <w:jc w:val="center"/>
            <w:rPr>
              <w:rFonts w:cs="Arial"/>
              <w:i/>
              <w:iCs/>
            </w:rPr>
          </w:pPr>
          <w:r>
            <w:object w:dxaOrig="4320" w:dyaOrig="3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0.8pt" o:ole="">
                <v:imagedata r:id="rId1" o:title=""/>
              </v:shape>
              <o:OLEObject Type="Embed" ProgID="AutoCAD.Drawing.18" ShapeID="_x0000_i1025" DrawAspect="Content" ObjectID="_1474453446" r:id="rId2"/>
            </w:object>
          </w:r>
        </w:p>
      </w:tc>
      <w:tc>
        <w:tcPr>
          <w:tcW w:w="567" w:type="dxa"/>
          <w:tcBorders>
            <w:bottom w:val="single" w:sz="4" w:space="0" w:color="auto"/>
          </w:tcBorders>
          <w:vAlign w:val="center"/>
        </w:tcPr>
        <w:p w:rsidR="00B70EBA" w:rsidRPr="005924D3" w:rsidRDefault="00B70EBA" w:rsidP="00CC6FD9">
          <w:pPr>
            <w:jc w:val="center"/>
            <w:rPr>
              <w:rFonts w:ascii="Arial" w:hAnsi="Arial" w:cs="Arial"/>
            </w:rPr>
          </w:pPr>
          <w:r>
            <w:rPr>
              <w:rFonts w:ascii="Arial" w:hAnsi="Arial" w:cs="Arial"/>
            </w:rPr>
            <w:t>0</w:t>
          </w:r>
          <w:r>
            <w:rPr>
              <w:rFonts w:ascii="Arial" w:hAnsi="Arial" w:cs="Arial"/>
              <w:lang w:val="en-US"/>
            </w:rPr>
            <w:t>7</w:t>
          </w:r>
          <w:r w:rsidRPr="005924D3">
            <w:rPr>
              <w:rFonts w:ascii="Arial" w:hAnsi="Arial" w:cs="Arial"/>
            </w:rPr>
            <w:t>.14</w:t>
          </w:r>
        </w:p>
        <w:p w:rsidR="00B70EBA" w:rsidRPr="005924D3" w:rsidRDefault="00B70EBA" w:rsidP="00CC6FD9">
          <w:pPr>
            <w:jc w:val="center"/>
            <w:rPr>
              <w:rFonts w:ascii="Arial" w:hAnsi="Arial" w:cs="Arial"/>
            </w:rPr>
          </w:pPr>
        </w:p>
      </w:tc>
      <w:tc>
        <w:tcPr>
          <w:tcW w:w="3955" w:type="dxa"/>
          <w:vMerge w:val="restart"/>
          <w:vAlign w:val="center"/>
        </w:tcPr>
        <w:p w:rsidR="00B70EBA" w:rsidRDefault="00B70EBA" w:rsidP="00CC6FD9">
          <w:pPr>
            <w:jc w:val="center"/>
            <w:rPr>
              <w:rFonts w:ascii="Arial" w:hAnsi="Arial" w:cs="Arial"/>
            </w:rPr>
          </w:pPr>
          <w:r>
            <w:rPr>
              <w:rFonts w:ascii="Arial" w:hAnsi="Arial" w:cs="Arial"/>
            </w:rPr>
            <w:t>Содержание</w:t>
          </w:r>
        </w:p>
      </w:tc>
      <w:tc>
        <w:tcPr>
          <w:tcW w:w="863" w:type="dxa"/>
          <w:vAlign w:val="center"/>
        </w:tcPr>
        <w:p w:rsidR="00B70EBA" w:rsidRDefault="00B70EBA" w:rsidP="00CC6FD9">
          <w:pPr>
            <w:jc w:val="center"/>
            <w:rPr>
              <w:rFonts w:ascii="Arial" w:hAnsi="Arial" w:cs="Arial"/>
            </w:rPr>
          </w:pPr>
          <w:r>
            <w:rPr>
              <w:rFonts w:ascii="Arial" w:hAnsi="Arial" w:cs="Arial"/>
            </w:rPr>
            <w:t>Стадия</w:t>
          </w:r>
        </w:p>
      </w:tc>
      <w:tc>
        <w:tcPr>
          <w:tcW w:w="851" w:type="dxa"/>
          <w:vAlign w:val="center"/>
        </w:tcPr>
        <w:p w:rsidR="00B70EBA" w:rsidRDefault="00B70EBA" w:rsidP="00CC6FD9">
          <w:pPr>
            <w:jc w:val="center"/>
            <w:rPr>
              <w:rFonts w:ascii="Arial" w:hAnsi="Arial" w:cs="Arial"/>
            </w:rPr>
          </w:pPr>
          <w:r>
            <w:rPr>
              <w:rFonts w:ascii="Arial" w:hAnsi="Arial" w:cs="Arial"/>
            </w:rPr>
            <w:t>Лист</w:t>
          </w:r>
        </w:p>
      </w:tc>
      <w:tc>
        <w:tcPr>
          <w:tcW w:w="1133" w:type="dxa"/>
          <w:vAlign w:val="center"/>
        </w:tcPr>
        <w:p w:rsidR="00B70EBA" w:rsidRDefault="00B70EBA" w:rsidP="00CC6FD9">
          <w:pPr>
            <w:jc w:val="center"/>
            <w:rPr>
              <w:rFonts w:ascii="Arial" w:hAnsi="Arial" w:cs="Arial"/>
            </w:rPr>
          </w:pPr>
          <w:r>
            <w:rPr>
              <w:rFonts w:ascii="Arial" w:hAnsi="Arial" w:cs="Arial"/>
            </w:rPr>
            <w:t>Листов</w:t>
          </w:r>
        </w:p>
      </w:tc>
    </w:tr>
    <w:tr w:rsidR="00B70EBA">
      <w:trPr>
        <w:cantSplit/>
        <w:trHeight w:hRule="exact" w:val="284"/>
      </w:trPr>
      <w:tc>
        <w:tcPr>
          <w:tcW w:w="1135" w:type="dxa"/>
          <w:gridSpan w:val="2"/>
          <w:tcBorders>
            <w:top w:val="single" w:sz="4" w:space="0" w:color="auto"/>
            <w:bottom w:val="single" w:sz="4" w:space="0" w:color="auto"/>
          </w:tcBorders>
          <w:vAlign w:val="center"/>
        </w:tcPr>
        <w:p w:rsidR="00B70EBA" w:rsidRDefault="00B70EBA" w:rsidP="00CC6FD9">
          <w:pPr>
            <w:rPr>
              <w:rFonts w:ascii="Arial" w:hAnsi="Arial" w:cs="Arial"/>
              <w:iCs/>
            </w:rPr>
          </w:pPr>
          <w:r>
            <w:rPr>
              <w:rFonts w:ascii="Arial" w:hAnsi="Arial" w:cs="Arial"/>
              <w:iCs/>
            </w:rPr>
            <w:t>Проверил</w:t>
          </w:r>
        </w:p>
      </w:tc>
      <w:tc>
        <w:tcPr>
          <w:tcW w:w="1134" w:type="dxa"/>
          <w:gridSpan w:val="2"/>
          <w:tcBorders>
            <w:top w:val="single" w:sz="4" w:space="0" w:color="auto"/>
            <w:bottom w:val="single" w:sz="4" w:space="0" w:color="auto"/>
          </w:tcBorders>
          <w:vAlign w:val="center"/>
        </w:tcPr>
        <w:p w:rsidR="00B70EBA" w:rsidRPr="006B0E8A" w:rsidRDefault="00B70EBA" w:rsidP="00CC6FD9">
          <w:pPr>
            <w:rPr>
              <w:rFonts w:cs="Arial"/>
              <w:iCs/>
            </w:rPr>
          </w:pPr>
          <w:r w:rsidRPr="006B0E8A">
            <w:rPr>
              <w:rFonts w:cs="Arial"/>
              <w:iCs/>
            </w:rPr>
            <w:t>Торопова</w:t>
          </w:r>
        </w:p>
      </w:tc>
      <w:tc>
        <w:tcPr>
          <w:tcW w:w="852" w:type="dxa"/>
          <w:tcBorders>
            <w:top w:val="single" w:sz="4" w:space="0" w:color="auto"/>
            <w:bottom w:val="single" w:sz="4" w:space="0" w:color="auto"/>
          </w:tcBorders>
          <w:vAlign w:val="center"/>
        </w:tcPr>
        <w:p w:rsidR="00B70EBA" w:rsidRPr="001A7818" w:rsidRDefault="00B70EBA" w:rsidP="00CC6FD9">
          <w:pPr>
            <w:jc w:val="center"/>
            <w:rPr>
              <w:rFonts w:cs="Arial"/>
              <w:iCs/>
              <w:color w:val="000000"/>
            </w:rPr>
          </w:pPr>
          <w:r>
            <w:object w:dxaOrig="4320" w:dyaOrig="2868">
              <v:shape id="_x0000_i1026" type="#_x0000_t75" style="width:30.6pt;height:14.4pt" o:ole="">
                <v:imagedata r:id="rId3" o:title="" croptop="7228f" cropbottom="5885f" cropleft="14427f" cropright="23865f"/>
              </v:shape>
              <o:OLEObject Type="Embed" ProgID="AutoCAD.Drawing.17" ShapeID="_x0000_i1026" DrawAspect="Content" ObjectID="_1474453447" r:id="rId4"/>
            </w:object>
          </w:r>
        </w:p>
      </w:tc>
      <w:tc>
        <w:tcPr>
          <w:tcW w:w="567" w:type="dxa"/>
          <w:tcBorders>
            <w:top w:val="single" w:sz="4" w:space="0" w:color="auto"/>
            <w:bottom w:val="single" w:sz="4" w:space="0" w:color="auto"/>
          </w:tcBorders>
          <w:vAlign w:val="center"/>
        </w:tcPr>
        <w:p w:rsidR="00B70EBA" w:rsidRPr="005924D3" w:rsidRDefault="00B70EBA" w:rsidP="00CC6FD9">
          <w:pPr>
            <w:jc w:val="center"/>
            <w:rPr>
              <w:rFonts w:ascii="Arial" w:hAnsi="Arial" w:cs="Arial"/>
            </w:rPr>
          </w:pPr>
          <w:r w:rsidRPr="005924D3">
            <w:rPr>
              <w:rFonts w:ascii="Arial" w:hAnsi="Arial" w:cs="Arial"/>
            </w:rPr>
            <w:t>-«-</w:t>
          </w:r>
        </w:p>
      </w:tc>
      <w:tc>
        <w:tcPr>
          <w:tcW w:w="3955" w:type="dxa"/>
          <w:vMerge/>
          <w:vAlign w:val="center"/>
        </w:tcPr>
        <w:p w:rsidR="00B70EBA" w:rsidRDefault="00B70EBA" w:rsidP="00CC6FD9">
          <w:pPr>
            <w:rPr>
              <w:rFonts w:ascii="Arial" w:hAnsi="Arial" w:cs="Arial"/>
              <w:i/>
              <w:iCs/>
            </w:rPr>
          </w:pPr>
        </w:p>
      </w:tc>
      <w:tc>
        <w:tcPr>
          <w:tcW w:w="863" w:type="dxa"/>
          <w:vAlign w:val="center"/>
        </w:tcPr>
        <w:p w:rsidR="00B70EBA" w:rsidRDefault="00B70EBA" w:rsidP="00CC6FD9">
          <w:pPr>
            <w:pStyle w:val="1"/>
            <w:rPr>
              <w:b w:val="0"/>
              <w:bCs w:val="0"/>
            </w:rPr>
          </w:pPr>
          <w:proofErr w:type="gramStart"/>
          <w:r>
            <w:rPr>
              <w:b w:val="0"/>
              <w:bCs w:val="0"/>
            </w:rPr>
            <w:t>Р</w:t>
          </w:r>
          <w:proofErr w:type="gramEnd"/>
        </w:p>
      </w:tc>
      <w:tc>
        <w:tcPr>
          <w:tcW w:w="851" w:type="dxa"/>
          <w:vAlign w:val="center"/>
        </w:tcPr>
        <w:p w:rsidR="00B70EBA" w:rsidRDefault="00B70EBA" w:rsidP="00CC6FD9">
          <w:pPr>
            <w:jc w:val="center"/>
            <w:rPr>
              <w:rFonts w:ascii="Arial" w:hAnsi="Arial" w:cs="Arial"/>
              <w:sz w:val="22"/>
            </w:rPr>
          </w:pPr>
          <w:r>
            <w:rPr>
              <w:rFonts w:ascii="Arial" w:hAnsi="Arial" w:cs="Arial"/>
              <w:sz w:val="22"/>
            </w:rPr>
            <w:t>1</w:t>
          </w:r>
        </w:p>
      </w:tc>
      <w:tc>
        <w:tcPr>
          <w:tcW w:w="1133" w:type="dxa"/>
          <w:vAlign w:val="center"/>
        </w:tcPr>
        <w:p w:rsidR="00B70EBA" w:rsidRPr="00D44101" w:rsidRDefault="00B70EBA" w:rsidP="00CC6FD9">
          <w:pPr>
            <w:jc w:val="center"/>
            <w:rPr>
              <w:rFonts w:ascii="Arial" w:hAnsi="Arial" w:cs="Arial"/>
              <w:sz w:val="22"/>
            </w:rPr>
          </w:pPr>
          <w:r>
            <w:rPr>
              <w:rStyle w:val="a6"/>
              <w:rFonts w:ascii="Arial" w:hAnsi="Arial" w:cs="Arial"/>
              <w:sz w:val="22"/>
            </w:rPr>
            <w:t>1</w:t>
          </w:r>
        </w:p>
      </w:tc>
    </w:tr>
    <w:tr w:rsidR="00B70EBA">
      <w:trPr>
        <w:cantSplit/>
        <w:trHeight w:hRule="exact" w:val="284"/>
      </w:trPr>
      <w:tc>
        <w:tcPr>
          <w:tcW w:w="1135" w:type="dxa"/>
          <w:gridSpan w:val="2"/>
          <w:tcBorders>
            <w:top w:val="single" w:sz="4" w:space="0" w:color="auto"/>
            <w:bottom w:val="single" w:sz="4" w:space="0" w:color="auto"/>
          </w:tcBorders>
          <w:vAlign w:val="center"/>
        </w:tcPr>
        <w:p w:rsidR="00B70EBA" w:rsidRDefault="00B70EBA" w:rsidP="00CC6FD9">
          <w:pPr>
            <w:rPr>
              <w:rFonts w:ascii="Arial" w:hAnsi="Arial" w:cs="Arial"/>
            </w:rPr>
          </w:pPr>
          <w:r>
            <w:rPr>
              <w:rFonts w:ascii="Arial" w:hAnsi="Arial" w:cs="Arial"/>
            </w:rPr>
            <w:t>Н.контр</w:t>
          </w:r>
        </w:p>
      </w:tc>
      <w:tc>
        <w:tcPr>
          <w:tcW w:w="1134" w:type="dxa"/>
          <w:gridSpan w:val="2"/>
          <w:tcBorders>
            <w:top w:val="single" w:sz="4" w:space="0" w:color="auto"/>
            <w:bottom w:val="single" w:sz="4" w:space="0" w:color="auto"/>
          </w:tcBorders>
          <w:vAlign w:val="center"/>
        </w:tcPr>
        <w:p w:rsidR="00B70EBA" w:rsidRPr="00C3107A" w:rsidRDefault="00B70EBA" w:rsidP="00CC6FD9">
          <w:pPr>
            <w:pStyle w:val="a3"/>
            <w:tabs>
              <w:tab w:val="left" w:pos="900"/>
            </w:tabs>
            <w:rPr>
              <w:rFonts w:ascii="Arial" w:hAnsi="Arial" w:cs="Arial"/>
            </w:rPr>
          </w:pPr>
          <w:r w:rsidRPr="00C3107A">
            <w:rPr>
              <w:rFonts w:ascii="Arial" w:hAnsi="Arial" w:cs="Arial"/>
            </w:rPr>
            <w:t>Речкина</w:t>
          </w:r>
        </w:p>
      </w:tc>
      <w:tc>
        <w:tcPr>
          <w:tcW w:w="852" w:type="dxa"/>
          <w:tcBorders>
            <w:top w:val="single" w:sz="4" w:space="0" w:color="auto"/>
            <w:bottom w:val="single" w:sz="4" w:space="0" w:color="auto"/>
          </w:tcBorders>
          <w:vAlign w:val="center"/>
        </w:tcPr>
        <w:p w:rsidR="00B70EBA" w:rsidRPr="005924D3" w:rsidRDefault="00B70EBA" w:rsidP="00CC6FD9">
          <w:pPr>
            <w:jc w:val="center"/>
            <w:rPr>
              <w:rFonts w:ascii="Arial" w:hAnsi="Arial" w:cs="Arial"/>
            </w:rPr>
          </w:pPr>
          <w:r w:rsidRPr="005924D3">
            <w:object w:dxaOrig="4320" w:dyaOrig="4180">
              <v:shape id="_x0000_i1027" type="#_x0000_t75" style="width:39.6pt;height:15pt" o:ole="">
                <v:imagedata r:id="rId5" o:title="" croptop="22486f" cropbottom="28894f" cropleft="21982f" cropright="27045f"/>
              </v:shape>
              <o:OLEObject Type="Embed" ProgID="AutoCAD.Drawing.18" ShapeID="_x0000_i1027" DrawAspect="Content" ObjectID="_1474453448" r:id="rId6"/>
            </w:object>
          </w:r>
        </w:p>
      </w:tc>
      <w:tc>
        <w:tcPr>
          <w:tcW w:w="567" w:type="dxa"/>
          <w:tcBorders>
            <w:top w:val="single" w:sz="4" w:space="0" w:color="auto"/>
            <w:bottom w:val="single" w:sz="4" w:space="0" w:color="auto"/>
          </w:tcBorders>
          <w:vAlign w:val="center"/>
        </w:tcPr>
        <w:p w:rsidR="00B70EBA" w:rsidRPr="005924D3" w:rsidRDefault="00B70EBA" w:rsidP="00CC6FD9">
          <w:pPr>
            <w:jc w:val="center"/>
            <w:rPr>
              <w:rFonts w:ascii="Arial" w:hAnsi="Arial" w:cs="Arial"/>
            </w:rPr>
          </w:pPr>
          <w:r w:rsidRPr="005924D3">
            <w:rPr>
              <w:rFonts w:ascii="Arial" w:hAnsi="Arial" w:cs="Arial"/>
            </w:rPr>
            <w:t>-«-</w:t>
          </w:r>
        </w:p>
      </w:tc>
      <w:tc>
        <w:tcPr>
          <w:tcW w:w="3955" w:type="dxa"/>
          <w:vMerge/>
          <w:vAlign w:val="center"/>
        </w:tcPr>
        <w:p w:rsidR="00B70EBA" w:rsidRDefault="00B70EBA" w:rsidP="00CC6FD9">
          <w:pPr>
            <w:rPr>
              <w:rFonts w:ascii="Arial" w:hAnsi="Arial" w:cs="Arial"/>
              <w:i/>
              <w:iCs/>
            </w:rPr>
          </w:pPr>
        </w:p>
      </w:tc>
      <w:tc>
        <w:tcPr>
          <w:tcW w:w="2847" w:type="dxa"/>
          <w:gridSpan w:val="3"/>
          <w:vMerge w:val="restart"/>
          <w:vAlign w:val="center"/>
        </w:tcPr>
        <w:p w:rsidR="00B70EBA" w:rsidRDefault="00B70EBA" w:rsidP="00CC6FD9">
          <w:pPr>
            <w:pStyle w:val="1"/>
          </w:pPr>
          <w:r>
            <w:t xml:space="preserve">ООО </w:t>
          </w:r>
        </w:p>
        <w:p w:rsidR="00B70EBA" w:rsidRDefault="00B70EBA" w:rsidP="00CC6FD9">
          <w:pPr>
            <w:pStyle w:val="1"/>
          </w:pPr>
          <w:r>
            <w:t>«СибирьДорПроект»</w:t>
          </w:r>
        </w:p>
      </w:tc>
    </w:tr>
    <w:tr w:rsidR="00B70EBA">
      <w:trPr>
        <w:cantSplit/>
        <w:trHeight w:hRule="exact" w:val="284"/>
      </w:trPr>
      <w:tc>
        <w:tcPr>
          <w:tcW w:w="1135" w:type="dxa"/>
          <w:gridSpan w:val="2"/>
          <w:tcBorders>
            <w:top w:val="single" w:sz="4" w:space="0" w:color="auto"/>
            <w:bottom w:val="single" w:sz="4" w:space="0" w:color="auto"/>
          </w:tcBorders>
          <w:vAlign w:val="center"/>
        </w:tcPr>
        <w:p w:rsidR="00B70EBA" w:rsidRDefault="00B70EBA" w:rsidP="00CC6FD9">
          <w:pPr>
            <w:rPr>
              <w:rFonts w:ascii="Arial" w:hAnsi="Arial" w:cs="Arial"/>
            </w:rPr>
          </w:pPr>
          <w:r>
            <w:rPr>
              <w:rFonts w:ascii="Arial" w:hAnsi="Arial" w:cs="Arial"/>
            </w:rPr>
            <w:t>ГИП</w:t>
          </w:r>
        </w:p>
      </w:tc>
      <w:tc>
        <w:tcPr>
          <w:tcW w:w="1134" w:type="dxa"/>
          <w:gridSpan w:val="2"/>
          <w:tcBorders>
            <w:top w:val="single" w:sz="4" w:space="0" w:color="auto"/>
            <w:bottom w:val="single" w:sz="4" w:space="0" w:color="auto"/>
          </w:tcBorders>
          <w:vAlign w:val="center"/>
        </w:tcPr>
        <w:p w:rsidR="00B70EBA" w:rsidRPr="001123C7" w:rsidRDefault="00B70EBA" w:rsidP="00CC6FD9">
          <w:pPr>
            <w:pStyle w:val="a3"/>
            <w:tabs>
              <w:tab w:val="left" w:pos="900"/>
            </w:tabs>
            <w:rPr>
              <w:rFonts w:ascii="Arial" w:hAnsi="Arial" w:cs="Arial"/>
            </w:rPr>
          </w:pPr>
        </w:p>
      </w:tc>
      <w:tc>
        <w:tcPr>
          <w:tcW w:w="852" w:type="dxa"/>
          <w:tcBorders>
            <w:top w:val="single" w:sz="4" w:space="0" w:color="auto"/>
            <w:bottom w:val="single" w:sz="4" w:space="0" w:color="auto"/>
          </w:tcBorders>
          <w:vAlign w:val="center"/>
        </w:tcPr>
        <w:p w:rsidR="00B70EBA" w:rsidRDefault="00B70EBA" w:rsidP="00CC6FD9">
          <w:pPr>
            <w:jc w:val="center"/>
            <w:rPr>
              <w:rFonts w:ascii="Arial" w:hAnsi="Arial" w:cs="Arial"/>
            </w:rPr>
          </w:pPr>
        </w:p>
      </w:tc>
      <w:tc>
        <w:tcPr>
          <w:tcW w:w="567" w:type="dxa"/>
          <w:tcBorders>
            <w:top w:val="single" w:sz="4" w:space="0" w:color="auto"/>
            <w:bottom w:val="single" w:sz="4" w:space="0" w:color="auto"/>
          </w:tcBorders>
          <w:vAlign w:val="center"/>
        </w:tcPr>
        <w:p w:rsidR="00B70EBA" w:rsidRDefault="00B70EBA" w:rsidP="00CC6FD9">
          <w:pPr>
            <w:jc w:val="center"/>
            <w:rPr>
              <w:rFonts w:ascii="Arial" w:hAnsi="Arial" w:cs="Arial"/>
              <w:iCs/>
            </w:rPr>
          </w:pPr>
        </w:p>
      </w:tc>
      <w:tc>
        <w:tcPr>
          <w:tcW w:w="3955" w:type="dxa"/>
          <w:vMerge/>
          <w:vAlign w:val="center"/>
        </w:tcPr>
        <w:p w:rsidR="00B70EBA" w:rsidRDefault="00B70EBA" w:rsidP="00CC6FD9">
          <w:pPr>
            <w:rPr>
              <w:rFonts w:ascii="Arial" w:hAnsi="Arial" w:cs="Arial"/>
              <w:i/>
              <w:iCs/>
            </w:rPr>
          </w:pPr>
        </w:p>
      </w:tc>
      <w:tc>
        <w:tcPr>
          <w:tcW w:w="2847" w:type="dxa"/>
          <w:gridSpan w:val="3"/>
          <w:vMerge/>
          <w:vAlign w:val="center"/>
        </w:tcPr>
        <w:p w:rsidR="00B70EBA" w:rsidRDefault="00B70EBA" w:rsidP="00CC6FD9">
          <w:pPr>
            <w:rPr>
              <w:rFonts w:ascii="Arial" w:hAnsi="Arial" w:cs="Arial"/>
              <w:i/>
              <w:iCs/>
            </w:rPr>
          </w:pPr>
        </w:p>
      </w:tc>
    </w:tr>
    <w:tr w:rsidR="00B70EBA">
      <w:trPr>
        <w:cantSplit/>
        <w:trHeight w:hRule="exact" w:val="284"/>
      </w:trPr>
      <w:tc>
        <w:tcPr>
          <w:tcW w:w="1135" w:type="dxa"/>
          <w:gridSpan w:val="2"/>
          <w:tcBorders>
            <w:top w:val="single" w:sz="4" w:space="0" w:color="auto"/>
          </w:tcBorders>
          <w:vAlign w:val="center"/>
        </w:tcPr>
        <w:p w:rsidR="00B70EBA" w:rsidRDefault="00B70EBA" w:rsidP="00CC6FD9">
          <w:pPr>
            <w:rPr>
              <w:rFonts w:ascii="Arial" w:hAnsi="Arial" w:cs="Arial"/>
            </w:rPr>
          </w:pPr>
        </w:p>
      </w:tc>
      <w:tc>
        <w:tcPr>
          <w:tcW w:w="1134" w:type="dxa"/>
          <w:gridSpan w:val="2"/>
          <w:tcBorders>
            <w:top w:val="single" w:sz="4" w:space="0" w:color="auto"/>
          </w:tcBorders>
          <w:vAlign w:val="center"/>
        </w:tcPr>
        <w:p w:rsidR="00B70EBA" w:rsidRPr="001123C7" w:rsidRDefault="00B70EBA" w:rsidP="00CC6FD9">
          <w:pPr>
            <w:pStyle w:val="a3"/>
            <w:tabs>
              <w:tab w:val="left" w:pos="900"/>
            </w:tabs>
            <w:rPr>
              <w:rFonts w:ascii="Arial" w:hAnsi="Arial" w:cs="Arial"/>
            </w:rPr>
          </w:pPr>
        </w:p>
      </w:tc>
      <w:tc>
        <w:tcPr>
          <w:tcW w:w="852" w:type="dxa"/>
          <w:tcBorders>
            <w:top w:val="single" w:sz="4" w:space="0" w:color="auto"/>
          </w:tcBorders>
          <w:vAlign w:val="center"/>
        </w:tcPr>
        <w:p w:rsidR="00B70EBA" w:rsidRDefault="00B70EBA" w:rsidP="00CC6FD9">
          <w:pPr>
            <w:jc w:val="center"/>
            <w:rPr>
              <w:rFonts w:ascii="Arial" w:hAnsi="Arial" w:cs="Arial"/>
            </w:rPr>
          </w:pPr>
        </w:p>
      </w:tc>
      <w:tc>
        <w:tcPr>
          <w:tcW w:w="567" w:type="dxa"/>
          <w:tcBorders>
            <w:top w:val="single" w:sz="4" w:space="0" w:color="auto"/>
          </w:tcBorders>
          <w:vAlign w:val="center"/>
        </w:tcPr>
        <w:p w:rsidR="00B70EBA" w:rsidRDefault="00B70EBA" w:rsidP="00CC6FD9">
          <w:pPr>
            <w:jc w:val="center"/>
            <w:rPr>
              <w:rFonts w:ascii="Arial" w:hAnsi="Arial" w:cs="Arial"/>
              <w:i/>
              <w:iCs/>
              <w:sz w:val="18"/>
            </w:rPr>
          </w:pPr>
        </w:p>
      </w:tc>
      <w:tc>
        <w:tcPr>
          <w:tcW w:w="3955" w:type="dxa"/>
          <w:vMerge/>
          <w:vAlign w:val="center"/>
        </w:tcPr>
        <w:p w:rsidR="00B70EBA" w:rsidRDefault="00B70EBA" w:rsidP="00CC6FD9">
          <w:pPr>
            <w:rPr>
              <w:rFonts w:ascii="Arial" w:hAnsi="Arial" w:cs="Arial"/>
              <w:i/>
              <w:iCs/>
            </w:rPr>
          </w:pPr>
        </w:p>
      </w:tc>
      <w:tc>
        <w:tcPr>
          <w:tcW w:w="2847" w:type="dxa"/>
          <w:gridSpan w:val="3"/>
          <w:vMerge/>
          <w:vAlign w:val="center"/>
        </w:tcPr>
        <w:p w:rsidR="00B70EBA" w:rsidRDefault="00B70EBA" w:rsidP="00CC6FD9">
          <w:pPr>
            <w:rPr>
              <w:rFonts w:ascii="Arial" w:hAnsi="Arial" w:cs="Arial"/>
              <w:i/>
              <w:iCs/>
            </w:rPr>
          </w:pPr>
        </w:p>
      </w:tc>
    </w:tr>
  </w:tbl>
  <w:p w:rsidR="00B70EBA" w:rsidRDefault="00B70EBA">
    <w:pPr>
      <w:pStyle w:val="a5"/>
      <w:jc w:val="right"/>
      <w:rPr>
        <w:rFonts w:ascii="Arial Narrow" w:hAnsi="Arial Narrow"/>
        <w:i/>
        <w:iCs/>
        <w:sz w:val="16"/>
      </w:rPr>
    </w:pPr>
    <w:r>
      <w:rPr>
        <w:rFonts w:ascii="Arial Narrow" w:hAnsi="Arial Narrow"/>
        <w:i/>
        <w:iCs/>
        <w:sz w:val="16"/>
      </w:rPr>
      <w:t>Формат А</w:t>
    </w:r>
    <w:proofErr w:type="gramStart"/>
    <w:r>
      <w:rPr>
        <w:rFonts w:ascii="Arial Narrow" w:hAnsi="Arial Narrow"/>
        <w:i/>
        <w:iCs/>
        <w:sz w:val="16"/>
      </w:rPr>
      <w:t>4</w:t>
    </w:r>
    <w:proofErr w:type="gramEnd"/>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0EBA" w:rsidRDefault="00B70EBA">
      <w:r>
        <w:separator/>
      </w:r>
    </w:p>
  </w:footnote>
  <w:footnote w:type="continuationSeparator" w:id="0">
    <w:p w:rsidR="00B70EBA" w:rsidRDefault="00B70E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361FFE"/>
    <w:multiLevelType w:val="hybridMultilevel"/>
    <w:tmpl w:val="60C01FA2"/>
    <w:lvl w:ilvl="0" w:tplc="551EE9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70905E3"/>
    <w:multiLevelType w:val="hybridMultilevel"/>
    <w:tmpl w:val="C388A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attachedTemplate r:id="rId1"/>
  <w:stylePaneFormatFilter w:val="3F01"/>
  <w:defaultTabStop w:val="709"/>
  <w:noPunctuationKerning/>
  <w:characterSpacingControl w:val="doNotCompress"/>
  <w:hdrShapeDefaults>
    <o:shapedefaults v:ext="edit" spidmax="13316"/>
  </w:hdrShapeDefaults>
  <w:footnotePr>
    <w:footnote w:id="-1"/>
    <w:footnote w:id="0"/>
  </w:footnotePr>
  <w:endnotePr>
    <w:endnote w:id="-1"/>
    <w:endnote w:id="0"/>
  </w:endnotePr>
  <w:compat/>
  <w:rsids>
    <w:rsidRoot w:val="00AC361F"/>
    <w:rsid w:val="000002A8"/>
    <w:rsid w:val="0000091B"/>
    <w:rsid w:val="00001505"/>
    <w:rsid w:val="00002FB3"/>
    <w:rsid w:val="000045A6"/>
    <w:rsid w:val="00004A05"/>
    <w:rsid w:val="00014B6A"/>
    <w:rsid w:val="00017F1E"/>
    <w:rsid w:val="00020B02"/>
    <w:rsid w:val="00020EB3"/>
    <w:rsid w:val="0002736A"/>
    <w:rsid w:val="00027E07"/>
    <w:rsid w:val="00034528"/>
    <w:rsid w:val="00034A7B"/>
    <w:rsid w:val="0003541D"/>
    <w:rsid w:val="00044C72"/>
    <w:rsid w:val="00044DF4"/>
    <w:rsid w:val="00051ACC"/>
    <w:rsid w:val="0005322B"/>
    <w:rsid w:val="0006131D"/>
    <w:rsid w:val="00065C7B"/>
    <w:rsid w:val="0007055E"/>
    <w:rsid w:val="00070E32"/>
    <w:rsid w:val="00076F8F"/>
    <w:rsid w:val="00081A4C"/>
    <w:rsid w:val="00082362"/>
    <w:rsid w:val="00082BD5"/>
    <w:rsid w:val="00085BD2"/>
    <w:rsid w:val="00093646"/>
    <w:rsid w:val="000A15A1"/>
    <w:rsid w:val="000A3D82"/>
    <w:rsid w:val="000C2CFA"/>
    <w:rsid w:val="000D4ACB"/>
    <w:rsid w:val="000D5459"/>
    <w:rsid w:val="000D7C50"/>
    <w:rsid w:val="000D7F18"/>
    <w:rsid w:val="000E52AA"/>
    <w:rsid w:val="000E7138"/>
    <w:rsid w:val="000F35C2"/>
    <w:rsid w:val="000F5ED4"/>
    <w:rsid w:val="0010266C"/>
    <w:rsid w:val="001123C7"/>
    <w:rsid w:val="001211FC"/>
    <w:rsid w:val="001214CA"/>
    <w:rsid w:val="00124ACF"/>
    <w:rsid w:val="00125E9F"/>
    <w:rsid w:val="00126891"/>
    <w:rsid w:val="00131CDC"/>
    <w:rsid w:val="00144A17"/>
    <w:rsid w:val="00146F1A"/>
    <w:rsid w:val="00150B8F"/>
    <w:rsid w:val="0015130E"/>
    <w:rsid w:val="001526F9"/>
    <w:rsid w:val="00154C26"/>
    <w:rsid w:val="00156649"/>
    <w:rsid w:val="001639E1"/>
    <w:rsid w:val="00171557"/>
    <w:rsid w:val="00173D15"/>
    <w:rsid w:val="00174D48"/>
    <w:rsid w:val="001761DC"/>
    <w:rsid w:val="00183711"/>
    <w:rsid w:val="0019235C"/>
    <w:rsid w:val="001941D3"/>
    <w:rsid w:val="001A3A7C"/>
    <w:rsid w:val="001A4160"/>
    <w:rsid w:val="001A581C"/>
    <w:rsid w:val="001B216F"/>
    <w:rsid w:val="001B3263"/>
    <w:rsid w:val="001B3D43"/>
    <w:rsid w:val="001B5C71"/>
    <w:rsid w:val="001C2DC0"/>
    <w:rsid w:val="001C5BE9"/>
    <w:rsid w:val="001C5C9A"/>
    <w:rsid w:val="001D035A"/>
    <w:rsid w:val="001D2DB1"/>
    <w:rsid w:val="001F3E05"/>
    <w:rsid w:val="001F5DBB"/>
    <w:rsid w:val="00214920"/>
    <w:rsid w:val="00220F02"/>
    <w:rsid w:val="002223C3"/>
    <w:rsid w:val="00223281"/>
    <w:rsid w:val="00223676"/>
    <w:rsid w:val="00224ABA"/>
    <w:rsid w:val="002278EE"/>
    <w:rsid w:val="00242BD7"/>
    <w:rsid w:val="00252F03"/>
    <w:rsid w:val="00264638"/>
    <w:rsid w:val="00264E51"/>
    <w:rsid w:val="002666CD"/>
    <w:rsid w:val="00267044"/>
    <w:rsid w:val="00267090"/>
    <w:rsid w:val="00271FE9"/>
    <w:rsid w:val="00272E38"/>
    <w:rsid w:val="00273709"/>
    <w:rsid w:val="00281D1F"/>
    <w:rsid w:val="002822AF"/>
    <w:rsid w:val="00285469"/>
    <w:rsid w:val="00291069"/>
    <w:rsid w:val="0029388C"/>
    <w:rsid w:val="00294EC5"/>
    <w:rsid w:val="002A289D"/>
    <w:rsid w:val="002A4227"/>
    <w:rsid w:val="002A5815"/>
    <w:rsid w:val="002B3165"/>
    <w:rsid w:val="002B33C2"/>
    <w:rsid w:val="002B6700"/>
    <w:rsid w:val="002C00D2"/>
    <w:rsid w:val="002C7A22"/>
    <w:rsid w:val="002D02F3"/>
    <w:rsid w:val="002D080D"/>
    <w:rsid w:val="002D1073"/>
    <w:rsid w:val="002D16C4"/>
    <w:rsid w:val="002D4690"/>
    <w:rsid w:val="002D514F"/>
    <w:rsid w:val="002D52B1"/>
    <w:rsid w:val="002D5C02"/>
    <w:rsid w:val="002E4C7C"/>
    <w:rsid w:val="002E5CFC"/>
    <w:rsid w:val="002E65DC"/>
    <w:rsid w:val="002E7CB9"/>
    <w:rsid w:val="002F301B"/>
    <w:rsid w:val="00301AEC"/>
    <w:rsid w:val="0030358B"/>
    <w:rsid w:val="003055D7"/>
    <w:rsid w:val="003103FE"/>
    <w:rsid w:val="00315901"/>
    <w:rsid w:val="00320DB7"/>
    <w:rsid w:val="00322708"/>
    <w:rsid w:val="00332CC5"/>
    <w:rsid w:val="0033436F"/>
    <w:rsid w:val="003357D8"/>
    <w:rsid w:val="00336A62"/>
    <w:rsid w:val="003403DF"/>
    <w:rsid w:val="00343775"/>
    <w:rsid w:val="00353432"/>
    <w:rsid w:val="00355CCA"/>
    <w:rsid w:val="00360210"/>
    <w:rsid w:val="00364D60"/>
    <w:rsid w:val="00375559"/>
    <w:rsid w:val="00375A93"/>
    <w:rsid w:val="00377403"/>
    <w:rsid w:val="0038191C"/>
    <w:rsid w:val="003822CB"/>
    <w:rsid w:val="00387138"/>
    <w:rsid w:val="003957C1"/>
    <w:rsid w:val="00395A9B"/>
    <w:rsid w:val="003A06F1"/>
    <w:rsid w:val="003B5327"/>
    <w:rsid w:val="003C06B7"/>
    <w:rsid w:val="003C483E"/>
    <w:rsid w:val="003C5889"/>
    <w:rsid w:val="003C677E"/>
    <w:rsid w:val="003D00EE"/>
    <w:rsid w:val="003D08E3"/>
    <w:rsid w:val="003D7AA9"/>
    <w:rsid w:val="003E364E"/>
    <w:rsid w:val="003E460F"/>
    <w:rsid w:val="003E5503"/>
    <w:rsid w:val="003E58D8"/>
    <w:rsid w:val="003E5EB0"/>
    <w:rsid w:val="003E7C1D"/>
    <w:rsid w:val="003F3E23"/>
    <w:rsid w:val="003F7EF1"/>
    <w:rsid w:val="0040677F"/>
    <w:rsid w:val="00410D03"/>
    <w:rsid w:val="004145FE"/>
    <w:rsid w:val="004166C8"/>
    <w:rsid w:val="0041751F"/>
    <w:rsid w:val="00421CCB"/>
    <w:rsid w:val="00421D72"/>
    <w:rsid w:val="004312F6"/>
    <w:rsid w:val="00431ABC"/>
    <w:rsid w:val="004323BD"/>
    <w:rsid w:val="00436D8D"/>
    <w:rsid w:val="004479B4"/>
    <w:rsid w:val="00463816"/>
    <w:rsid w:val="00463B61"/>
    <w:rsid w:val="0046782A"/>
    <w:rsid w:val="00475C21"/>
    <w:rsid w:val="00476C39"/>
    <w:rsid w:val="00477D19"/>
    <w:rsid w:val="0048239B"/>
    <w:rsid w:val="004838A5"/>
    <w:rsid w:val="00484933"/>
    <w:rsid w:val="00484BD1"/>
    <w:rsid w:val="00485542"/>
    <w:rsid w:val="00485964"/>
    <w:rsid w:val="0048718B"/>
    <w:rsid w:val="004A424B"/>
    <w:rsid w:val="004A4C2B"/>
    <w:rsid w:val="004A559C"/>
    <w:rsid w:val="004B4FFB"/>
    <w:rsid w:val="004B5877"/>
    <w:rsid w:val="004B6B1F"/>
    <w:rsid w:val="004B7BF6"/>
    <w:rsid w:val="004C07DC"/>
    <w:rsid w:val="004C4BCF"/>
    <w:rsid w:val="004C6EAD"/>
    <w:rsid w:val="004C7A01"/>
    <w:rsid w:val="004D4414"/>
    <w:rsid w:val="004D5DDB"/>
    <w:rsid w:val="004D63C2"/>
    <w:rsid w:val="004E1DA1"/>
    <w:rsid w:val="004E229A"/>
    <w:rsid w:val="004E6392"/>
    <w:rsid w:val="004E795D"/>
    <w:rsid w:val="004F6C20"/>
    <w:rsid w:val="004F7C95"/>
    <w:rsid w:val="005012C8"/>
    <w:rsid w:val="005019AB"/>
    <w:rsid w:val="0050419C"/>
    <w:rsid w:val="0050469D"/>
    <w:rsid w:val="00511538"/>
    <w:rsid w:val="0052007E"/>
    <w:rsid w:val="00523E1B"/>
    <w:rsid w:val="00526213"/>
    <w:rsid w:val="0053057F"/>
    <w:rsid w:val="00534E83"/>
    <w:rsid w:val="005361C4"/>
    <w:rsid w:val="00541724"/>
    <w:rsid w:val="00542958"/>
    <w:rsid w:val="00552688"/>
    <w:rsid w:val="0055743B"/>
    <w:rsid w:val="00557821"/>
    <w:rsid w:val="00561586"/>
    <w:rsid w:val="005633EF"/>
    <w:rsid w:val="00574FDA"/>
    <w:rsid w:val="00580F22"/>
    <w:rsid w:val="005934E0"/>
    <w:rsid w:val="00595C4B"/>
    <w:rsid w:val="005A32EF"/>
    <w:rsid w:val="005A3659"/>
    <w:rsid w:val="005A4578"/>
    <w:rsid w:val="005B280C"/>
    <w:rsid w:val="005C00A9"/>
    <w:rsid w:val="005C1A46"/>
    <w:rsid w:val="005C1EA7"/>
    <w:rsid w:val="005C4EE5"/>
    <w:rsid w:val="005D0602"/>
    <w:rsid w:val="005D4BD6"/>
    <w:rsid w:val="005D6468"/>
    <w:rsid w:val="005D6759"/>
    <w:rsid w:val="005D71F0"/>
    <w:rsid w:val="005E1DBC"/>
    <w:rsid w:val="005E3865"/>
    <w:rsid w:val="005E4D6D"/>
    <w:rsid w:val="005E4E70"/>
    <w:rsid w:val="005E5160"/>
    <w:rsid w:val="005E6481"/>
    <w:rsid w:val="005F4EF2"/>
    <w:rsid w:val="0060182A"/>
    <w:rsid w:val="00604BE6"/>
    <w:rsid w:val="00605FAC"/>
    <w:rsid w:val="00610FE8"/>
    <w:rsid w:val="00611E97"/>
    <w:rsid w:val="006125E9"/>
    <w:rsid w:val="0061408D"/>
    <w:rsid w:val="00615401"/>
    <w:rsid w:val="006158FB"/>
    <w:rsid w:val="006179C0"/>
    <w:rsid w:val="006253E3"/>
    <w:rsid w:val="00640142"/>
    <w:rsid w:val="00640618"/>
    <w:rsid w:val="0064077F"/>
    <w:rsid w:val="006426D1"/>
    <w:rsid w:val="00642C61"/>
    <w:rsid w:val="00645522"/>
    <w:rsid w:val="00647FC6"/>
    <w:rsid w:val="00655346"/>
    <w:rsid w:val="00656E8B"/>
    <w:rsid w:val="00661D11"/>
    <w:rsid w:val="00670587"/>
    <w:rsid w:val="0067457B"/>
    <w:rsid w:val="00681806"/>
    <w:rsid w:val="00683D2D"/>
    <w:rsid w:val="00685800"/>
    <w:rsid w:val="0069178C"/>
    <w:rsid w:val="0069457D"/>
    <w:rsid w:val="00696197"/>
    <w:rsid w:val="00696B2F"/>
    <w:rsid w:val="006A79A9"/>
    <w:rsid w:val="006B1137"/>
    <w:rsid w:val="006B1E1D"/>
    <w:rsid w:val="006C4219"/>
    <w:rsid w:val="006E12C1"/>
    <w:rsid w:val="006E612C"/>
    <w:rsid w:val="006F27FF"/>
    <w:rsid w:val="006F2AFF"/>
    <w:rsid w:val="006F45BE"/>
    <w:rsid w:val="006F5F5F"/>
    <w:rsid w:val="006F5F64"/>
    <w:rsid w:val="006F77A1"/>
    <w:rsid w:val="00700F1B"/>
    <w:rsid w:val="00701FC3"/>
    <w:rsid w:val="00716099"/>
    <w:rsid w:val="00724028"/>
    <w:rsid w:val="00726068"/>
    <w:rsid w:val="00727925"/>
    <w:rsid w:val="007317C7"/>
    <w:rsid w:val="007319AF"/>
    <w:rsid w:val="00733455"/>
    <w:rsid w:val="00741A7A"/>
    <w:rsid w:val="00742AA7"/>
    <w:rsid w:val="00744AAE"/>
    <w:rsid w:val="00762078"/>
    <w:rsid w:val="00762B72"/>
    <w:rsid w:val="00764197"/>
    <w:rsid w:val="00766629"/>
    <w:rsid w:val="007702BC"/>
    <w:rsid w:val="00774870"/>
    <w:rsid w:val="00774BAA"/>
    <w:rsid w:val="007751D3"/>
    <w:rsid w:val="00775762"/>
    <w:rsid w:val="007860FE"/>
    <w:rsid w:val="00792C00"/>
    <w:rsid w:val="00793FB4"/>
    <w:rsid w:val="00794D71"/>
    <w:rsid w:val="007A1C66"/>
    <w:rsid w:val="007A3FF0"/>
    <w:rsid w:val="007A5FF1"/>
    <w:rsid w:val="007A783F"/>
    <w:rsid w:val="007B155C"/>
    <w:rsid w:val="007B30B1"/>
    <w:rsid w:val="007B46EC"/>
    <w:rsid w:val="007B6050"/>
    <w:rsid w:val="007C5DF9"/>
    <w:rsid w:val="007C7F1C"/>
    <w:rsid w:val="007D086C"/>
    <w:rsid w:val="007E3FF7"/>
    <w:rsid w:val="007E47DF"/>
    <w:rsid w:val="007E49A7"/>
    <w:rsid w:val="007E7204"/>
    <w:rsid w:val="007F1245"/>
    <w:rsid w:val="007F4829"/>
    <w:rsid w:val="007F5BD9"/>
    <w:rsid w:val="007F61BD"/>
    <w:rsid w:val="008055CE"/>
    <w:rsid w:val="0081119F"/>
    <w:rsid w:val="00811A3A"/>
    <w:rsid w:val="008178EC"/>
    <w:rsid w:val="00817FF7"/>
    <w:rsid w:val="008204DA"/>
    <w:rsid w:val="0082731F"/>
    <w:rsid w:val="00833CE9"/>
    <w:rsid w:val="00837E2E"/>
    <w:rsid w:val="008407B2"/>
    <w:rsid w:val="00841161"/>
    <w:rsid w:val="008417B9"/>
    <w:rsid w:val="00842C67"/>
    <w:rsid w:val="00847A47"/>
    <w:rsid w:val="008537BD"/>
    <w:rsid w:val="00861CAE"/>
    <w:rsid w:val="008706B7"/>
    <w:rsid w:val="00873596"/>
    <w:rsid w:val="0087408C"/>
    <w:rsid w:val="0087550F"/>
    <w:rsid w:val="00887255"/>
    <w:rsid w:val="00887EE4"/>
    <w:rsid w:val="00897991"/>
    <w:rsid w:val="008A3372"/>
    <w:rsid w:val="008B5A94"/>
    <w:rsid w:val="008B7F95"/>
    <w:rsid w:val="008D1350"/>
    <w:rsid w:val="008D482D"/>
    <w:rsid w:val="008D52DF"/>
    <w:rsid w:val="008F2982"/>
    <w:rsid w:val="008F2D06"/>
    <w:rsid w:val="008F66F8"/>
    <w:rsid w:val="00907B25"/>
    <w:rsid w:val="00911B46"/>
    <w:rsid w:val="00915998"/>
    <w:rsid w:val="00921C0B"/>
    <w:rsid w:val="00930BF1"/>
    <w:rsid w:val="0093145C"/>
    <w:rsid w:val="00935C7B"/>
    <w:rsid w:val="00940582"/>
    <w:rsid w:val="00940FCD"/>
    <w:rsid w:val="009424DF"/>
    <w:rsid w:val="00947BB4"/>
    <w:rsid w:val="00960BA4"/>
    <w:rsid w:val="00961193"/>
    <w:rsid w:val="0096332F"/>
    <w:rsid w:val="00965D97"/>
    <w:rsid w:val="009679B4"/>
    <w:rsid w:val="00971B38"/>
    <w:rsid w:val="009721C8"/>
    <w:rsid w:val="00973B4E"/>
    <w:rsid w:val="00973D2B"/>
    <w:rsid w:val="00974189"/>
    <w:rsid w:val="009757C8"/>
    <w:rsid w:val="00975B9D"/>
    <w:rsid w:val="0097633C"/>
    <w:rsid w:val="009776FE"/>
    <w:rsid w:val="00980758"/>
    <w:rsid w:val="009812BB"/>
    <w:rsid w:val="00992A79"/>
    <w:rsid w:val="00993912"/>
    <w:rsid w:val="009A2F49"/>
    <w:rsid w:val="009A4530"/>
    <w:rsid w:val="009A5FD7"/>
    <w:rsid w:val="009B3B37"/>
    <w:rsid w:val="009B4CA8"/>
    <w:rsid w:val="009B5D1C"/>
    <w:rsid w:val="009B69A0"/>
    <w:rsid w:val="009C00E6"/>
    <w:rsid w:val="009C2FDE"/>
    <w:rsid w:val="009C441A"/>
    <w:rsid w:val="009C5243"/>
    <w:rsid w:val="009C76A6"/>
    <w:rsid w:val="009D16EA"/>
    <w:rsid w:val="009D5E5C"/>
    <w:rsid w:val="009D65F1"/>
    <w:rsid w:val="009D7F5B"/>
    <w:rsid w:val="009E0E8B"/>
    <w:rsid w:val="009E10F0"/>
    <w:rsid w:val="009E520B"/>
    <w:rsid w:val="009F4D0B"/>
    <w:rsid w:val="009F5D78"/>
    <w:rsid w:val="009F68E2"/>
    <w:rsid w:val="00A240E4"/>
    <w:rsid w:val="00A31564"/>
    <w:rsid w:val="00A40348"/>
    <w:rsid w:val="00A42143"/>
    <w:rsid w:val="00A52BCA"/>
    <w:rsid w:val="00A57F79"/>
    <w:rsid w:val="00A74D83"/>
    <w:rsid w:val="00A76FE9"/>
    <w:rsid w:val="00A80742"/>
    <w:rsid w:val="00A810B4"/>
    <w:rsid w:val="00A85AC7"/>
    <w:rsid w:val="00A86673"/>
    <w:rsid w:val="00A86B03"/>
    <w:rsid w:val="00A86DEC"/>
    <w:rsid w:val="00A876D9"/>
    <w:rsid w:val="00A900B2"/>
    <w:rsid w:val="00A95C5E"/>
    <w:rsid w:val="00A96136"/>
    <w:rsid w:val="00A96FD6"/>
    <w:rsid w:val="00AB62C8"/>
    <w:rsid w:val="00AB6AAB"/>
    <w:rsid w:val="00AC361F"/>
    <w:rsid w:val="00AC6731"/>
    <w:rsid w:val="00AD52CF"/>
    <w:rsid w:val="00AD5B9D"/>
    <w:rsid w:val="00AD6E29"/>
    <w:rsid w:val="00AD70B3"/>
    <w:rsid w:val="00AE04C4"/>
    <w:rsid w:val="00AE5B0E"/>
    <w:rsid w:val="00AE65B0"/>
    <w:rsid w:val="00AE6E81"/>
    <w:rsid w:val="00AF11D7"/>
    <w:rsid w:val="00AF3FF3"/>
    <w:rsid w:val="00AF4BFA"/>
    <w:rsid w:val="00AF7FB9"/>
    <w:rsid w:val="00B04AE7"/>
    <w:rsid w:val="00B05E4B"/>
    <w:rsid w:val="00B10D59"/>
    <w:rsid w:val="00B14AA1"/>
    <w:rsid w:val="00B276EA"/>
    <w:rsid w:val="00B27819"/>
    <w:rsid w:val="00B35840"/>
    <w:rsid w:val="00B35D2A"/>
    <w:rsid w:val="00B37727"/>
    <w:rsid w:val="00B44763"/>
    <w:rsid w:val="00B46D6D"/>
    <w:rsid w:val="00B57257"/>
    <w:rsid w:val="00B613DF"/>
    <w:rsid w:val="00B62A10"/>
    <w:rsid w:val="00B70005"/>
    <w:rsid w:val="00B70D78"/>
    <w:rsid w:val="00B70EBA"/>
    <w:rsid w:val="00B718F0"/>
    <w:rsid w:val="00B77899"/>
    <w:rsid w:val="00B8202F"/>
    <w:rsid w:val="00B8347C"/>
    <w:rsid w:val="00B934E1"/>
    <w:rsid w:val="00B95A20"/>
    <w:rsid w:val="00B96278"/>
    <w:rsid w:val="00BA0A5F"/>
    <w:rsid w:val="00BA19A0"/>
    <w:rsid w:val="00BA54C3"/>
    <w:rsid w:val="00BB21B3"/>
    <w:rsid w:val="00BB22F8"/>
    <w:rsid w:val="00BB78F9"/>
    <w:rsid w:val="00BC124F"/>
    <w:rsid w:val="00BC281D"/>
    <w:rsid w:val="00BC3D79"/>
    <w:rsid w:val="00BC4093"/>
    <w:rsid w:val="00BC6B21"/>
    <w:rsid w:val="00BD2217"/>
    <w:rsid w:val="00BD2B51"/>
    <w:rsid w:val="00BE1CF8"/>
    <w:rsid w:val="00BF4691"/>
    <w:rsid w:val="00BF4D56"/>
    <w:rsid w:val="00BF6D1B"/>
    <w:rsid w:val="00BF6DFB"/>
    <w:rsid w:val="00C03706"/>
    <w:rsid w:val="00C109D7"/>
    <w:rsid w:val="00C16C29"/>
    <w:rsid w:val="00C37188"/>
    <w:rsid w:val="00C37933"/>
    <w:rsid w:val="00C41A4B"/>
    <w:rsid w:val="00C45AC2"/>
    <w:rsid w:val="00C6188B"/>
    <w:rsid w:val="00C636A2"/>
    <w:rsid w:val="00C67AD6"/>
    <w:rsid w:val="00C8024C"/>
    <w:rsid w:val="00C82DFE"/>
    <w:rsid w:val="00C9756A"/>
    <w:rsid w:val="00CA0945"/>
    <w:rsid w:val="00CA453D"/>
    <w:rsid w:val="00CB50F2"/>
    <w:rsid w:val="00CC4705"/>
    <w:rsid w:val="00CC4DAE"/>
    <w:rsid w:val="00CC53A5"/>
    <w:rsid w:val="00CC6FD9"/>
    <w:rsid w:val="00CE2F39"/>
    <w:rsid w:val="00CE6968"/>
    <w:rsid w:val="00CE6C17"/>
    <w:rsid w:val="00CF26D0"/>
    <w:rsid w:val="00CF2B02"/>
    <w:rsid w:val="00CF3E66"/>
    <w:rsid w:val="00CF4DB2"/>
    <w:rsid w:val="00CF69CF"/>
    <w:rsid w:val="00D01971"/>
    <w:rsid w:val="00D03DB3"/>
    <w:rsid w:val="00D051B6"/>
    <w:rsid w:val="00D13912"/>
    <w:rsid w:val="00D153CD"/>
    <w:rsid w:val="00D26548"/>
    <w:rsid w:val="00D2703C"/>
    <w:rsid w:val="00D427CE"/>
    <w:rsid w:val="00D44101"/>
    <w:rsid w:val="00D74A0D"/>
    <w:rsid w:val="00DA22F2"/>
    <w:rsid w:val="00DA3C11"/>
    <w:rsid w:val="00DB0EC2"/>
    <w:rsid w:val="00DB7A68"/>
    <w:rsid w:val="00DC4185"/>
    <w:rsid w:val="00DC463D"/>
    <w:rsid w:val="00DC5457"/>
    <w:rsid w:val="00DC6AA7"/>
    <w:rsid w:val="00DC7AF1"/>
    <w:rsid w:val="00DD1C78"/>
    <w:rsid w:val="00DD1DDA"/>
    <w:rsid w:val="00DD62EE"/>
    <w:rsid w:val="00DE2F31"/>
    <w:rsid w:val="00E003C2"/>
    <w:rsid w:val="00E00697"/>
    <w:rsid w:val="00E03445"/>
    <w:rsid w:val="00E05773"/>
    <w:rsid w:val="00E11903"/>
    <w:rsid w:val="00E13A7C"/>
    <w:rsid w:val="00E1495F"/>
    <w:rsid w:val="00E14BFB"/>
    <w:rsid w:val="00E17AB3"/>
    <w:rsid w:val="00E24CD2"/>
    <w:rsid w:val="00E27395"/>
    <w:rsid w:val="00E35D86"/>
    <w:rsid w:val="00E42DD7"/>
    <w:rsid w:val="00E45391"/>
    <w:rsid w:val="00E45841"/>
    <w:rsid w:val="00E477B6"/>
    <w:rsid w:val="00E51B1B"/>
    <w:rsid w:val="00E53907"/>
    <w:rsid w:val="00E545EC"/>
    <w:rsid w:val="00E56B4F"/>
    <w:rsid w:val="00E57439"/>
    <w:rsid w:val="00E60B69"/>
    <w:rsid w:val="00E66ECF"/>
    <w:rsid w:val="00E67B11"/>
    <w:rsid w:val="00E75483"/>
    <w:rsid w:val="00E80DF5"/>
    <w:rsid w:val="00E820BB"/>
    <w:rsid w:val="00E83250"/>
    <w:rsid w:val="00E85E0D"/>
    <w:rsid w:val="00E9095B"/>
    <w:rsid w:val="00E97C0D"/>
    <w:rsid w:val="00EA3B19"/>
    <w:rsid w:val="00EA5922"/>
    <w:rsid w:val="00EA7F8E"/>
    <w:rsid w:val="00EB0E4E"/>
    <w:rsid w:val="00EB3D8E"/>
    <w:rsid w:val="00EB7928"/>
    <w:rsid w:val="00EC184B"/>
    <w:rsid w:val="00EC670E"/>
    <w:rsid w:val="00ED0C25"/>
    <w:rsid w:val="00EE018C"/>
    <w:rsid w:val="00EE618A"/>
    <w:rsid w:val="00EF41EA"/>
    <w:rsid w:val="00F108F6"/>
    <w:rsid w:val="00F10C68"/>
    <w:rsid w:val="00F21C23"/>
    <w:rsid w:val="00F2413B"/>
    <w:rsid w:val="00F25036"/>
    <w:rsid w:val="00F2532F"/>
    <w:rsid w:val="00F27079"/>
    <w:rsid w:val="00F27F43"/>
    <w:rsid w:val="00F305B3"/>
    <w:rsid w:val="00F3190F"/>
    <w:rsid w:val="00F32085"/>
    <w:rsid w:val="00F34D81"/>
    <w:rsid w:val="00F34E0B"/>
    <w:rsid w:val="00F367E5"/>
    <w:rsid w:val="00F36EBF"/>
    <w:rsid w:val="00F537FA"/>
    <w:rsid w:val="00F56EB0"/>
    <w:rsid w:val="00F65D91"/>
    <w:rsid w:val="00F734E7"/>
    <w:rsid w:val="00F73948"/>
    <w:rsid w:val="00F816F2"/>
    <w:rsid w:val="00F81750"/>
    <w:rsid w:val="00F848E3"/>
    <w:rsid w:val="00F857BA"/>
    <w:rsid w:val="00F90D0B"/>
    <w:rsid w:val="00F931C6"/>
    <w:rsid w:val="00F96DFF"/>
    <w:rsid w:val="00F974CF"/>
    <w:rsid w:val="00FA3E52"/>
    <w:rsid w:val="00FB4FC8"/>
    <w:rsid w:val="00FB5994"/>
    <w:rsid w:val="00FB6A30"/>
    <w:rsid w:val="00FB7734"/>
    <w:rsid w:val="00FC47DA"/>
    <w:rsid w:val="00FD0F53"/>
    <w:rsid w:val="00FE5365"/>
    <w:rsid w:val="00FE5E7D"/>
    <w:rsid w:val="00FF1E35"/>
    <w:rsid w:val="00FF4E26"/>
    <w:rsid w:val="00FF58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7991"/>
    <w:pPr>
      <w:widowControl w:val="0"/>
      <w:autoSpaceDE w:val="0"/>
      <w:autoSpaceDN w:val="0"/>
      <w:adjustRightInd w:val="0"/>
    </w:pPr>
  </w:style>
  <w:style w:type="paragraph" w:styleId="1">
    <w:name w:val="heading 1"/>
    <w:basedOn w:val="a"/>
    <w:next w:val="a"/>
    <w:qFormat/>
    <w:rsid w:val="003E5EB0"/>
    <w:pPr>
      <w:keepNext/>
      <w:jc w:val="center"/>
      <w:outlineLvl w:val="0"/>
    </w:pPr>
    <w:rPr>
      <w:rFonts w:ascii="Arial" w:hAnsi="Arial" w:cs="Arial"/>
      <w:b/>
      <w:bCs/>
    </w:rPr>
  </w:style>
  <w:style w:type="paragraph" w:styleId="2">
    <w:name w:val="heading 2"/>
    <w:basedOn w:val="a"/>
    <w:next w:val="a"/>
    <w:qFormat/>
    <w:rsid w:val="003E5EB0"/>
    <w:pPr>
      <w:keepNext/>
      <w:outlineLvl w:val="1"/>
    </w:pPr>
    <w:rPr>
      <w:rFonts w:ascii="Arial" w:hAnsi="Arial" w:cs="Arial"/>
      <w:i/>
      <w:iCs/>
    </w:rPr>
  </w:style>
  <w:style w:type="paragraph" w:styleId="3">
    <w:name w:val="heading 3"/>
    <w:basedOn w:val="a"/>
    <w:next w:val="a"/>
    <w:qFormat/>
    <w:rsid w:val="003E5EB0"/>
    <w:pPr>
      <w:keepNext/>
      <w:ind w:left="-28" w:right="57"/>
      <w:jc w:val="center"/>
      <w:outlineLvl w:val="2"/>
    </w:pPr>
    <w:rPr>
      <w:rFonts w:ascii="Arial" w:eastAsia="Arial Unicode MS" w:hAnsi="Arial" w:cs="Arial"/>
      <w:b/>
      <w:bCs/>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E5EB0"/>
    <w:pPr>
      <w:tabs>
        <w:tab w:val="center" w:pos="4677"/>
        <w:tab w:val="right" w:pos="9355"/>
      </w:tabs>
    </w:pPr>
  </w:style>
  <w:style w:type="paragraph" w:styleId="a5">
    <w:name w:val="footer"/>
    <w:basedOn w:val="a"/>
    <w:rsid w:val="003E5EB0"/>
    <w:pPr>
      <w:tabs>
        <w:tab w:val="center" w:pos="4677"/>
        <w:tab w:val="right" w:pos="9355"/>
      </w:tabs>
    </w:pPr>
  </w:style>
  <w:style w:type="character" w:styleId="a6">
    <w:name w:val="page number"/>
    <w:basedOn w:val="a0"/>
    <w:rsid w:val="003E5EB0"/>
  </w:style>
  <w:style w:type="paragraph" w:styleId="a7">
    <w:name w:val="Plain Text"/>
    <w:aliases w:val=" Знак,Знак,Текст Знак2,Текст Знак1 Знак,Текст Знак Знак Знак, Знак Знак Знак Знак, Знак Знак1 Знак Знак, Знак Знак1 Знак1, Знак Знак2 Знак,Текст Знак Знак1,Текст Знак1 Знак Знак Знак Знак,Текст Знак Знак2 Знак Знак Знак Знак,Знак Знак Знак,Зн"/>
    <w:basedOn w:val="a"/>
    <w:link w:val="a8"/>
    <w:rsid w:val="003E5EB0"/>
    <w:rPr>
      <w:rFonts w:ascii="Courier New" w:hAnsi="Courier New"/>
    </w:rPr>
  </w:style>
  <w:style w:type="paragraph" w:styleId="a9">
    <w:name w:val="Document Map"/>
    <w:basedOn w:val="a"/>
    <w:semiHidden/>
    <w:rsid w:val="003E5EB0"/>
    <w:pPr>
      <w:shd w:val="clear" w:color="auto" w:fill="000080"/>
    </w:pPr>
    <w:rPr>
      <w:rFonts w:ascii="Tahoma" w:hAnsi="Tahoma" w:cs="Tahoma"/>
    </w:rPr>
  </w:style>
  <w:style w:type="paragraph" w:styleId="30">
    <w:name w:val="Body Text 3"/>
    <w:basedOn w:val="a"/>
    <w:rsid w:val="00D01971"/>
    <w:pPr>
      <w:widowControl/>
      <w:overflowPunct w:val="0"/>
      <w:spacing w:after="120"/>
      <w:textAlignment w:val="baseline"/>
    </w:pPr>
    <w:rPr>
      <w:sz w:val="16"/>
      <w:szCs w:val="16"/>
    </w:rPr>
  </w:style>
  <w:style w:type="paragraph" w:customStyle="1" w:styleId="10">
    <w:name w:val="Текст1"/>
    <w:basedOn w:val="a"/>
    <w:rsid w:val="001C2DC0"/>
    <w:pPr>
      <w:widowControl/>
      <w:overflowPunct w:val="0"/>
      <w:textAlignment w:val="baseline"/>
    </w:pPr>
    <w:rPr>
      <w:rFonts w:ascii="Courier New" w:hAnsi="Courier New"/>
    </w:rPr>
  </w:style>
  <w:style w:type="character" w:customStyle="1" w:styleId="a8">
    <w:name w:val="Текст Знак"/>
    <w:aliases w:val=" Знак Знак,Знак Знак,Текст Знак2 Знак,Текст Знак1 Знак Знак,Текст Знак Знак Знак Знак, Знак Знак Знак Знак Знак, Знак Знак1 Знак Знак Знак, Знак Знак1 Знак1 Знак, Знак Знак2 Знак Знак,Текст Знак Знак1 Знак,Текст Знак1 Знак Знак Знак Знак Знак"/>
    <w:link w:val="a7"/>
    <w:rsid w:val="001C2DC0"/>
    <w:rPr>
      <w:rFonts w:ascii="Courier New" w:hAnsi="Courier New" w:cs="Courier New"/>
    </w:rPr>
  </w:style>
  <w:style w:type="character" w:customStyle="1" w:styleId="FontStyle35">
    <w:name w:val="Font Style35"/>
    <w:rsid w:val="001C2DC0"/>
    <w:rPr>
      <w:rFonts w:ascii="Times New Roman" w:hAnsi="Times New Roman" w:cs="Times New Roman"/>
      <w:b/>
      <w:bCs/>
      <w:sz w:val="30"/>
      <w:szCs w:val="30"/>
    </w:rPr>
  </w:style>
  <w:style w:type="paragraph" w:customStyle="1" w:styleId="aa">
    <w:name w:val="Пояснительная записка"/>
    <w:basedOn w:val="a"/>
    <w:rsid w:val="002B6700"/>
    <w:pPr>
      <w:widowControl/>
      <w:autoSpaceDE/>
      <w:autoSpaceDN/>
      <w:adjustRightInd/>
      <w:spacing w:line="360" w:lineRule="auto"/>
      <w:ind w:firstLine="567"/>
      <w:jc w:val="both"/>
    </w:pPr>
    <w:rPr>
      <w:sz w:val="24"/>
    </w:rPr>
  </w:style>
  <w:style w:type="character" w:customStyle="1" w:styleId="a4">
    <w:name w:val="Верхний колонтитул Знак"/>
    <w:link w:val="a3"/>
    <w:locked/>
    <w:rsid w:val="007C5DF9"/>
  </w:style>
</w:styles>
</file>

<file path=word/webSettings.xml><?xml version="1.0" encoding="utf-8"?>
<w:webSettings xmlns:r="http://schemas.openxmlformats.org/officeDocument/2006/relationships" xmlns:w="http://schemas.openxmlformats.org/wordprocessingml/2006/main">
  <w:divs>
    <w:div w:id="14310177">
      <w:bodyDiv w:val="1"/>
      <w:marLeft w:val="0"/>
      <w:marRight w:val="0"/>
      <w:marTop w:val="0"/>
      <w:marBottom w:val="0"/>
      <w:divBdr>
        <w:top w:val="none" w:sz="0" w:space="0" w:color="auto"/>
        <w:left w:val="none" w:sz="0" w:space="0" w:color="auto"/>
        <w:bottom w:val="none" w:sz="0" w:space="0" w:color="auto"/>
        <w:right w:val="none" w:sz="0" w:space="0" w:color="auto"/>
      </w:divBdr>
    </w:div>
    <w:div w:id="31200839">
      <w:bodyDiv w:val="1"/>
      <w:marLeft w:val="0"/>
      <w:marRight w:val="0"/>
      <w:marTop w:val="0"/>
      <w:marBottom w:val="0"/>
      <w:divBdr>
        <w:top w:val="none" w:sz="0" w:space="0" w:color="auto"/>
        <w:left w:val="none" w:sz="0" w:space="0" w:color="auto"/>
        <w:bottom w:val="none" w:sz="0" w:space="0" w:color="auto"/>
        <w:right w:val="none" w:sz="0" w:space="0" w:color="auto"/>
      </w:divBdr>
    </w:div>
    <w:div w:id="188570264">
      <w:bodyDiv w:val="1"/>
      <w:marLeft w:val="0"/>
      <w:marRight w:val="0"/>
      <w:marTop w:val="0"/>
      <w:marBottom w:val="0"/>
      <w:divBdr>
        <w:top w:val="none" w:sz="0" w:space="0" w:color="auto"/>
        <w:left w:val="none" w:sz="0" w:space="0" w:color="auto"/>
        <w:bottom w:val="none" w:sz="0" w:space="0" w:color="auto"/>
        <w:right w:val="none" w:sz="0" w:space="0" w:color="auto"/>
      </w:divBdr>
    </w:div>
    <w:div w:id="551386053">
      <w:bodyDiv w:val="1"/>
      <w:marLeft w:val="0"/>
      <w:marRight w:val="0"/>
      <w:marTop w:val="0"/>
      <w:marBottom w:val="0"/>
      <w:divBdr>
        <w:top w:val="none" w:sz="0" w:space="0" w:color="auto"/>
        <w:left w:val="none" w:sz="0" w:space="0" w:color="auto"/>
        <w:bottom w:val="none" w:sz="0" w:space="0" w:color="auto"/>
        <w:right w:val="none" w:sz="0" w:space="0" w:color="auto"/>
      </w:divBdr>
    </w:div>
    <w:div w:id="1253852914">
      <w:bodyDiv w:val="1"/>
      <w:marLeft w:val="0"/>
      <w:marRight w:val="0"/>
      <w:marTop w:val="0"/>
      <w:marBottom w:val="0"/>
      <w:divBdr>
        <w:top w:val="none" w:sz="0" w:space="0" w:color="auto"/>
        <w:left w:val="none" w:sz="0" w:space="0" w:color="auto"/>
        <w:bottom w:val="none" w:sz="0" w:space="0" w:color="auto"/>
        <w:right w:val="none" w:sz="0" w:space="0" w:color="auto"/>
      </w:divBdr>
    </w:div>
    <w:div w:id="1256788643">
      <w:bodyDiv w:val="1"/>
      <w:marLeft w:val="0"/>
      <w:marRight w:val="0"/>
      <w:marTop w:val="0"/>
      <w:marBottom w:val="0"/>
      <w:divBdr>
        <w:top w:val="none" w:sz="0" w:space="0" w:color="auto"/>
        <w:left w:val="none" w:sz="0" w:space="0" w:color="auto"/>
        <w:bottom w:val="none" w:sz="0" w:space="0" w:color="auto"/>
        <w:right w:val="none" w:sz="0" w:space="0" w:color="auto"/>
      </w:divBdr>
    </w:div>
    <w:div w:id="1399132804">
      <w:bodyDiv w:val="1"/>
      <w:marLeft w:val="0"/>
      <w:marRight w:val="0"/>
      <w:marTop w:val="0"/>
      <w:marBottom w:val="0"/>
      <w:divBdr>
        <w:top w:val="none" w:sz="0" w:space="0" w:color="auto"/>
        <w:left w:val="none" w:sz="0" w:space="0" w:color="auto"/>
        <w:bottom w:val="none" w:sz="0" w:space="0" w:color="auto"/>
        <w:right w:val="none" w:sz="0" w:space="0" w:color="auto"/>
      </w:divBdr>
    </w:div>
    <w:div w:id="1447963898">
      <w:bodyDiv w:val="1"/>
      <w:marLeft w:val="0"/>
      <w:marRight w:val="0"/>
      <w:marTop w:val="0"/>
      <w:marBottom w:val="0"/>
      <w:divBdr>
        <w:top w:val="none" w:sz="0" w:space="0" w:color="auto"/>
        <w:left w:val="none" w:sz="0" w:space="0" w:color="auto"/>
        <w:bottom w:val="none" w:sz="0" w:space="0" w:color="auto"/>
        <w:right w:val="none" w:sz="0" w:space="0" w:color="auto"/>
      </w:divBdr>
    </w:div>
    <w:div w:id="1593971531">
      <w:bodyDiv w:val="1"/>
      <w:marLeft w:val="0"/>
      <w:marRight w:val="0"/>
      <w:marTop w:val="0"/>
      <w:marBottom w:val="0"/>
      <w:divBdr>
        <w:top w:val="none" w:sz="0" w:space="0" w:color="auto"/>
        <w:left w:val="none" w:sz="0" w:space="0" w:color="auto"/>
        <w:bottom w:val="none" w:sz="0" w:space="0" w:color="auto"/>
        <w:right w:val="none" w:sz="0" w:space="0" w:color="auto"/>
      </w:divBdr>
    </w:div>
    <w:div w:id="1863930198">
      <w:bodyDiv w:val="1"/>
      <w:marLeft w:val="0"/>
      <w:marRight w:val="0"/>
      <w:marTop w:val="0"/>
      <w:marBottom w:val="0"/>
      <w:divBdr>
        <w:top w:val="none" w:sz="0" w:space="0" w:color="auto"/>
        <w:left w:val="none" w:sz="0" w:space="0" w:color="auto"/>
        <w:bottom w:val="none" w:sz="0" w:space="0" w:color="auto"/>
        <w:right w:val="none" w:sz="0" w:space="0" w:color="auto"/>
      </w:divBdr>
    </w:div>
    <w:div w:id="1923753425">
      <w:bodyDiv w:val="1"/>
      <w:marLeft w:val="0"/>
      <w:marRight w:val="0"/>
      <w:marTop w:val="0"/>
      <w:marBottom w:val="0"/>
      <w:divBdr>
        <w:top w:val="none" w:sz="0" w:space="0" w:color="auto"/>
        <w:left w:val="none" w:sz="0" w:space="0" w:color="auto"/>
        <w:bottom w:val="none" w:sz="0" w:space="0" w:color="auto"/>
        <w:right w:val="none" w:sz="0" w:space="0" w:color="auto"/>
      </w:divBdr>
    </w:div>
    <w:div w:id="2113163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2.wmf"/><Relationship Id="rId2" Type="http://schemas.openxmlformats.org/officeDocument/2006/relationships/oleObject" Target="embeddings/oleObject1.bin"/><Relationship Id="rId1" Type="http://schemas.openxmlformats.org/officeDocument/2006/relationships/image" Target="media/image1.wmf"/><Relationship Id="rId6" Type="http://schemas.openxmlformats.org/officeDocument/2006/relationships/oleObject" Target="embeddings/oleObject3.bin"/><Relationship Id="rId5" Type="http://schemas.openxmlformats.org/officeDocument/2006/relationships/image" Target="media/image3.wmf"/><Relationship Id="rId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1064;&#1072;&#1073;&#1083;&#1086;&#1085;&#1099;\&#1040;4%20&#1050;%20&#1088;&#1072;&#1084;&#1082;&#1072;%20&#1096;&#1090;%205000.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85493-A1ED-418A-8895-39C71FBFC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А4 К рамка шт 5000.dot</Template>
  <TotalTime>14</TotalTime>
  <Pages>2</Pages>
  <Words>239</Words>
  <Characters>1804</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ПК +</vt:lpstr>
    </vt:vector>
  </TitlesOfParts>
  <Company>Юградорпроект</Company>
  <LinksUpToDate>false</LinksUpToDate>
  <CharactersWithSpaces>2039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ПК +</dc:title>
  <dc:subject/>
  <dc:creator>Макарочкина</dc:creator>
  <cp:keywords/>
  <dc:description/>
  <cp:lastModifiedBy>Admin</cp:lastModifiedBy>
  <cp:revision>6</cp:revision>
  <cp:lastPrinted>2014-08-15T08:39:00Z</cp:lastPrinted>
  <dcterms:created xsi:type="dcterms:W3CDTF">2014-09-10T02:52:00Z</dcterms:created>
  <dcterms:modified xsi:type="dcterms:W3CDTF">2014-10-10T07:38:00Z</dcterms:modified>
</cp:coreProperties>
</file>