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/>
      </w:tblPr>
      <w:tblGrid>
        <w:gridCol w:w="1087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820B7B">
            <w:pPr>
              <w:pStyle w:val="ConsPlusTitlePage"/>
              <w:rPr>
                <w:sz w:val="20"/>
                <w:szCs w:val="20"/>
              </w:rPr>
            </w:pPr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820B7B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Федеральный закон от 09.01.1996 N 3-ФЗ</w:t>
            </w:r>
            <w:r>
              <w:rPr>
                <w:sz w:val="48"/>
                <w:szCs w:val="48"/>
              </w:rPr>
              <w:br/>
              <w:t>(ред. от 19.07.2011)</w:t>
            </w:r>
            <w:r>
              <w:rPr>
                <w:sz w:val="48"/>
                <w:szCs w:val="48"/>
              </w:rPr>
              <w:br/>
            </w:r>
            <w:r>
              <w:rPr>
                <w:sz w:val="48"/>
                <w:szCs w:val="48"/>
              </w:rPr>
              <w:t>"О радиационной безопасности населения"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820B7B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05.09.2019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820B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820B7B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5103"/>
        <w:gridCol w:w="5104"/>
      </w:tblGrid>
      <w:tr w:rsidR="00000000">
        <w:tc>
          <w:tcPr>
            <w:tcW w:w="5103" w:type="dxa"/>
          </w:tcPr>
          <w:p w:rsidR="00000000" w:rsidRDefault="00820B7B">
            <w:pPr>
              <w:pStyle w:val="ConsPlusNormal"/>
            </w:pPr>
            <w:r>
              <w:t>9 января 1996 года</w:t>
            </w:r>
          </w:p>
        </w:tc>
        <w:tc>
          <w:tcPr>
            <w:tcW w:w="5103" w:type="dxa"/>
          </w:tcPr>
          <w:p w:rsidR="00000000" w:rsidRDefault="00820B7B">
            <w:pPr>
              <w:pStyle w:val="ConsPlusNormal"/>
              <w:jc w:val="right"/>
            </w:pPr>
            <w:r>
              <w:t>N 3-ФЗ</w:t>
            </w:r>
          </w:p>
        </w:tc>
      </w:tr>
    </w:tbl>
    <w:p w:rsidR="00000000" w:rsidRDefault="00820B7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820B7B">
      <w:pPr>
        <w:pStyle w:val="ConsPlusNormal"/>
        <w:jc w:val="center"/>
      </w:pPr>
    </w:p>
    <w:p w:rsidR="00000000" w:rsidRDefault="00820B7B">
      <w:pPr>
        <w:pStyle w:val="ConsPlusTitle"/>
        <w:jc w:val="center"/>
      </w:pPr>
      <w:r>
        <w:t>РОССИЙСКАЯ ФЕДЕРАЦИЯ</w:t>
      </w:r>
    </w:p>
    <w:p w:rsidR="00000000" w:rsidRDefault="00820B7B">
      <w:pPr>
        <w:pStyle w:val="ConsPlusTitle"/>
        <w:jc w:val="center"/>
      </w:pPr>
    </w:p>
    <w:p w:rsidR="00000000" w:rsidRDefault="00820B7B">
      <w:pPr>
        <w:pStyle w:val="ConsPlusTitle"/>
        <w:jc w:val="center"/>
      </w:pPr>
      <w:r>
        <w:t>ФЕДЕРАЛЬНЫЙ ЗАКОН</w:t>
      </w:r>
    </w:p>
    <w:p w:rsidR="00000000" w:rsidRDefault="00820B7B">
      <w:pPr>
        <w:pStyle w:val="ConsPlusTitle"/>
        <w:jc w:val="center"/>
      </w:pPr>
    </w:p>
    <w:p w:rsidR="00000000" w:rsidRDefault="00820B7B">
      <w:pPr>
        <w:pStyle w:val="ConsPlusTitle"/>
        <w:jc w:val="center"/>
      </w:pPr>
      <w:r>
        <w:t>О РАДИАЦИОННОЙ БЕЗОПАСНОСТИ НАСЕЛЕНИЯ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jc w:val="right"/>
      </w:pPr>
      <w:r>
        <w:t>Принят</w:t>
      </w:r>
    </w:p>
    <w:p w:rsidR="00000000" w:rsidRDefault="00820B7B">
      <w:pPr>
        <w:pStyle w:val="ConsPlusNormal"/>
        <w:jc w:val="right"/>
      </w:pPr>
      <w:r>
        <w:t>Государственной Думой</w:t>
      </w:r>
    </w:p>
    <w:p w:rsidR="00000000" w:rsidRDefault="00820B7B">
      <w:pPr>
        <w:pStyle w:val="ConsPlusNormal"/>
        <w:jc w:val="right"/>
      </w:pPr>
      <w:r>
        <w:t>5 декабря 1995 года</w:t>
      </w:r>
    </w:p>
    <w:p w:rsidR="00000000" w:rsidRDefault="00820B7B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820B7B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00000" w:rsidRDefault="00820B7B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Федеральных законов от 22.08.2004 N 122-ФЗ,</w:t>
            </w:r>
          </w:p>
          <w:p w:rsidR="00000000" w:rsidRDefault="00820B7B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23.07.2008 N 160-ФЗ, от 18.07.2011 N 242-ФЗ,</w:t>
            </w:r>
          </w:p>
          <w:p w:rsidR="00000000" w:rsidRDefault="00820B7B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19.07.2011 N 248-ФЗ)</w:t>
            </w:r>
          </w:p>
        </w:tc>
      </w:tr>
    </w:tbl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Настоящий Федеральный закон определяет правовые основы обе</w:t>
      </w:r>
      <w:r>
        <w:t>спечения радиационной безопасности населения в целях охраны его здоровья.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jc w:val="center"/>
        <w:outlineLvl w:val="0"/>
      </w:pPr>
      <w:r>
        <w:t>Глава I. ОБЩИЕ ПОЛОЖЕНИЯ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1. Основные понятия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В целях настоящего Федерального закона применяются следующие основные понятия: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радиационная безопасность населения (далее - радиационная безопасность) - состояние защищенности настоящего и будущего поколений людей от вредного для их здоровья воздействия ионизирующего излучения;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ионизирующее излучение - излучение, которое создается пр</w:t>
      </w:r>
      <w:r>
        <w:t>и радиоактивном распаде, ядерных превращениях, торможении заряженных частиц в веществе и образует при взаимодействии со средой ионы разных знаков;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естественный радиационный фон - доза излучения, создаваемая космическим излучением и излучением природных рад</w:t>
      </w:r>
      <w:r>
        <w:t>ионуклидов, естественно распределенных в земле, воде, воздухе, других элементах биосферы, пищевых продуктах и организме человека;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техногенно измененный радиационный фон - естественный радиационный фон, измененный в результате деятельности человека;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эффекти</w:t>
      </w:r>
      <w:r>
        <w:t>вная доза - величина воздействия ионизирующего излучения, используемая как мера риска возникновения отдаленных последствий облучения организма человека и отдельных его органов с учетом их радиочувствительности;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lastRenderedPageBreak/>
        <w:t>санитарно-защитная зона - территория вокруг и</w:t>
      </w:r>
      <w:r>
        <w:t>сточника ионизирующего излучения, на который уровень облучения людей в условиях нормальной эксплуатации данного источника может превысить установленный предел дозы облучения для населения. В санитарно-защитной зоне запрещается постоянное и временное прожив</w:t>
      </w:r>
      <w:r>
        <w:t>ание людей, вводится режим ограничения хозяйственной деятельности и проводится радиационный контроль;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зона наблюдения - территория за пределами санитарно-защитной зоны, на которой проводится радиационный контроль;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работник - физическое лицо, которое постоя</w:t>
      </w:r>
      <w:r>
        <w:t>нно или временно работает непосредственно с источниками ионизирующих излучений;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радиационная авария - потеря управления источником ионизирующего излучения, вызванная неисправностью оборудования, неправильными действиями работников (персонала), стихийными б</w:t>
      </w:r>
      <w:r>
        <w:t>едствиями или иными причинами, которые могли привести или привели к облучению людей выше установленных норм или к радиоактивному загрязнению окружающей среды.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2. Правовое регулирование в области обеспечения радиационной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1. Правовое ре</w:t>
      </w:r>
      <w:r>
        <w:t>гулирование в области обеспечения радиационной безопасности осуществляется настоящим Федеральным законом и иными нормативными правовыми актами Российской Федерации, а также законами и иными нормативными правовыми актами субъектов Российской Федерации.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2. Ф</w:t>
      </w:r>
      <w:r>
        <w:t>едеральные законы, иные нормативные правовые акты Российской Федерации, законы и иные нормативные правовые акты субъектов Российской Федерации не могут устанавливать нормы, снижающие требования к радиационной безопасности и гарантиям их обеспечения, устано</w:t>
      </w:r>
      <w:r>
        <w:t>вленные настоящим Федеральным законом.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3. Общепризнанные принципы и нормы международного права и международные договоры Российской Федерации в области обеспечения радиационной безопасности являются в соответствии с Конституцией Российской Федерации составн</w:t>
      </w:r>
      <w:r>
        <w:t>ой частью правовой системы Российской Федерации.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Если международным договором Российской Федерации установлены иные правила, чем те, которые предусмотрены законодательством Российской Федерации в области радиационной безопасности, применяются правила между</w:t>
      </w:r>
      <w:r>
        <w:t>народного договора.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3. Принципы обеспечения радиационной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1. Основными принципами обеспечения радиационной безопасности являются: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принцип нормирования - непревышение допустимых пределов индивидуальных доз облучения граждан от всех исто</w:t>
      </w:r>
      <w:r>
        <w:t>чников ионизирующего излучения;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принцип обоснования - запрещение всех видов деятельности по использованию источников ионизирующего излучения, при которых полученная для человека и общества польза не </w:t>
      </w:r>
      <w:r>
        <w:lastRenderedPageBreak/>
        <w:t>превышает риск возможного вреда, причиненного дополнитель</w:t>
      </w:r>
      <w:r>
        <w:t>ным к естественному радиационному фону облучением;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принцип оптимизации - поддержание на возможно низком и достижимом уровне с учетом экономических и социальных факторов индивидуальных доз облучения и числа облучаемых лиц при использовании любого источника </w:t>
      </w:r>
      <w:r>
        <w:t>ионизирующего излучения.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2. При радиационной аварии система радиационной безопасности населения основывается на следующих принципах: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предполагаемые мероприятия по ликвидации последствий радиационной аварии должны приносить больше пользы, чем вреда;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виды и масштаб деятельности по ликвидации последствий радиационной аварии должны быть реализованы таким образом, чтобы польза от снижения дозы ионизирующего излучения, за исключением вреда, причиненного указанной деятельностью, была максимальной.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4</w:t>
      </w:r>
      <w:r>
        <w:t>. Мероприятия по обеспечению радиационной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Радиационная безопасность обеспечивается: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проведением комплекса мер правового, организационного, инженерно-технического, санитарно-гигиенического, медико-профилактического, воспитательного и образоват</w:t>
      </w:r>
      <w:r>
        <w:t>ельного характера;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осуществлением федеральными органами исполнительной власти, органами исполнительной власти субъектов Российской Федерации, органами местного самоуправления, общественными объединениями, другими юридическими лицами и гражданами мероприяти</w:t>
      </w:r>
      <w:r>
        <w:t>й по соблюдению правил, норм и нормативов в области радиационной безопасности;</w:t>
      </w:r>
    </w:p>
    <w:p w:rsidR="00000000" w:rsidRDefault="00820B7B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информированием населения о радиационной обстановке и мерах по обеспечению радиационной безопасности;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обучением населения в о</w:t>
      </w:r>
      <w:r>
        <w:t>бласти обеспечения радиационной безопасности.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jc w:val="center"/>
        <w:outlineLvl w:val="0"/>
      </w:pPr>
      <w:r>
        <w:t>Глава II. ПОЛНОМОЧИЯ РОССИЙСКОЙ ФЕДЕРАЦИИ И СУБЪЕКТОВ</w:t>
      </w:r>
    </w:p>
    <w:p w:rsidR="00000000" w:rsidRDefault="00820B7B">
      <w:pPr>
        <w:pStyle w:val="ConsPlusTitle"/>
        <w:jc w:val="center"/>
      </w:pPr>
      <w:r>
        <w:t>РОССИЙСКОЙ ФЕДЕРАЦИИ В ОБЛАСТИ ОБЕСПЕЧЕНИЯ</w:t>
      </w:r>
    </w:p>
    <w:p w:rsidR="00000000" w:rsidRDefault="00820B7B">
      <w:pPr>
        <w:pStyle w:val="ConsPlusTitle"/>
        <w:jc w:val="center"/>
      </w:pPr>
      <w:r>
        <w:t>РАДИАЦИОННОЙ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5. Полномочия Российской Федерации в области обеспечения радиационной безопасн</w:t>
      </w:r>
      <w:r>
        <w:t>ости</w:t>
      </w:r>
    </w:p>
    <w:p w:rsidR="00000000" w:rsidRDefault="00820B7B">
      <w:pPr>
        <w:pStyle w:val="ConsPlusNormal"/>
        <w:ind w:firstLine="540"/>
        <w:jc w:val="both"/>
      </w:pPr>
    </w:p>
    <w:p w:rsidR="00000000" w:rsidRDefault="00820B7B">
      <w:pPr>
        <w:pStyle w:val="ConsPlusNormal"/>
        <w:ind w:firstLine="540"/>
        <w:jc w:val="both"/>
      </w:pPr>
      <w:r>
        <w:t>(в ред. Федерального закона от 22.08.2004 N 122-ФЗ)</w:t>
      </w:r>
    </w:p>
    <w:p w:rsidR="00000000" w:rsidRDefault="00820B7B">
      <w:pPr>
        <w:pStyle w:val="ConsPlusNormal"/>
        <w:ind w:firstLine="540"/>
        <w:jc w:val="both"/>
      </w:pPr>
    </w:p>
    <w:p w:rsidR="00000000" w:rsidRDefault="00820B7B">
      <w:pPr>
        <w:pStyle w:val="ConsPlusNormal"/>
        <w:ind w:firstLine="540"/>
        <w:jc w:val="both"/>
      </w:pPr>
      <w:r>
        <w:t>К полномочиям Российской Федерации в области обеспечения радиационной безопасности относятся: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lastRenderedPageBreak/>
        <w:t>определение государственной политики в области обеспечения радиационной безопасности и ее реализация;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р</w:t>
      </w:r>
      <w:r>
        <w:t>азработка и принятие федеральных законов и иных нормативных правовых актов Российской Федерации в области обеспечения радиационной безопасности, контроль за их соблюдением;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разработка, утверждение и реализация федеральных программ в области обеспечения радиационной безопасности;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лицензирование деятельности в области обращения с источниками ионизирующих излучений;</w:t>
      </w:r>
    </w:p>
    <w:p w:rsidR="00000000" w:rsidRDefault="00820B7B">
      <w:pPr>
        <w:pStyle w:val="ConsPlusNormal"/>
        <w:jc w:val="both"/>
      </w:pPr>
      <w:r>
        <w:t>(в ред. Федерального закона от 18.07.2011 N 242-ФЗ)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контроль за</w:t>
      </w:r>
      <w:r>
        <w:t xml:space="preserve"> радиационной обстановкой на территории Российской Федерации и учет доз облучения населения;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введение особых режимов проживания населения в зонах радиоактивного загрязнения;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реализация мероприятий по ликвидации последствий радиационных аварий;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организация </w:t>
      </w:r>
      <w:r>
        <w:t>и проведение оперативных мероприятий в случае угрозы возникновения радиационной аварии;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организация и осуществление государственного надзора в области обеспечения радиационной безопасности;</w:t>
      </w:r>
    </w:p>
    <w:p w:rsidR="00000000" w:rsidRDefault="00820B7B">
      <w:pPr>
        <w:pStyle w:val="ConsPlusNormal"/>
        <w:jc w:val="both"/>
      </w:pPr>
      <w:r>
        <w:t>(в ред. Федерального закона от 18.07.2011 N 242-ФЗ)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информирование</w:t>
      </w:r>
      <w:r>
        <w:t xml:space="preserve"> населения о радиационной обстановке;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установление порядка определения социальных гарантий за повышенный риск причинения вреда здоровью граждан и нанесения убытков их имуществу, обусловленных радиационным воздействием;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установление порядка возмещения причи</w:t>
      </w:r>
      <w:r>
        <w:t>ненных вреда здоровью граждан и убытков их имуществу в результате радиационной аварии;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создание и обеспечение функционирования единой системы государственного управления в области обеспечения радиационной безопасности, в том числе контроля и учета доз облу</w:t>
      </w:r>
      <w:r>
        <w:t>чения населения;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регламентация условий жизнедеятельности и особых режимов проживания на территориях, подвергшихся радиоактивному загрязнению в результате радиационных аварий;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контроль за оказанием помощи населению, подвергшемуся облучению в результате ради</w:t>
      </w:r>
      <w:r>
        <w:t>ационных аварий;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регулирование экспорта и импорта ядерных материалов, радиоактивных веществ и иных источников ионизирующего излучения, а также контроль за осуществлением их экспорта и </w:t>
      </w:r>
      <w:r>
        <w:lastRenderedPageBreak/>
        <w:t>импорта;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осуществление международного сотрудничества Российской Федераци</w:t>
      </w:r>
      <w:r>
        <w:t>и в области обеспечения радиационной безопасности и выполнение обязательств Российской Федерации по международным договорам Российской Федерации;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другие полномочия в области обеспечения радиационной безопасности, отнесенные к полномочиям Российской Федерац</w:t>
      </w:r>
      <w:r>
        <w:t>ии Конституцией Российской Федерации и федеральными законами.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6. Полномочия субъектов Российской Федерации в области обеспечения радиационной безопасности</w:t>
      </w:r>
    </w:p>
    <w:p w:rsidR="00000000" w:rsidRDefault="00820B7B">
      <w:pPr>
        <w:pStyle w:val="ConsPlusNormal"/>
        <w:ind w:firstLine="540"/>
        <w:jc w:val="both"/>
      </w:pPr>
    </w:p>
    <w:p w:rsidR="00000000" w:rsidRDefault="00820B7B">
      <w:pPr>
        <w:pStyle w:val="ConsPlusNormal"/>
        <w:ind w:firstLine="540"/>
        <w:jc w:val="both"/>
      </w:pPr>
      <w:r>
        <w:t>(в ред. Федерального закона от 22.08.2004 N 122-ФЗ)</w:t>
      </w:r>
    </w:p>
    <w:p w:rsidR="00000000" w:rsidRDefault="00820B7B">
      <w:pPr>
        <w:pStyle w:val="ConsPlusNormal"/>
        <w:ind w:firstLine="540"/>
        <w:jc w:val="both"/>
      </w:pPr>
    </w:p>
    <w:p w:rsidR="00000000" w:rsidRDefault="00820B7B">
      <w:pPr>
        <w:pStyle w:val="ConsPlusNormal"/>
        <w:ind w:firstLine="540"/>
        <w:jc w:val="both"/>
      </w:pPr>
      <w:r>
        <w:t>Органы государственной власти субъектов</w:t>
      </w:r>
      <w:r>
        <w:t xml:space="preserve"> Российской Федерации в области обеспечения радиационной безопасности: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разрабатывают в соответствии с положениями настоящего Федерального закона законы и иные нормативные правовые акты субъектов Российской Федерации;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разрабатывают и реализуют региональные (территориальные) программы в области обеспечения радиационной безопасности;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организуют контроль за радиационной обстановкой на соответствующей территории в пределах своих полномочий;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участвуют в организации и проведе</w:t>
      </w:r>
      <w:r>
        <w:t>нии оперативных мероприятий в случае угрозы возникновения радиационной аварии;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обеспечивают условия для реализации и защиты прав граждан и соблюдения интересов государства в области обеспечения радиационной безопасности в пределах своих полномочий;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участву</w:t>
      </w:r>
      <w:r>
        <w:t>ют в реализации мероприятий по ликвидации последствий радиационных аварий на соответствующей территории;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реализуют другие полномочия в области обеспечения радиационной безопасности в соответствии с полномочиями, отнесенными к ведению субъектов Российской Ф</w:t>
      </w:r>
      <w:r>
        <w:t>едерации, не отнесенные к полномочиям Российской Федерации.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jc w:val="center"/>
        <w:outlineLvl w:val="0"/>
      </w:pPr>
      <w:r>
        <w:t>Глава III. ГОСУДАРСТВЕННОЕ УПРАВЛЕНИЕ В ОБЛАСТИ</w:t>
      </w:r>
    </w:p>
    <w:p w:rsidR="00000000" w:rsidRDefault="00820B7B">
      <w:pPr>
        <w:pStyle w:val="ConsPlusTitle"/>
        <w:jc w:val="center"/>
      </w:pPr>
      <w:r>
        <w:t>ОБЕСПЕЧЕНИЯ РАДИАЦИОННОЙ БЕЗОПАСНОСТИ. ГОСУДАРСТВЕННЫЙ</w:t>
      </w:r>
    </w:p>
    <w:p w:rsidR="00000000" w:rsidRDefault="00820B7B">
      <w:pPr>
        <w:pStyle w:val="ConsPlusTitle"/>
        <w:jc w:val="center"/>
      </w:pPr>
      <w:r>
        <w:t>НАДЗОР В ОБЛАСТИ ОБЕСПЕЧЕНИЯ РАДИАЦИОННОЙ БЕЗОПАСНОСТИ.</w:t>
      </w:r>
    </w:p>
    <w:p w:rsidR="00000000" w:rsidRDefault="00820B7B">
      <w:pPr>
        <w:pStyle w:val="ConsPlusTitle"/>
        <w:jc w:val="center"/>
      </w:pPr>
      <w:r>
        <w:t>ПРОИЗВОДСТВЕННЫЙ И ОБЩЕСТВЕННЫЙ КОНТ</w:t>
      </w:r>
      <w:r>
        <w:t>РОЛЬ</w:t>
      </w:r>
    </w:p>
    <w:p w:rsidR="00000000" w:rsidRDefault="00820B7B">
      <w:pPr>
        <w:pStyle w:val="ConsPlusTitle"/>
        <w:jc w:val="center"/>
      </w:pPr>
      <w:r>
        <w:t>ЗА ОБЕСПЕЧЕНИЕМ РАДИАЦИОННОЙ БЕЗОПАСНОСТИ</w:t>
      </w:r>
    </w:p>
    <w:p w:rsidR="00000000" w:rsidRDefault="00820B7B">
      <w:pPr>
        <w:pStyle w:val="ConsPlusNormal"/>
        <w:jc w:val="center"/>
      </w:pPr>
      <w:r>
        <w:t>(в ред. Федерального закона от 18.07.2011 N 242-ФЗ)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 xml:space="preserve">Статья 7. Система органов исполнительной власти в области обеспечения </w:t>
      </w:r>
      <w:r>
        <w:lastRenderedPageBreak/>
        <w:t>радиационной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1. Государственное управление в области обеспечения радиаци</w:t>
      </w:r>
      <w:r>
        <w:t>онной безопасности осуществляется Правительством Российской Федерации, федеральными органами исполнительной власти в соответствии с положениями об указанных органах.</w:t>
      </w:r>
    </w:p>
    <w:p w:rsidR="00000000" w:rsidRDefault="00820B7B">
      <w:pPr>
        <w:pStyle w:val="ConsPlusNormal"/>
        <w:jc w:val="both"/>
      </w:pPr>
      <w:r>
        <w:t>(п. 1 в ред. Федерального закона от 22.08.2004 N 122-ФЗ)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2 - 3. Утратили силу с 1 августа </w:t>
      </w:r>
      <w:r>
        <w:t>2011 года. - Федеральный закон от 18.07.2011 N 242-ФЗ.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8. Государственные программы в области обеспечения радиационной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1. Для планирования и осуществления мероприятий по обеспечению радиационной безопасности разрабатываются федеральны</w:t>
      </w:r>
      <w:r>
        <w:t>е программы. Федеральные программы в области обеспечения радиационной безопасности разрабатываются и реализуются федеральными органами исполнительной власти в порядке, установленном законодательством Российской Федерации.</w:t>
      </w:r>
    </w:p>
    <w:p w:rsidR="00000000" w:rsidRDefault="00820B7B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2. Региональные (территориальные) программы в области обеспечения радиационной безопасности разрабатываются и утверждаются органами исполнительной власти субъектов Российской Федерации.</w:t>
      </w:r>
    </w:p>
    <w:p w:rsidR="00000000" w:rsidRDefault="00820B7B">
      <w:pPr>
        <w:pStyle w:val="ConsPlusNormal"/>
        <w:jc w:val="both"/>
      </w:pPr>
      <w:r>
        <w:t>(в ред. Федерально</w:t>
      </w:r>
      <w:r>
        <w:t>го закона от 22.08.2004 N 122-ФЗ)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3. Порядок разработки и реализации государственных программ в области обеспечения радиационной безопасности определяется законодательством Российской Федерации.</w:t>
      </w:r>
    </w:p>
    <w:p w:rsidR="00000000" w:rsidRDefault="00820B7B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bookmarkStart w:id="0" w:name="Par126"/>
      <w:bookmarkEnd w:id="0"/>
      <w:r>
        <w:t>Статья 9. Государственное нормирование в области обеспечения радиационной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1. Государственное нормирование в области обеспечения радиационной безопасности осуществляется путем установления санитарных правил, норм, гигиенических нормативов,</w:t>
      </w:r>
      <w:r>
        <w:t xml:space="preserve"> правил радиационной безопасности, сводов правил, правил охраны труда и иных нормативных документов по радиационной безопасности. Указанные акты не должны противоречить положениям настоящего Федерального закона.</w:t>
      </w:r>
    </w:p>
    <w:p w:rsidR="00000000" w:rsidRDefault="00820B7B">
      <w:pPr>
        <w:pStyle w:val="ConsPlusNormal"/>
        <w:jc w:val="both"/>
      </w:pPr>
      <w:r>
        <w:t xml:space="preserve">(в ред. Федерального закона от 19.07.2011 N </w:t>
      </w:r>
      <w:r>
        <w:t>248-ФЗ)</w:t>
      </w:r>
    </w:p>
    <w:p w:rsidR="00000000" w:rsidRDefault="00820B7B">
      <w:pPr>
        <w:pStyle w:val="ConsPlusNormal"/>
        <w:spacing w:before="240"/>
        <w:ind w:firstLine="540"/>
        <w:jc w:val="both"/>
      </w:pPr>
      <w:bookmarkStart w:id="1" w:name="Par130"/>
      <w:bookmarkEnd w:id="1"/>
      <w:r>
        <w:t>2. Санитарные правила, нормы и гигиенические нормативы в области обеспечения радиационной безопасности утверждаются в порядке, установленном законодательством Российской Федерации.</w:t>
      </w:r>
    </w:p>
    <w:p w:rsidR="00000000" w:rsidRDefault="00820B7B">
      <w:pPr>
        <w:pStyle w:val="ConsPlusNormal"/>
        <w:jc w:val="both"/>
      </w:pPr>
      <w:r>
        <w:t>(в ред. Федерального закона от 19.07.2011 N 248-ФЗ)</w:t>
      </w:r>
    </w:p>
    <w:p w:rsidR="00000000" w:rsidRDefault="00820B7B">
      <w:pPr>
        <w:pStyle w:val="ConsPlusNormal"/>
        <w:spacing w:before="240"/>
        <w:ind w:firstLine="540"/>
        <w:jc w:val="both"/>
      </w:pPr>
      <w:bookmarkStart w:id="2" w:name="Par132"/>
      <w:bookmarkEnd w:id="2"/>
      <w:r>
        <w:t>Устанавливаются следующие основные гигиенические нормативы (допустимые пределы доз) облучения на территории Российской Федерации в результате использования источников ионизирующего излучения: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для населения средняя годовая эффективная доза равна 0,</w:t>
      </w:r>
      <w:r>
        <w:t xml:space="preserve">001 зиверта или эффективная доза </w:t>
      </w:r>
      <w:r>
        <w:lastRenderedPageBreak/>
        <w:t>за период жизни (70 лет) - 0,07 зиверта; в отдельные годы допустимы большие значения эффективной дозы при условии, что средняя годовая эффективная доза, исчисленная за пять последовательных лет, не превысит 0,001 зиверта;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д</w:t>
      </w:r>
      <w:r>
        <w:t>ля работников средняя годовая эффективная доза равна 0,02 зиверта или эффективная доза за период трудовой деятельности (50 лет) - 1 зиверту; допустимо облучение в годовой эффективной дозе до 0,05 зиверта при условии, что средняя годовая эффективная доза, и</w:t>
      </w:r>
      <w:r>
        <w:t>счисленная за пять последовательных лет, не превысит 0,02 зиверта.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Регламентируемые значения основных пределов доз облучения не включают в себя дозы, создаваемые естественным радиационным и техногенно измененным радиационным фоном, а также дозы, получаемые</w:t>
      </w:r>
      <w:r>
        <w:t xml:space="preserve"> гражданами (пациентами) при проведении медицинских рентгенорадиологических процедур и лечения. Указанные значения пределов доз облучения являются исходными при установлении допустимых уровней облучения организма человека и отдельных его органов.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В случае </w:t>
      </w:r>
      <w:r>
        <w:t>радиационных аварий допускается облучение, превышающее установленные основные гигиенические нормативы (допустимые пределы доз), в течение определенного промежутка времени и в пределах, определенных санитарными нормами и правилами.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Установленные настоящей с</w:t>
      </w:r>
      <w:r>
        <w:t>татьей основные гигиенические нормативы (допустимые пределы доз) облучения населения для отдельных территорий могут быть изменены Правительством Российской Федерации в сторону их уменьшения с учетом конкретной санитарно-гигиенической, экологической обстано</w:t>
      </w:r>
      <w:r>
        <w:t>вки, состояния здоровья населения и уровня влияния на человека других факторов окружающей среды.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3. Правила радиационной безопасности, регламентирующие требования к обеспечению технической безопасности при работах с радиоактивными веществами и другими исто</w:t>
      </w:r>
      <w:r>
        <w:t>чниками ионизирующего излучения, и иные нормативные документы по радиационной безопасности разрабатываются и утверждаются федеральным органом исполнительной власти по атомному надзору в порядке, установленном Правительством Российской Федерации.</w:t>
      </w:r>
    </w:p>
    <w:p w:rsidR="00000000" w:rsidRDefault="00820B7B">
      <w:pPr>
        <w:pStyle w:val="ConsPlusNormal"/>
        <w:jc w:val="both"/>
      </w:pPr>
      <w:r>
        <w:t>(в ред. Фе</w:t>
      </w:r>
      <w:r>
        <w:t>дерального закона от 19.07.2011 N 248-ФЗ)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4. Утратил силу. - Федеральный закон от 19.07.2011 N 248-ФЗ.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10. Лицензирование деятельности в области обращения с источниками ионизирующего излучения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1. Научно-исследовательские и опытно-конструкторские р</w:t>
      </w:r>
      <w:r>
        <w:t>аботы в области обращения с источниками ионизирующего излучения, проектирование, сооружение источников ионизирующего излучения, конструирование и изготовление для них технологического оборудования, средств радиационной защиты, а также работы в области добы</w:t>
      </w:r>
      <w:r>
        <w:t>чи, производства, транспортирования, хранения, использования, обслуживания, утилизации и захоронения источников ионизирующего излучения осуществляются только на основании специальных разрешений (лицензий), выданных органами, уполномоченными на ведение лице</w:t>
      </w:r>
      <w:r>
        <w:t>нзирования.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2. Лицензирование деятельности в области обращения с источниками ионизирующего излучения осуществляется в порядке, установленном законодательством Российской Федерации.</w:t>
      </w:r>
    </w:p>
    <w:p w:rsidR="00000000" w:rsidRDefault="00820B7B">
      <w:pPr>
        <w:pStyle w:val="ConsPlusNormal"/>
        <w:ind w:firstLine="540"/>
        <w:jc w:val="both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10.1. Государственный надзор в области обеспечения радиационной безопасности</w:t>
      </w:r>
    </w:p>
    <w:p w:rsidR="00000000" w:rsidRDefault="00820B7B">
      <w:pPr>
        <w:pStyle w:val="ConsPlusNormal"/>
        <w:ind w:firstLine="540"/>
        <w:jc w:val="both"/>
      </w:pPr>
    </w:p>
    <w:p w:rsidR="00000000" w:rsidRDefault="00820B7B">
      <w:pPr>
        <w:pStyle w:val="ConsPlusNormal"/>
        <w:ind w:firstLine="540"/>
        <w:jc w:val="both"/>
      </w:pPr>
      <w:r>
        <w:t>(введена Федеральным законом от 18.07.2011 N 242-ФЗ)</w:t>
      </w:r>
    </w:p>
    <w:p w:rsidR="00000000" w:rsidRDefault="00820B7B">
      <w:pPr>
        <w:pStyle w:val="ConsPlusNormal"/>
        <w:ind w:firstLine="540"/>
        <w:jc w:val="both"/>
      </w:pPr>
    </w:p>
    <w:p w:rsidR="00000000" w:rsidRDefault="00820B7B">
      <w:pPr>
        <w:pStyle w:val="ConsPlusNormal"/>
        <w:ind w:firstLine="540"/>
        <w:jc w:val="both"/>
      </w:pPr>
      <w:bookmarkStart w:id="3" w:name="Par151"/>
      <w:bookmarkEnd w:id="3"/>
      <w:r>
        <w:t xml:space="preserve">1. Государственный надзор в области обеспечения радиационной безопасности осуществляется уполномоченными </w:t>
      </w:r>
      <w:r>
        <w:t xml:space="preserve">федеральными органами исполнительной власти при осуществлении ими федерального государственного надзора в области использования атомной энергии и федерального государственного санитарно-эпидемиологического надзора (далее - органы государственного надзора) </w:t>
      </w:r>
      <w:r>
        <w:t>согласно их компетенции в соответствии с законодательством Российской Федерации в порядке, установленном Правительством Российской Федерации.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2. К отношениям, связанным с осуществлением государственного надзора в области обеспечения радиационной безопаснос</w:t>
      </w:r>
      <w:r>
        <w:t>ти, организацией и проведением проверок юридических лиц, применяются положения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</w:t>
      </w:r>
      <w:r>
        <w:t xml:space="preserve">иципального контроля" с учетом особенностей организации и проведения проверок, установленных </w:t>
      </w:r>
      <w:hyperlink w:anchor="Par153" w:tooltip="3. Предметом проверки является соблюдение юридическим лицом в процессе осуществления своей деятельности требований, установленных в соответствии с международными договорами Российской Федерации, настоящим Федеральным законом, другими федеральными законами и принимаемыми в соответствии с ними иными нормативными правовыми актами Российской Федерации в области обеспечения радиационной безопасности (далее - обязательные требования)." w:history="1">
        <w:r>
          <w:rPr>
            <w:color w:val="0000FF"/>
          </w:rPr>
          <w:t>пунктами 3</w:t>
        </w:r>
      </w:hyperlink>
      <w:r>
        <w:t xml:space="preserve"> - </w:t>
      </w:r>
      <w:hyperlink w:anchor="Par165" w:tooltip="9. Предварительное уведомление юридического лица о проведении внеплановой выездной проверки по основанию, указанному в подпункте 2 пункта 6 настоящей статьи, не допускается." w:history="1">
        <w:r>
          <w:rPr>
            <w:color w:val="0000FF"/>
          </w:rPr>
          <w:t>9</w:t>
        </w:r>
      </w:hyperlink>
      <w:r>
        <w:t xml:space="preserve"> настоящей статьи.</w:t>
      </w:r>
    </w:p>
    <w:p w:rsidR="00000000" w:rsidRDefault="00820B7B">
      <w:pPr>
        <w:pStyle w:val="ConsPlusNormal"/>
        <w:spacing w:before="240"/>
        <w:ind w:firstLine="540"/>
        <w:jc w:val="both"/>
      </w:pPr>
      <w:bookmarkStart w:id="4" w:name="Par153"/>
      <w:bookmarkEnd w:id="4"/>
      <w:r>
        <w:t>3. Предметом проверки является соблюдение юридическим лицом в процессе осуществления своей деятельности требований, установленных в соответствии с международными договорами Российской Федерации, настоящим Федеральным законо</w:t>
      </w:r>
      <w:r>
        <w:t>м, другими федеральными законами и принимаемыми в соответствии с ними иными нормативными правовыми актами Российской Федерации в области обеспечения радиационной безопасности (далее - обязательные требования).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4. При разработке органами государственного на</w:t>
      </w:r>
      <w:r>
        <w:t xml:space="preserve">дзора, указанными в </w:t>
      </w:r>
      <w:hyperlink w:anchor="Par151" w:tooltip="1. Государственный надзор в области обеспечения радиационной безопасности осуществляется уполномоченными федеральными органами исполнительной власти при осуществлении ими федерального государственного надзора в области использования атомной энергии и федерального государственного санитарно-эпидемиологического надзора (далее - органы государственного надзора) согласно их компетенции в соответствии с законодательством Российской Федерации в порядке, установленном Правительством Российской Федерации." w:history="1">
        <w:r>
          <w:rPr>
            <w:color w:val="0000FF"/>
          </w:rPr>
          <w:t>пункте 1</w:t>
        </w:r>
      </w:hyperlink>
      <w:r>
        <w:t xml:space="preserve"> настоящей статьи, ежегодных планов проведения плановых проверок в отношении юридических лиц, осуществляющих деятельность в области использования атомной энергии, предусматривается проведение совместных провер</w:t>
      </w:r>
      <w:r>
        <w:t>ок.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5. Основанием для включения плановой проверки в ежегодный план проведения плановых проверок является истечение двух лет: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1) со дня государственной регистрации юридического лица;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2) со дня окончания проведения последней плановой проверки.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6. Основанием </w:t>
      </w:r>
      <w:r>
        <w:t>для проведения внеплановой проверки является: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1) истечение срока исполнения юридическим лицом выданного органом государственного надзора предписания об устранении выявленного нарушения обязательных требований;</w:t>
      </w:r>
    </w:p>
    <w:p w:rsidR="00000000" w:rsidRDefault="00820B7B">
      <w:pPr>
        <w:pStyle w:val="ConsPlusNormal"/>
        <w:spacing w:before="240"/>
        <w:ind w:firstLine="540"/>
        <w:jc w:val="both"/>
      </w:pPr>
      <w:bookmarkStart w:id="5" w:name="Par160"/>
      <w:bookmarkEnd w:id="5"/>
      <w:r>
        <w:t>2) поступление в орган государстве</w:t>
      </w:r>
      <w:r>
        <w:t>нного надзора обращений и заявлений граждан, в том числе индивидуальных предпринимателей, юридических лиц, информации от органов государственной власти (должностных лиц органов государственного надзора), органов местного самоуправления, из средств массовой</w:t>
      </w:r>
      <w:r>
        <w:t xml:space="preserve"> информации о фактах нарушений обязательных требований, если такие нарушения создают угрозу причинения вреда жизни, здоровью людей, угрозу </w:t>
      </w:r>
      <w:r>
        <w:lastRenderedPageBreak/>
        <w:t>возникновения аварий и (или) чрезвычайных ситуаций техногенного характера либо влекут причинение такого вреда, возник</w:t>
      </w:r>
      <w:r>
        <w:t>новение аварии и (или) чрезвычайной ситуации техногенного характера;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3) наличие приказа (распоряжения) руководителя (заместителя руководителя) органа государственного надзора, изданного в соответствии с поручением Президента Российской Федерации или Правит</w:t>
      </w:r>
      <w:r>
        <w:t>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7. Срок проведения проверки составляет не более чем т</w:t>
      </w:r>
      <w:r>
        <w:t>ридцать рабочих дней со дня начала ее проведения.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должностных </w:t>
      </w:r>
      <w:r>
        <w:t>лиц органа государственного надзора, проводящих проверку, срок проведения проверки может быть продлен руководителем (заместителем руководителя) этого органа, но не более чем на двадцать рабочих дней.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8. Внеплановая выездная проверка по основанию, указанном</w:t>
      </w:r>
      <w:r>
        <w:t xml:space="preserve">у в </w:t>
      </w:r>
      <w:hyperlink w:anchor="Par160" w:tooltip="2) поступление в орган государственного надзора обращений и заявлений граждан, в том числе индивидуальных предпринимателей, юридических лиц, информации от органов государственной власти (должностных лиц органов государственного надзора), органов местного самоуправления, из средств массовой информации о фактах нарушений обязательных требований, если такие нарушения создают угрозу причинения вреда жизни, здоровью людей, угрозу возникновения аварий и (или) чрезвычайных ситуаций техногенного характера либо в..." w:history="1">
        <w:r>
          <w:rPr>
            <w:color w:val="0000FF"/>
          </w:rPr>
          <w:t>подпункте 2 пункта 6</w:t>
        </w:r>
      </w:hyperlink>
      <w:r>
        <w:t xml:space="preserve"> настоящей статьи, может быть проведена незамедлительно с извещением органа прокуратуры в порядке, установленном частью 12 статьи 10 Федерального закона от 26 декабря 2008 года N 294-ФЗ "О защите прав юр</w:t>
      </w:r>
      <w:r>
        <w:t>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000000" w:rsidRDefault="00820B7B">
      <w:pPr>
        <w:pStyle w:val="ConsPlusNormal"/>
        <w:spacing w:before="240"/>
        <w:ind w:firstLine="540"/>
        <w:jc w:val="both"/>
      </w:pPr>
      <w:bookmarkStart w:id="6" w:name="Par165"/>
      <w:bookmarkEnd w:id="6"/>
      <w:r>
        <w:t>9. Предварительное уведомление юридического лица о проведении внеплановой выездной проверки по основанию, указанно</w:t>
      </w:r>
      <w:r>
        <w:t xml:space="preserve">му в </w:t>
      </w:r>
      <w:hyperlink w:anchor="Par160" w:tooltip="2) поступление в орган государственного надзора обращений и заявлений граждан, в том числе индивидуальных предпринимателей, юридических лиц, информации от органов государственной власти (должностных лиц органов государственного надзора), органов местного самоуправления, из средств массовой информации о фактах нарушений обязательных требований, если такие нарушения создают угрозу причинения вреда жизни, здоровью людей, угрозу возникновения аварий и (или) чрезвычайных ситуаций техногенного характера либо в..." w:history="1">
        <w:r>
          <w:rPr>
            <w:color w:val="0000FF"/>
          </w:rPr>
          <w:t>подпункте 2 пункта 6</w:t>
        </w:r>
      </w:hyperlink>
      <w:r>
        <w:t xml:space="preserve"> настоящей статьи, не допускается.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bookmarkStart w:id="7" w:name="Par167"/>
      <w:bookmarkEnd w:id="7"/>
      <w:r>
        <w:t>Статья 11. Производственный контроль за обеспечением радиационной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1. Организации, осуществляющие деятельность с использованием источников ио</w:t>
      </w:r>
      <w:r>
        <w:t>низирующего излучения, проводят производственный контроль за обеспечением радиационной безопасности.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2. Порядок проведения производственного контроля определяется для каждой организации с учетом особенностей и условий выполняемых ею работ и согласовывается</w:t>
      </w:r>
      <w:r>
        <w:t xml:space="preserve"> с органами исполнительной власти, осуществляющими государственное управление, государственный надзор и контроль в области обеспечения радиационной безопасности.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3. Должностные лица, осуществляющие производственный контроль за обеспечением радиационной безопасности, вправе приостанавливать проведение работ с источниками ионизирующего излучения при выявлении нарушений санитарно-эпидемиологических требований, правил </w:t>
      </w:r>
      <w:r>
        <w:t>радиационной безопасности, обязательных требований, установленных в соответствии с законодательством Российской Федерации о техническом регулировании, сводов правил, правил охраны труда, распорядительных, инструктивных, методических документов в области об</w:t>
      </w:r>
      <w:r>
        <w:t>еспечения радиационной безопасности (далее - нормы, правила и нормативы) в соответствующей организации до устранения обнаруженных нарушений.</w:t>
      </w:r>
    </w:p>
    <w:p w:rsidR="00000000" w:rsidRDefault="00820B7B">
      <w:pPr>
        <w:pStyle w:val="ConsPlusNormal"/>
        <w:jc w:val="both"/>
      </w:pPr>
      <w:r>
        <w:lastRenderedPageBreak/>
        <w:t>(в ред. Федерального закона от 19.07.2011 N 248-ФЗ)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 xml:space="preserve">Статья 12. Общественный контроль за обеспечением радиационной </w:t>
      </w:r>
      <w:r>
        <w:t>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Общественные объединения в соответствии с законодательством Российской Федерации вправе осуществлять общественный контроль за выполнением норм, правил и нормативов в области обеспечения радиационной безопасности.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jc w:val="center"/>
        <w:outlineLvl w:val="0"/>
      </w:pPr>
      <w:r>
        <w:t>Глава IV. ОБЩИЕ ТРЕБОВАНИЯ К</w:t>
      </w:r>
      <w:r>
        <w:t xml:space="preserve"> ОБЕСПЕЧЕНИЮ</w:t>
      </w:r>
    </w:p>
    <w:p w:rsidR="00000000" w:rsidRDefault="00820B7B">
      <w:pPr>
        <w:pStyle w:val="ConsPlusTitle"/>
        <w:jc w:val="center"/>
      </w:pPr>
      <w:r>
        <w:t>РАДИАЦИОННОЙ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13. Оценка состояния радиационной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 xml:space="preserve">1. При планировании и проведении мероприятий по обеспечению радиационной безопасности, принятии решений в области обеспечения радиационной безопасности, анализе </w:t>
      </w:r>
      <w:r>
        <w:t>эффективности указанных мероприятий органами государственной власти, органами местного самоуправления, а также организациями, осуществляющими деятельность с использованием источников ионизирующего излучения, проводится оценка радиационной безопасности.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2. </w:t>
      </w:r>
      <w:r>
        <w:t>Оценка радиационной безопасности осуществляется по следующим основным показателям: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характеристика радиоактивного загрязнения окружающей среды;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анализ обеспечения мероприятий по радиационной безопасности и выполнения норм, правил и гигиенических нормативов </w:t>
      </w:r>
      <w:r>
        <w:t>в области радиационной безопасности;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вероятность радиационных аварий и их масштаб;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степень готовности к эффективной ликвидации радиационных аварий и их последствий;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анализ доз облучения, получаемых отдельными группами населения от всех источников ионизирую</w:t>
      </w:r>
      <w:r>
        <w:t>щего излучения;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число лиц, подвергшихся облучению выше установленных пределов доз облучения.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Результаты оценки ежегодно заносятся в радиационно-гигиенические паспорта организаций, территорий.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Порядок разработки радиационно-гигиенических паспортов организац</w:t>
      </w:r>
      <w:r>
        <w:t>ий, территорий утверждается уполномоченным Правительством Российской Федерации федеральным органом исполнительной власти.</w:t>
      </w:r>
    </w:p>
    <w:p w:rsidR="00000000" w:rsidRDefault="00820B7B">
      <w:pPr>
        <w:pStyle w:val="ConsPlusNormal"/>
        <w:jc w:val="both"/>
      </w:pPr>
      <w:r>
        <w:t>(в ред. Федерального закона от 23.07.2008 N 160-ФЗ)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14. Требования к обеспечению радиационной безопасности при обращении с источниками ионизирующего излучения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lastRenderedPageBreak/>
        <w:t>При обращении с источниками ионизирующего излучения организации обязаны: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соблюдать требования настоящего Федерального закона, других федераль</w:t>
      </w:r>
      <w:r>
        <w:t>ных законов и иных нормативных правовых актов Российской Федерации, а также законов и иных нормативных правовых актов субъектов Российской Федерации, норм, правил и нормативов в области обеспечения радиационной безопасности;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планировать и осуществлять меро</w:t>
      </w:r>
      <w:r>
        <w:t>приятия по обеспечению радиационной безопасности;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проводить работы по обоснованию радиационной безопасности новой (модернизируемой) продукции, материалов и веществ, технологических процессов и производств, являющихся источниками ионизирующего излучения, дл</w:t>
      </w:r>
      <w:r>
        <w:t>я здоровья человека;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осуществлять систематический производственный контроль за радиационной обстановкой на рабочих местах, в помещениях, на территориях организаций, в санитарно-защитных зонах и в зонах наблюдения, а также за выбросом и сбросом радиоактивны</w:t>
      </w:r>
      <w:r>
        <w:t>х веществ;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проводить контроль и учет индивидуальных доз облучения работников;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проводить подготовку и аттестацию руководителей и исполнителей работ, специалистов служб производственного контроля, других лиц, постоянно или временно выполняющих работы с источ</w:t>
      </w:r>
      <w:r>
        <w:t>никами ионизирующего излучения, по вопросам обеспечения радиационной безопасности;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организовывать проведение предварительных (при поступлении на работу) и периодических медицинских осмотров работников (персонала);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регулярно информировать работников (персон</w:t>
      </w:r>
      <w:r>
        <w:t>ал) об уровнях ионизирующего излучения на их рабочих местах и о величине полученных ими индивидуальных доз облучения;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своевременно информировать федеральные органы исполнительной власти, уполномоченные осуществлять государственное управление, государственн</w:t>
      </w:r>
      <w:r>
        <w:t>ый надзор в области обеспечения радиационной безопасности, органы исполнительной власти субъектов Российской Федерации об аварийных ситуациях, о нарушениях технологического регламента, создающих угрозу радиационной безопасности;</w:t>
      </w:r>
    </w:p>
    <w:p w:rsidR="00000000" w:rsidRDefault="00820B7B">
      <w:pPr>
        <w:pStyle w:val="ConsPlusNormal"/>
        <w:jc w:val="both"/>
      </w:pPr>
      <w:r>
        <w:t>(в ред. Федерального закона</w:t>
      </w:r>
      <w:r>
        <w:t xml:space="preserve"> от 18.07.2011 N 242-ФЗ)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выполнять заключения, постановления, предписания должностных лиц уполномоченных на то органов исполнительной власти, осуществляющих государственное управление, государственный надзор в области обеспечения радиационной безопасности;</w:t>
      </w:r>
    </w:p>
    <w:p w:rsidR="00000000" w:rsidRDefault="00820B7B">
      <w:pPr>
        <w:pStyle w:val="ConsPlusNormal"/>
        <w:jc w:val="both"/>
      </w:pPr>
      <w:r>
        <w:t>(в ред. Федерального закона от 18.07.2011 N 242-ФЗ)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обеспечивать реализацию прав граждан в области обеспечения радиационной безопасности.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15. Обеспечение радиационной безопасности при воздействии природных радионуклидов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1. Облучение населения и р</w:t>
      </w:r>
      <w:r>
        <w:t xml:space="preserve">аботников, обусловленное радоном, продуктами его распада, а также другими долгоживущими природными радионуклидами, в жилых и производственных </w:t>
      </w:r>
      <w:r>
        <w:lastRenderedPageBreak/>
        <w:t>помещениях не должно превышать установленные нормативы.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2. В целях защиты населения и работников от влияния природ</w:t>
      </w:r>
      <w:r>
        <w:t>ных радионуклидов должны осуществляться: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выбор земельных участков для строительства зданий и сооружений с учетом уровня выделения радона из почвы и гамма-излучения;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проектирование и строительство зданий и сооружений с учетом предотвращения поступления радо</w:t>
      </w:r>
      <w:r>
        <w:t>на в воздух этих помещений;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проведение производственного контроля строительных материалов, приемка зданий и сооружений в эксплуатацию с учетом уровня содержания радона в воздухе помещений и гамма-излучения природных радионуклидов;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эксплуатация зданий и соо</w:t>
      </w:r>
      <w:r>
        <w:t>ружений с учетом уровня содержания радона в них и гамма-излучения природных радионуклидов.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3. При невозможности выполнения нормативов путем снижения уровня содержания радона и гамма</w:t>
      </w:r>
      <w:r>
        <w:t>-излучения природных радионуклидов в зданиях и сооружениях должен быть изменен характер их использования.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4. Запрещается использовать строительные материалы и изделия, не отвечающие требованиям к обеспечению радиационной безопасности.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16. Обеспечен</w:t>
      </w:r>
      <w:r>
        <w:t>ие радиационной безопасности при производстве пищевых продуктов и при потреблении питьевой воды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 xml:space="preserve">Продовольственное сырье, пищевые продукты, питьевая вода и контактирующие с ними в процессе изготовления, хранения, транспортирования и реализации материалы и </w:t>
      </w:r>
      <w:r>
        <w:t xml:space="preserve">изделия должны отвечать требованиям к обеспечению радиационной безопасности и подлежат производственному контролю в соответствии с настоящим Федеральным </w:t>
      </w:r>
      <w:hyperlink w:anchor="Par167" w:tooltip="Статья 11. Производственный контроль за обеспечением радиационной безопасности" w:history="1">
        <w:r>
          <w:rPr>
            <w:color w:val="0000FF"/>
          </w:rPr>
          <w:t>законом</w:t>
        </w:r>
      </w:hyperlink>
      <w:r>
        <w:t>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17. Обеспечение радиационной безопасности граждан при проведении медицинских рентгенорадиологических процедур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1. При проведении медицинских рентгенорадиологических процедур следует использовать средства защиты граждан (пациентов).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Доз</w:t>
      </w:r>
      <w:r>
        <w:t>ы облучения граждан (пациентов) при проведении медицинских рентгенорадиологических процедур должны соответствовать нормам, правилам и нормативам в области радиационной безопасности.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2. По требованию гражданина (пациента) ему предоставляется полная информац</w:t>
      </w:r>
      <w:r>
        <w:t>ия об ожидаемой или о получаемой им дозе облучения и о возможных последствиях при проведении медицинских рентгенорадиологических процедур.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3. Гражданин (пациент) имеет право отказаться от медицинских рентгенорадиологических </w:t>
      </w:r>
      <w:r>
        <w:lastRenderedPageBreak/>
        <w:t>процедур, за исключением профила</w:t>
      </w:r>
      <w:r>
        <w:t>ктических исследований, проводимых в целях выявления заболеваний, опасных в эпидемиологическом отношении.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18. Контроль и учет индивидуальных доз облучения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Контроль и учет индивидуальных доз облучения, полученных гражданами при использовании источн</w:t>
      </w:r>
      <w:r>
        <w:t>иков ионизирующего излучения, проведении медицинских рентгенорадиологических процедур, а также обусловленных естественным радиационным и техногенно измененным радиационным фоном, осуществляются в рамках единой государственной системы контроля и учета индив</w:t>
      </w:r>
      <w:r>
        <w:t>идуальных доз облучения, создаваемой в порядке, определяемом Правительством Российской Федерации.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jc w:val="center"/>
        <w:outlineLvl w:val="0"/>
      </w:pPr>
      <w:r>
        <w:t>Глава V. ОБЕСПЕЧЕНИЕ РАДИАЦИОННОЙ БЕЗОПАСНОСТИ</w:t>
      </w:r>
    </w:p>
    <w:p w:rsidR="00000000" w:rsidRDefault="00820B7B">
      <w:pPr>
        <w:pStyle w:val="ConsPlusTitle"/>
        <w:jc w:val="center"/>
      </w:pPr>
      <w:r>
        <w:t>ПРИ РАДИАЦИОННОЙ АВАРИИ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19. Защита населения и работников (персонала) от радиационной аварии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Организа</w:t>
      </w:r>
      <w:r>
        <w:t>ции, в которых возможно возникновение радиационных аварий, обязаны иметь: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перечень потенциальных радиационных аварий с прогнозом их последствий и прогнозом радиационной обстановки;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критерии принятия решений при возникновении радиационной аварии;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план мероприятий по защите работников (персонала) и населения от радиационной аварии и ее последствий, согласованный с органами местного самоуправления, органами исполнительной власти, осуществляющими государственный надзор в области обеспечения радиационн</w:t>
      </w:r>
      <w:r>
        <w:t>ой безопасности;</w:t>
      </w:r>
    </w:p>
    <w:p w:rsidR="00000000" w:rsidRDefault="00820B7B">
      <w:pPr>
        <w:pStyle w:val="ConsPlusNormal"/>
        <w:jc w:val="both"/>
      </w:pPr>
      <w:r>
        <w:t>(в ред. Федерального закона от 18.07.2011 N 242-ФЗ)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средства для оповещения и обеспечения ликвидации последствий радиационной аварии;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медицинские средства профилактики радиационных поражений и средства оказания медицинской помощи пострадав</w:t>
      </w:r>
      <w:r>
        <w:t>шим при радиационной аварии;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аварийно-спасательные формирования, создаваемые из числа работников (персонала).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 xml:space="preserve">Статья 20. Обязанности организаций, осуществляющих деятельность с использованием источников ионизирующего излучения, по обеспечению радиационной </w:t>
      </w:r>
      <w:r>
        <w:t>безопасности при радиационной аварии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В случае радиационной аварии организация, осуществляющая деятельность с использованием источников ионизирующего излучения, обязана: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обеспечить выполнение мероприятий по защите работников (персонала) и населения от ради</w:t>
      </w:r>
      <w:r>
        <w:t>ационной аварии и ее последствий;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lastRenderedPageBreak/>
        <w:t>проинформировать о радиационной аварии органы государственной власти, в том числе федеральные органы исполнительной власти, осуществляющие государственный надзор в области обеспечения радиационной безопасности, а также орг</w:t>
      </w:r>
      <w:r>
        <w:t>аны местного самоуправления, население территорий, на которых возможно повышенное облучение;</w:t>
      </w:r>
    </w:p>
    <w:p w:rsidR="00000000" w:rsidRDefault="00820B7B">
      <w:pPr>
        <w:pStyle w:val="ConsPlusNormal"/>
        <w:jc w:val="both"/>
      </w:pPr>
      <w:r>
        <w:t>(в ред. Федерального закона от 18.07.2011 N 242-ФЗ)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принять меры по оказанию медицинской помощи пострадавшим при радиационной аварии;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локализовать очаг радиоактивн</w:t>
      </w:r>
      <w:r>
        <w:t>ого загрязнения и предотвратить распространение радиоактивных веществ в окружающей среде;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провести анализ и подготовить прогноз развития радиационной аварии и изменений радиационной обстановки при радиационной аварии;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принять меры по нормализации радиацион</w:t>
      </w:r>
      <w:r>
        <w:t>ной обстановки на территории организаций, осуществляющих деятельность с использованием источников ионизирующего излучения, после ликвидации радиационной аварии.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21. Планируемое повышенное облучение граждан, привлекаемых для ликвидации последствий р</w:t>
      </w:r>
      <w:r>
        <w:t>адиационной аварии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1. Планируемое повышенное облучение граждан, привлекаемых для ликвидации последствий радиационной аварии, аварийно-спасательных работ и дезактивации, может быть обусловлено только необходимостью спасения людей и (или) предотвращения еще</w:t>
      </w:r>
      <w:r>
        <w:t xml:space="preserve"> большего облучения их. Облучение граждан, привлекающихся к ликвидации последствий радиационных аварий, не должно превышать более чем в 10 раз среднегодовое значение основных гигиенических нормативов облучения для работников (персонала), установленных </w:t>
      </w:r>
      <w:hyperlink w:anchor="Par126" w:tooltip="Статья 9. Государственное нормирование в области обеспечения радиационной безопасности" w:history="1">
        <w:r>
          <w:rPr>
            <w:color w:val="0000FF"/>
          </w:rPr>
          <w:t>статьей 9</w:t>
        </w:r>
      </w:hyperlink>
      <w:r>
        <w:t xml:space="preserve"> настоящего Федерального закона.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2. Планируемое повышенное облучение граждан, привлекаемых для ликвидации последствий радиационных авари</w:t>
      </w:r>
      <w:r>
        <w:t>й, допускается один раз за период их жизни при добровольном их согласии и предварительном информировании о возможных дозах облучения и риске для здоровья.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3. Социальные гарантии за повышенный риск и возмещения вреда, причиненного радиационным воздействием </w:t>
      </w:r>
      <w:r>
        <w:t>здоровью лиц, привлекаемых для выполнения указанных работ, устанавливаются законодательством Российской Федерации.</w:t>
      </w:r>
    </w:p>
    <w:p w:rsidR="00000000" w:rsidRDefault="00820B7B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jc w:val="center"/>
        <w:outlineLvl w:val="0"/>
      </w:pPr>
      <w:r>
        <w:t>Глава VI. ПРАВА И ОБЯЗАННОСТИ ГРАЖДАН И ОБЩЕСТВЕННЫХ</w:t>
      </w:r>
    </w:p>
    <w:p w:rsidR="00000000" w:rsidRDefault="00820B7B">
      <w:pPr>
        <w:pStyle w:val="ConsPlusTitle"/>
        <w:jc w:val="center"/>
      </w:pPr>
      <w:r>
        <w:t>ОБЪЕДИНЕНИЙ В ОБЛАСТИ ОБЕСПЕЧЕНИЯ</w:t>
      </w:r>
    </w:p>
    <w:p w:rsidR="00000000" w:rsidRDefault="00820B7B">
      <w:pPr>
        <w:pStyle w:val="ConsPlusTitle"/>
        <w:jc w:val="center"/>
      </w:pPr>
      <w:r>
        <w:t>РАДИАЦИОННОЙ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22. Право граждан на радиационную безопасность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Граждане Российской Федерации, иностранные граждане и лица без гражданства, проживающие на территории Российской Федерации, имеют право на радиационную безопасность. Это прав</w:t>
      </w:r>
      <w:r>
        <w:t xml:space="preserve">о обеспечивается за счет проведения комплекса мероприятий по предотвращению радиационного воздействия на организм человека ионизирующего излучения </w:t>
      </w:r>
      <w:r>
        <w:lastRenderedPageBreak/>
        <w:t>выше установленных норм, правил и нормативов, выполнения гражданами и организациями, осуществляющими деятельн</w:t>
      </w:r>
      <w:r>
        <w:t>ость с использованием источников ионизирующего излучения, требований к обеспечению радиационной безопасности.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23. Право граждан и общественных объединений на получение информации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Граждане и общественные объединения имеют право на получение объекти</w:t>
      </w:r>
      <w:r>
        <w:t>вной информации от организации, осуществляющей деятельность с использованием источников ионизирующего излучения, в пределах выполняемых ею функций о радиационной обстановке и принимаемых мерах по обеспечению радиационной безопасности.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24. Предостав</w:t>
      </w:r>
      <w:r>
        <w:t>ление доступа на территорию организации, осуществляющей деятельность с использованием источников ионизирующего излучения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Представители общественных объединений имеют право доступа в организацию, осуществляющую деятельность с использованием источников иони</w:t>
      </w:r>
      <w:r>
        <w:t>зирующего излучения, в порядке и на условиях, которые установлены законодательством Российской Федерации.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25. Социальная поддержка граждан, проживающих на территориях, прилегающих к организациям, осуществляющим деятельность с использованием источни</w:t>
      </w:r>
      <w:r>
        <w:t>ков ионизирующего излучения</w:t>
      </w:r>
    </w:p>
    <w:p w:rsidR="00000000" w:rsidRDefault="00820B7B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 xml:space="preserve">Граждане, проживающие на территориях, прилегающих к организациям, которые осуществляют деятельность с использованием источников ионизирующего излучения и в которых существует </w:t>
      </w:r>
      <w:r>
        <w:t xml:space="preserve">возможность превышения установленных настоящим Федеральным </w:t>
      </w:r>
      <w:hyperlink w:anchor="Par132" w:tooltip="Устанавливаются следующие основные гигиенические нормативы (допустимые пределы доз) облучения на территории Российской Федерации в результате использования источников ионизирующего излучения:" w:history="1">
        <w:r>
          <w:rPr>
            <w:color w:val="0000FF"/>
          </w:rPr>
          <w:t>законом</w:t>
        </w:r>
      </w:hyperlink>
      <w:r>
        <w:t xml:space="preserve"> основных пределов доз, имеют право на социальную поддержку. Порядок предоставления социальной поддержки устанавливается законом.</w:t>
      </w:r>
    </w:p>
    <w:p w:rsidR="00000000" w:rsidRDefault="00820B7B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26. Право граждан на возмещение вред</w:t>
      </w:r>
      <w:r>
        <w:t>а, причиненного их жизни и здоровью, обусловленного облучением ионизирующим излучением, а также в результате радиационной аварии, и на возмещение причиненных им убытков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 xml:space="preserve">1. Граждане имеют право на возмещение вреда, причиненного их жизни и здоровью, и (или) на возмещение причиненных им убытков, обусловленных облучением ионизирующим излучением сверх установленных настоящим Федеральным </w:t>
      </w:r>
      <w:hyperlink w:anchor="Par132" w:tooltip="Устанавливаются следующие основные гигиенические нормативы (допустимые пределы доз) облучения на территории Российской Федерации в результате использования источников ионизирующего излучения:" w:history="1">
        <w:r>
          <w:rPr>
            <w:color w:val="0000FF"/>
          </w:rPr>
          <w:t>законом</w:t>
        </w:r>
      </w:hyperlink>
      <w:r>
        <w:t xml:space="preserve"> основных пределов доз, в соответствии с законодательством Российской</w:t>
      </w:r>
      <w:r>
        <w:t xml:space="preserve"> Федерации.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2. В случае радиационной аварии граждане имеют право на возмещение вреда, причиненного их жизни и здоровью, и (или) на возмещение причиненных им убытков в соответствии с законодательством Российской Федерации.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 xml:space="preserve">Статья 27. Обязанности граждан в </w:t>
      </w:r>
      <w:r>
        <w:t>области обеспечения радиационной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Граждане Российской Федерации, иностранные граждане и лица без гражданства, проживающие на территории Российской Федерации, обязаны: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соблюдать требования к обеспечению радиационной безопасности;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проводить или </w:t>
      </w:r>
      <w:r>
        <w:t>принимать участие в реализации мероприятий по обеспечению радиационной безопасности;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выполнять требования федеральных органов исполнительной власти, осуществляющих государственное управление, государственный надзор в области радиационной безопасности, орга</w:t>
      </w:r>
      <w:r>
        <w:t>нов исполнительной власти субъектов Российской Федерации и органов местного самоуправления по обеспечению радиационной безопасности.</w:t>
      </w:r>
    </w:p>
    <w:p w:rsidR="00000000" w:rsidRDefault="00820B7B">
      <w:pPr>
        <w:pStyle w:val="ConsPlusNormal"/>
        <w:jc w:val="both"/>
      </w:pPr>
      <w:r>
        <w:t>(в ред. Федерального закона от 18.07.2011 N 242-ФЗ)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jc w:val="center"/>
        <w:outlineLvl w:val="0"/>
      </w:pPr>
      <w:r>
        <w:t>Глава VII. ОТВЕТСТВЕННОСТЬ ЗА НЕВЫПОЛНЕНИЕ ТРЕБОВАНИЙ</w:t>
      </w:r>
    </w:p>
    <w:p w:rsidR="00000000" w:rsidRDefault="00820B7B">
      <w:pPr>
        <w:pStyle w:val="ConsPlusTitle"/>
        <w:jc w:val="center"/>
      </w:pPr>
      <w:r>
        <w:t>К ОБЕСПЕЧЕНИЮ РА</w:t>
      </w:r>
      <w:r>
        <w:t>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28. Ответственность за невыполнение или за нарушение требований к обеспечению радиационной безопасности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1. Лица, виновные в невыполнении или в нарушении требований к обеспечению радиационной безопасности, несут ответственно</w:t>
      </w:r>
      <w:r>
        <w:t>сть в соответствии с законодательством Российской Федерации.</w:t>
      </w:r>
    </w:p>
    <w:p w:rsidR="00000000" w:rsidRDefault="00820B7B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>2. Штрафы за административные правонарушения в области обеспечения радиационной безопасности могут налагаться должностными лицами федеральных о</w:t>
      </w:r>
      <w:r>
        <w:t>рганов исполнительной власти, осуществляющих государственное управление, государственный надзор и контроль в области радиационной безопасности, в пределах их полномочий и в порядке, установленном законодательством Российской Федерации.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3. Наложение штрафа </w:t>
      </w:r>
      <w:r>
        <w:t>не освобождает виновных лиц от обязанностей устранения допущенных нарушений, возмещения вреда, причиненного жизни и здоровью граждан, и (или) причиненных им убытков, а также от возмещения убытков, причиненных юридическим лицам в результате радиационной ава</w:t>
      </w:r>
      <w:r>
        <w:t>рии.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jc w:val="center"/>
        <w:outlineLvl w:val="0"/>
      </w:pPr>
      <w:r>
        <w:t>Глава VIII. ЗАКЛЮЧИТЕЛЬНЫЕ ПОЛОЖЕНИЯ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29. Вступление настоящего Федерального закона в силу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1. Настоящий Федеральный закон вступает в силу со дня его официального опубликования.</w:t>
      </w:r>
    </w:p>
    <w:p w:rsidR="00000000" w:rsidRDefault="00820B7B">
      <w:pPr>
        <w:pStyle w:val="ConsPlusNormal"/>
        <w:spacing w:before="240"/>
        <w:ind w:firstLine="540"/>
        <w:jc w:val="both"/>
      </w:pPr>
      <w:r>
        <w:t xml:space="preserve">2. Абзацы второй, третий, четвертый, пятый, шестой и седьмой </w:t>
      </w:r>
      <w:hyperlink w:anchor="Par130" w:tooltip="2. Санитарные правила, нормы и гигиенические нормативы в области обеспечения радиационной безопасности утверждаются в порядке, установленном законодательством Российской Федерации." w:history="1">
        <w:r>
          <w:rPr>
            <w:color w:val="0000FF"/>
          </w:rPr>
          <w:t>пункта 2 статьи 9</w:t>
        </w:r>
      </w:hyperlink>
      <w:r>
        <w:t xml:space="preserve"> настоящего Федерального закон</w:t>
      </w:r>
      <w:r>
        <w:t>а вводятся в действие с 1 января 2000 года.</w:t>
      </w:r>
    </w:p>
    <w:p w:rsidR="00000000" w:rsidRDefault="00820B7B">
      <w:pPr>
        <w:pStyle w:val="ConsPlusNormal"/>
      </w:pPr>
    </w:p>
    <w:p w:rsidR="00000000" w:rsidRDefault="00820B7B">
      <w:pPr>
        <w:pStyle w:val="ConsPlusTitle"/>
        <w:ind w:firstLine="540"/>
        <w:jc w:val="both"/>
        <w:outlineLvl w:val="1"/>
      </w:pPr>
      <w:r>
        <w:t>Статья 30. О приведении нормативных правовых актов в соответствие с настоящим Федеральным законом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ind w:firstLine="540"/>
        <w:jc w:val="both"/>
      </w:pPr>
      <w:r>
        <w:t>Предложить Президенту Российской Федерации и поручить Правительству Российской Федерации привести свои нормативн</w:t>
      </w:r>
      <w:r>
        <w:t>ые правовые акты в соответствие с настоящим Федеральным законом в течение трех месяцев со дня его вступления в силу.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  <w:jc w:val="right"/>
      </w:pPr>
      <w:r>
        <w:t>Президент</w:t>
      </w:r>
    </w:p>
    <w:p w:rsidR="00000000" w:rsidRDefault="00820B7B">
      <w:pPr>
        <w:pStyle w:val="ConsPlusNormal"/>
        <w:jc w:val="right"/>
      </w:pPr>
      <w:r>
        <w:t>Российской Федерации</w:t>
      </w:r>
    </w:p>
    <w:p w:rsidR="00000000" w:rsidRDefault="00820B7B">
      <w:pPr>
        <w:pStyle w:val="ConsPlusNormal"/>
        <w:jc w:val="right"/>
      </w:pPr>
      <w:r>
        <w:t>Б.ЕЛЬЦИН</w:t>
      </w:r>
    </w:p>
    <w:p w:rsidR="00000000" w:rsidRDefault="00820B7B">
      <w:pPr>
        <w:pStyle w:val="ConsPlusNormal"/>
      </w:pPr>
      <w:r>
        <w:t>Москва, Кремль</w:t>
      </w:r>
    </w:p>
    <w:p w:rsidR="00000000" w:rsidRDefault="00820B7B">
      <w:pPr>
        <w:pStyle w:val="ConsPlusNormal"/>
        <w:spacing w:before="240"/>
      </w:pPr>
      <w:r>
        <w:t>9 января 1996 года</w:t>
      </w:r>
    </w:p>
    <w:p w:rsidR="00000000" w:rsidRDefault="00820B7B">
      <w:pPr>
        <w:pStyle w:val="ConsPlusNormal"/>
        <w:spacing w:before="240"/>
      </w:pPr>
      <w:r>
        <w:t>N 3-ФЗ</w:t>
      </w:r>
    </w:p>
    <w:p w:rsidR="00000000" w:rsidRDefault="00820B7B">
      <w:pPr>
        <w:pStyle w:val="ConsPlusNormal"/>
      </w:pPr>
    </w:p>
    <w:p w:rsidR="00000000" w:rsidRDefault="00820B7B">
      <w:pPr>
        <w:pStyle w:val="ConsPlusNormal"/>
      </w:pPr>
    </w:p>
    <w:p w:rsidR="00000000" w:rsidRDefault="00820B7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820B7B">
      <w:pPr>
        <w:spacing w:after="0" w:line="240" w:lineRule="auto"/>
      </w:pPr>
      <w:r>
        <w:separator/>
      </w:r>
    </w:p>
  </w:endnote>
  <w:endnote w:type="continuationSeparator" w:id="0">
    <w:p w:rsidR="00000000" w:rsidRDefault="00820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20B7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20B7B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</w:t>
          </w:r>
          <w:r>
            <w:rPr>
              <w:b/>
              <w:bCs/>
              <w:color w:val="F58220"/>
              <w:sz w:val="28"/>
              <w:szCs w:val="28"/>
            </w:rPr>
            <w:t>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20B7B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20B7B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18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18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820B7B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820B7B">
      <w:pPr>
        <w:spacing w:after="0" w:line="240" w:lineRule="auto"/>
      </w:pPr>
      <w:r>
        <w:separator/>
      </w:r>
    </w:p>
  </w:footnote>
  <w:footnote w:type="continuationSeparator" w:id="0">
    <w:p w:rsidR="00000000" w:rsidRDefault="00820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20B7B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Федеральный закон от 09.0</w:t>
          </w:r>
          <w:r>
            <w:rPr>
              <w:sz w:val="16"/>
              <w:szCs w:val="16"/>
            </w:rPr>
            <w:t>1.1996 N 3-ФЗ</w:t>
          </w:r>
          <w:r>
            <w:rPr>
              <w:sz w:val="16"/>
              <w:szCs w:val="16"/>
            </w:rPr>
            <w:br/>
            <w:t>(ред. от 19.07.2011)</w:t>
          </w:r>
          <w:r>
            <w:rPr>
              <w:sz w:val="16"/>
              <w:szCs w:val="16"/>
            </w:rPr>
            <w:br/>
            <w:t>"О радиационной безопасности населения"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20B7B">
          <w:pPr>
            <w:pStyle w:val="ConsPlusNormal"/>
            <w:jc w:val="center"/>
          </w:pPr>
        </w:p>
        <w:p w:rsidR="00000000" w:rsidRDefault="00820B7B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820B7B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05.09.2019</w:t>
          </w:r>
        </w:p>
      </w:tc>
    </w:tr>
  </w:tbl>
  <w:p w:rsidR="00000000" w:rsidRDefault="00820B7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820B7B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B566D4"/>
    <w:rsid w:val="00820B7B"/>
    <w:rsid w:val="00B56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6092</Words>
  <Characters>34727</Characters>
  <Application>Microsoft Office Word</Application>
  <DocSecurity>2</DocSecurity>
  <Lines>289</Lines>
  <Paragraphs>81</Paragraphs>
  <ScaleCrop>false</ScaleCrop>
  <Company>КонсультантПлюс Версия 4018.00.50</Company>
  <LinksUpToDate>false</LinksUpToDate>
  <CharactersWithSpaces>40738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09.01.1996 N 3-ФЗ(ред. от 19.07.2011)"О радиационной безопасности населения"</dc:title>
  <dc:creator>Администратор</dc:creator>
  <cp:lastModifiedBy>Администратор</cp:lastModifiedBy>
  <cp:revision>2</cp:revision>
  <dcterms:created xsi:type="dcterms:W3CDTF">2019-09-05T04:44:00Z</dcterms:created>
  <dcterms:modified xsi:type="dcterms:W3CDTF">2019-09-05T04:44:00Z</dcterms:modified>
</cp:coreProperties>
</file>